
<file path=[Content_Types].xml><?xml version="1.0" encoding="utf-8"?>
<Types xmlns="http://schemas.openxmlformats.org/package/2006/content-types">
  <Default Extension="bin" ContentType="application/vnd.openxmlformats-officedocument.oleObject"/>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B06DA8" w:rsidRPr="003F2A8C" w:rsidRDefault="00B06DA8" w:rsidP="00B06DA8">
      <w:pPr>
        <w:pStyle w:val="Alcm"/>
        <w:jc w:val="right"/>
        <w:rPr>
          <w:rFonts w:ascii="Times New Roman" w:eastAsia="Times New Roman" w:hAnsi="Times New Roman" w:cs="Times New Roman"/>
          <w:color w:val="auto"/>
        </w:rPr>
      </w:pPr>
      <w:r w:rsidRPr="003F2A8C">
        <w:rPr>
          <w:rFonts w:ascii="Times New Roman" w:eastAsia="Times New Roman" w:hAnsi="Times New Roman" w:cs="Times New Roman"/>
          <w:color w:val="auto"/>
        </w:rPr>
        <w:t>…</w:t>
      </w:r>
      <w:proofErr w:type="gramStart"/>
      <w:r w:rsidRPr="003F2A8C">
        <w:rPr>
          <w:rFonts w:ascii="Times New Roman" w:eastAsia="Times New Roman" w:hAnsi="Times New Roman" w:cs="Times New Roman"/>
          <w:color w:val="auto"/>
        </w:rPr>
        <w:t>…..</w:t>
      </w:r>
      <w:proofErr w:type="gramEnd"/>
      <w:r w:rsidRPr="003F2A8C">
        <w:rPr>
          <w:rFonts w:ascii="Times New Roman" w:eastAsia="Times New Roman" w:hAnsi="Times New Roman" w:cs="Times New Roman"/>
          <w:color w:val="auto"/>
        </w:rPr>
        <w:t>(sz) napirend</w:t>
      </w:r>
    </w:p>
    <w:tbl>
      <w:tblPr>
        <w:tblW w:w="5528" w:type="dxa"/>
        <w:tblInd w:w="3794" w:type="dxa"/>
        <w:tblLook w:val="01E0" w:firstRow="1" w:lastRow="1" w:firstColumn="1" w:lastColumn="1" w:noHBand="0" w:noVBand="0"/>
      </w:tblPr>
      <w:tblGrid>
        <w:gridCol w:w="2313"/>
        <w:gridCol w:w="3215"/>
      </w:tblGrid>
      <w:tr w:rsidR="00B06DA8" w:rsidRPr="003F2A8C" w:rsidTr="00B06DA8">
        <w:tc>
          <w:tcPr>
            <w:tcW w:w="1843" w:type="dxa"/>
            <w:shd w:val="clear" w:color="auto" w:fill="auto"/>
          </w:tcPr>
          <w:p w:rsidR="00B06DA8" w:rsidRPr="003F2A8C" w:rsidRDefault="00B06DA8" w:rsidP="00B06DA8">
            <w:pPr>
              <w:pStyle w:val="Cmsor1"/>
              <w:spacing w:line="200" w:lineRule="atLeast"/>
              <w:ind w:left="493" w:right="284"/>
              <w:rPr>
                <w:sz w:val="24"/>
              </w:rPr>
            </w:pPr>
            <w:r w:rsidRPr="003F2A8C">
              <w:rPr>
                <w:sz w:val="24"/>
              </w:rPr>
              <w:t>Előterjesztve:</w:t>
            </w:r>
          </w:p>
        </w:tc>
        <w:tc>
          <w:tcPr>
            <w:tcW w:w="3685" w:type="dxa"/>
            <w:shd w:val="clear" w:color="auto" w:fill="auto"/>
          </w:tcPr>
          <w:p w:rsidR="00B06DA8" w:rsidRPr="003F2A8C" w:rsidRDefault="00B06DA8" w:rsidP="00B06DA8">
            <w:pPr>
              <w:pStyle w:val="Cmsor1"/>
              <w:spacing w:line="200" w:lineRule="atLeast"/>
              <w:ind w:left="493"/>
              <w:jc w:val="both"/>
              <w:rPr>
                <w:sz w:val="24"/>
                <w:szCs w:val="24"/>
              </w:rPr>
            </w:pPr>
            <w:r w:rsidRPr="003F2A8C">
              <w:rPr>
                <w:sz w:val="24"/>
                <w:szCs w:val="24"/>
              </w:rPr>
              <w:t xml:space="preserve">Költségvetési, Pénzügyi és Vagyonnyilatkozatokat Ellenőrző Bizottsághoz </w:t>
            </w:r>
          </w:p>
        </w:tc>
      </w:tr>
    </w:tbl>
    <w:p w:rsidR="00B06DA8" w:rsidRPr="003F2A8C" w:rsidRDefault="00B06DA8" w:rsidP="00B06DA8">
      <w:pPr>
        <w:pStyle w:val="Cmsor1"/>
        <w:spacing w:line="200" w:lineRule="atLeast"/>
        <w:jc w:val="right"/>
        <w:rPr>
          <w:sz w:val="24"/>
        </w:rPr>
      </w:pPr>
      <w:r w:rsidRPr="003F2A8C">
        <w:rPr>
          <w:sz w:val="24"/>
        </w:rPr>
        <w:t xml:space="preserve">                                                               </w:t>
      </w:r>
    </w:p>
    <w:p w:rsidR="00B06DA8" w:rsidRPr="003D53B5" w:rsidRDefault="00B06DA8" w:rsidP="00B06DA8">
      <w:pPr>
        <w:pStyle w:val="Cmsor1"/>
        <w:spacing w:line="200" w:lineRule="atLeast"/>
        <w:jc w:val="both"/>
        <w:rPr>
          <w:sz w:val="24"/>
          <w:szCs w:val="24"/>
        </w:rPr>
      </w:pPr>
    </w:p>
    <w:p w:rsidR="00B06DA8" w:rsidRPr="00A153DE" w:rsidRDefault="00B06DA8" w:rsidP="00B06DA8"/>
    <w:p w:rsidR="00B06DA8" w:rsidRPr="003F2A8C" w:rsidRDefault="00B06DA8" w:rsidP="00B06DA8">
      <w:pPr>
        <w:spacing w:line="360" w:lineRule="auto"/>
        <w:jc w:val="center"/>
        <w:rPr>
          <w:rFonts w:eastAsia="Times New Roman"/>
          <w:b/>
          <w:bCs/>
          <w:szCs w:val="24"/>
        </w:rPr>
      </w:pPr>
    </w:p>
    <w:p w:rsidR="00B06DA8" w:rsidRPr="003F2A8C" w:rsidRDefault="00B06DA8" w:rsidP="00B06DA8">
      <w:pPr>
        <w:spacing w:line="360" w:lineRule="auto"/>
        <w:jc w:val="center"/>
        <w:rPr>
          <w:rFonts w:eastAsia="Times New Roman"/>
          <w:b/>
          <w:bCs/>
          <w:szCs w:val="24"/>
        </w:rPr>
      </w:pPr>
      <w:r w:rsidRPr="003F2A8C">
        <w:rPr>
          <w:rFonts w:eastAsia="Times New Roman"/>
          <w:b/>
          <w:bCs/>
          <w:szCs w:val="24"/>
        </w:rPr>
        <w:t>ELŐTERJESZTÉS</w:t>
      </w:r>
    </w:p>
    <w:p w:rsidR="00B06DA8" w:rsidRPr="003F2A8C" w:rsidRDefault="00B06DA8" w:rsidP="00B06DA8">
      <w:pPr>
        <w:spacing w:line="360" w:lineRule="auto"/>
        <w:jc w:val="center"/>
        <w:rPr>
          <w:rFonts w:eastAsia="Times New Roman"/>
          <w:b/>
          <w:bCs/>
          <w:szCs w:val="24"/>
        </w:rPr>
      </w:pPr>
    </w:p>
    <w:p w:rsidR="00B06DA8" w:rsidRPr="003F2A8C" w:rsidRDefault="00B06DA8" w:rsidP="00B06DA8">
      <w:pPr>
        <w:spacing w:line="360" w:lineRule="auto"/>
        <w:jc w:val="center"/>
        <w:rPr>
          <w:rFonts w:eastAsia="Times New Roman"/>
          <w:b/>
          <w:bCs/>
          <w:szCs w:val="24"/>
        </w:rPr>
      </w:pPr>
      <w:r w:rsidRPr="003F2A8C">
        <w:rPr>
          <w:rFonts w:eastAsia="Times New Roman"/>
          <w:b/>
          <w:bCs/>
          <w:szCs w:val="24"/>
        </w:rPr>
        <w:t>A Képviselő-testület 201</w:t>
      </w:r>
      <w:r w:rsidR="00D67299">
        <w:rPr>
          <w:rFonts w:eastAsia="Times New Roman"/>
          <w:b/>
          <w:bCs/>
          <w:szCs w:val="24"/>
        </w:rPr>
        <w:t>9</w:t>
      </w:r>
      <w:r>
        <w:rPr>
          <w:rFonts w:eastAsia="Times New Roman"/>
          <w:b/>
          <w:bCs/>
          <w:szCs w:val="24"/>
        </w:rPr>
        <w:t xml:space="preserve">. </w:t>
      </w:r>
      <w:r w:rsidR="00D67299">
        <w:rPr>
          <w:rFonts w:eastAsia="Times New Roman"/>
          <w:b/>
          <w:bCs/>
          <w:szCs w:val="24"/>
        </w:rPr>
        <w:t>május 30</w:t>
      </w:r>
      <w:r w:rsidRPr="001E4456">
        <w:rPr>
          <w:rFonts w:eastAsia="Times New Roman"/>
          <w:b/>
          <w:bCs/>
          <w:szCs w:val="24"/>
        </w:rPr>
        <w:t xml:space="preserve">-i rendes </w:t>
      </w:r>
      <w:r w:rsidRPr="003F2A8C">
        <w:rPr>
          <w:rFonts w:eastAsia="Times New Roman"/>
          <w:b/>
          <w:bCs/>
          <w:szCs w:val="24"/>
        </w:rPr>
        <w:t>ülésére</w:t>
      </w:r>
    </w:p>
    <w:p w:rsidR="00B06DA8" w:rsidRPr="003F2A8C" w:rsidRDefault="00B06DA8" w:rsidP="00B06DA8">
      <w:pPr>
        <w:spacing w:line="360" w:lineRule="auto"/>
        <w:jc w:val="center"/>
        <w:rPr>
          <w:rFonts w:eastAsia="Times New Roman"/>
          <w:sz w:val="26"/>
        </w:rPr>
      </w:pPr>
    </w:p>
    <w:p w:rsidR="00B06DA8" w:rsidRPr="003F2A8C" w:rsidRDefault="00B06DA8" w:rsidP="00B06DA8">
      <w:pPr>
        <w:spacing w:line="360" w:lineRule="auto"/>
        <w:jc w:val="center"/>
        <w:rPr>
          <w:rFonts w:eastAsia="Times New Roman"/>
          <w:sz w:val="26"/>
        </w:rPr>
      </w:pPr>
    </w:p>
    <w:tbl>
      <w:tblPr>
        <w:tblW w:w="9322" w:type="dxa"/>
        <w:tblLook w:val="01E0" w:firstRow="1" w:lastRow="1" w:firstColumn="1" w:lastColumn="1" w:noHBand="0" w:noVBand="0"/>
      </w:tblPr>
      <w:tblGrid>
        <w:gridCol w:w="923"/>
        <w:gridCol w:w="8399"/>
      </w:tblGrid>
      <w:tr w:rsidR="00B06DA8" w:rsidRPr="003F2A8C" w:rsidTr="00B06DA8">
        <w:tc>
          <w:tcPr>
            <w:tcW w:w="817" w:type="dxa"/>
            <w:shd w:val="clear" w:color="auto" w:fill="auto"/>
          </w:tcPr>
          <w:p w:rsidR="00B06DA8" w:rsidRPr="003F2A8C" w:rsidRDefault="00B06DA8" w:rsidP="00B06DA8">
            <w:pPr>
              <w:jc w:val="center"/>
              <w:rPr>
                <w:rFonts w:eastAsia="Times New Roman"/>
                <w:szCs w:val="24"/>
              </w:rPr>
            </w:pPr>
            <w:r w:rsidRPr="003F2A8C">
              <w:rPr>
                <w:rFonts w:eastAsia="Times New Roman"/>
                <w:b/>
                <w:bCs/>
                <w:szCs w:val="24"/>
                <w:u w:val="single"/>
              </w:rPr>
              <w:t>Tárgy</w:t>
            </w:r>
            <w:r w:rsidRPr="003F2A8C">
              <w:rPr>
                <w:rFonts w:eastAsia="Times New Roman"/>
                <w:b/>
                <w:bCs/>
                <w:szCs w:val="24"/>
              </w:rPr>
              <w:t>:</w:t>
            </w:r>
          </w:p>
        </w:tc>
        <w:tc>
          <w:tcPr>
            <w:tcW w:w="8505" w:type="dxa"/>
            <w:shd w:val="clear" w:color="auto" w:fill="auto"/>
          </w:tcPr>
          <w:p w:rsidR="00B06DA8" w:rsidRPr="003F2A8C" w:rsidRDefault="00B06DA8" w:rsidP="00B06DA8">
            <w:pPr>
              <w:jc w:val="both"/>
              <w:rPr>
                <w:rFonts w:eastAsia="Times New Roman"/>
                <w:szCs w:val="24"/>
              </w:rPr>
            </w:pPr>
            <w:r>
              <w:rPr>
                <w:rFonts w:eastAsia="Times New Roman"/>
                <w:b/>
                <w:lang w:eastAsia="ar-SA"/>
              </w:rPr>
              <w:t>A</w:t>
            </w:r>
            <w:r w:rsidRPr="003F2A8C">
              <w:rPr>
                <w:rFonts w:eastAsia="Times New Roman"/>
                <w:b/>
                <w:lang w:eastAsia="ar-SA"/>
              </w:rPr>
              <w:t xml:space="preserve"> Budapest II. </w:t>
            </w:r>
            <w:r>
              <w:rPr>
                <w:rFonts w:eastAsia="Times New Roman"/>
                <w:b/>
                <w:lang w:eastAsia="ar-SA"/>
              </w:rPr>
              <w:t>Kerületi Önkormányzat</w:t>
            </w:r>
            <w:r w:rsidRPr="003F2A8C">
              <w:rPr>
                <w:rFonts w:eastAsia="Times New Roman"/>
                <w:b/>
                <w:lang w:eastAsia="ar-SA"/>
              </w:rPr>
              <w:t>nál</w:t>
            </w:r>
            <w:r w:rsidR="00D67299">
              <w:rPr>
                <w:rFonts w:eastAsia="Times New Roman"/>
                <w:b/>
                <w:lang w:eastAsia="ar-SA"/>
              </w:rPr>
              <w:t xml:space="preserve"> a 2018</w:t>
            </w:r>
            <w:r>
              <w:rPr>
                <w:rFonts w:eastAsia="Times New Roman"/>
                <w:b/>
                <w:lang w:eastAsia="ar-SA"/>
              </w:rPr>
              <w:t xml:space="preserve">. évben a belső ellenőrzés által </w:t>
            </w:r>
            <w:r w:rsidRPr="003F2A8C">
              <w:rPr>
                <w:rFonts w:eastAsia="Times New Roman"/>
                <w:b/>
                <w:lang w:eastAsia="ar-SA"/>
              </w:rPr>
              <w:t xml:space="preserve">végzett </w:t>
            </w:r>
            <w:r>
              <w:rPr>
                <w:rFonts w:eastAsia="Times New Roman"/>
                <w:b/>
                <w:lang w:eastAsia="ar-SA"/>
              </w:rPr>
              <w:t>tevékenységről és ellenőrzési tapasztalatokról</w:t>
            </w:r>
            <w:r>
              <w:rPr>
                <w:rFonts w:eastAsia="Times New Roman"/>
                <w:b/>
                <w:bCs/>
                <w:szCs w:val="24"/>
              </w:rPr>
              <w:t xml:space="preserve"> szóló </w:t>
            </w:r>
            <w:r w:rsidRPr="003F2A8C">
              <w:rPr>
                <w:rFonts w:eastAsia="Times New Roman"/>
                <w:b/>
                <w:bCs/>
                <w:szCs w:val="24"/>
              </w:rPr>
              <w:t xml:space="preserve">Éves Ellenőrzési Jelentés, és </w:t>
            </w:r>
            <w:r>
              <w:rPr>
                <w:rFonts w:eastAsia="Times New Roman"/>
                <w:b/>
                <w:bCs/>
                <w:szCs w:val="24"/>
              </w:rPr>
              <w:t>a Budapest II. Kerületi Ö</w:t>
            </w:r>
            <w:r w:rsidRPr="003F2A8C">
              <w:rPr>
                <w:rFonts w:eastAsia="Times New Roman"/>
                <w:b/>
                <w:bCs/>
                <w:szCs w:val="24"/>
              </w:rPr>
              <w:t xml:space="preserve">nkormányzat által alapított költségvetési </w:t>
            </w:r>
            <w:r w:rsidRPr="00564384">
              <w:rPr>
                <w:rFonts w:eastAsia="Times New Roman"/>
                <w:b/>
                <w:bCs/>
                <w:szCs w:val="24"/>
              </w:rPr>
              <w:t>szervek 201</w:t>
            </w:r>
            <w:r w:rsidR="00D67299">
              <w:rPr>
                <w:rFonts w:eastAsia="Times New Roman"/>
                <w:b/>
                <w:bCs/>
                <w:szCs w:val="24"/>
              </w:rPr>
              <w:t>8</w:t>
            </w:r>
            <w:r>
              <w:rPr>
                <w:rFonts w:eastAsia="Times New Roman"/>
                <w:b/>
                <w:bCs/>
                <w:szCs w:val="24"/>
              </w:rPr>
              <w:t xml:space="preserve">. </w:t>
            </w:r>
            <w:r w:rsidRPr="00D97B6A">
              <w:rPr>
                <w:rFonts w:eastAsia="Times New Roman"/>
                <w:b/>
                <w:bCs/>
                <w:szCs w:val="24"/>
              </w:rPr>
              <w:t xml:space="preserve">évi </w:t>
            </w:r>
            <w:r w:rsidRPr="00D97B6A">
              <w:rPr>
                <w:rFonts w:eastAsia="Times New Roman"/>
                <w:b/>
                <w:szCs w:val="24"/>
              </w:rPr>
              <w:t>ellenőrzési jelentései alapján készített</w:t>
            </w:r>
            <w:r w:rsidRPr="00D97B6A">
              <w:rPr>
                <w:rFonts w:eastAsia="Times New Roman"/>
                <w:sz w:val="20"/>
              </w:rPr>
              <w:t xml:space="preserve"> </w:t>
            </w:r>
            <w:r w:rsidRPr="003F2A8C">
              <w:rPr>
                <w:rFonts w:eastAsia="Times New Roman"/>
                <w:b/>
                <w:bCs/>
                <w:szCs w:val="24"/>
              </w:rPr>
              <w:t>Éves Összefoglaló Ellenőrzési Jelentés</w:t>
            </w:r>
          </w:p>
        </w:tc>
      </w:tr>
    </w:tbl>
    <w:p w:rsidR="00B06DA8" w:rsidRPr="003F2A8C" w:rsidRDefault="00B06DA8" w:rsidP="00B06DA8">
      <w:pPr>
        <w:spacing w:line="360" w:lineRule="auto"/>
        <w:rPr>
          <w:rFonts w:eastAsia="Times New Roman"/>
          <w:sz w:val="26"/>
        </w:rPr>
      </w:pPr>
    </w:p>
    <w:p w:rsidR="00B06DA8" w:rsidRPr="003F2A8C" w:rsidRDefault="00B06DA8" w:rsidP="00B06DA8">
      <w:pPr>
        <w:tabs>
          <w:tab w:val="left" w:pos="2340"/>
        </w:tabs>
        <w:spacing w:line="360" w:lineRule="auto"/>
        <w:jc w:val="both"/>
        <w:rPr>
          <w:rFonts w:eastAsia="Times New Roman"/>
          <w:szCs w:val="24"/>
          <w:lang w:eastAsia="ar-SA"/>
        </w:rPr>
      </w:pPr>
    </w:p>
    <w:tbl>
      <w:tblPr>
        <w:tblW w:w="0" w:type="auto"/>
        <w:tblLook w:val="01E0" w:firstRow="1" w:lastRow="1" w:firstColumn="1" w:lastColumn="1" w:noHBand="0" w:noVBand="0"/>
      </w:tblPr>
      <w:tblGrid>
        <w:gridCol w:w="1443"/>
        <w:gridCol w:w="2776"/>
      </w:tblGrid>
      <w:tr w:rsidR="00B06DA8" w:rsidRPr="003F2A8C" w:rsidTr="00B06DA8">
        <w:tc>
          <w:tcPr>
            <w:tcW w:w="1443" w:type="dxa"/>
            <w:shd w:val="clear" w:color="auto" w:fill="auto"/>
          </w:tcPr>
          <w:p w:rsidR="00B06DA8" w:rsidRPr="003F2A8C" w:rsidRDefault="00B06DA8" w:rsidP="00B06DA8">
            <w:pPr>
              <w:spacing w:line="360" w:lineRule="auto"/>
              <w:jc w:val="both"/>
              <w:rPr>
                <w:rFonts w:eastAsia="Times New Roman"/>
                <w:szCs w:val="24"/>
                <w:lang w:eastAsia="ar-SA"/>
              </w:rPr>
            </w:pPr>
            <w:r w:rsidRPr="003F2A8C">
              <w:rPr>
                <w:rFonts w:eastAsia="Times New Roman"/>
                <w:b/>
                <w:bCs/>
                <w:szCs w:val="24"/>
                <w:lang w:eastAsia="ar-SA"/>
              </w:rPr>
              <w:t>Készítette:</w:t>
            </w:r>
          </w:p>
        </w:tc>
        <w:tc>
          <w:tcPr>
            <w:tcW w:w="2776" w:type="dxa"/>
            <w:shd w:val="clear" w:color="auto" w:fill="auto"/>
          </w:tcPr>
          <w:p w:rsidR="00B06DA8" w:rsidRDefault="00B06DA8" w:rsidP="00B06DA8">
            <w:pPr>
              <w:spacing w:line="360" w:lineRule="auto"/>
              <w:jc w:val="both"/>
              <w:rPr>
                <w:rFonts w:eastAsia="Times New Roman"/>
                <w:szCs w:val="24"/>
                <w:lang w:eastAsia="ar-SA"/>
              </w:rPr>
            </w:pPr>
            <w:r>
              <w:rPr>
                <w:rFonts w:eastAsia="Times New Roman"/>
                <w:szCs w:val="24"/>
                <w:lang w:eastAsia="ar-SA"/>
              </w:rPr>
              <w:t>………………………….</w:t>
            </w:r>
          </w:p>
          <w:p w:rsidR="00B06DA8" w:rsidRDefault="00B06DA8" w:rsidP="00B06DA8">
            <w:pPr>
              <w:jc w:val="both"/>
              <w:rPr>
                <w:rFonts w:eastAsia="Times New Roman"/>
                <w:szCs w:val="24"/>
                <w:lang w:eastAsia="ar-SA"/>
              </w:rPr>
            </w:pPr>
            <w:r>
              <w:rPr>
                <w:rFonts w:eastAsia="Times New Roman"/>
                <w:szCs w:val="24"/>
                <w:lang w:eastAsia="ar-SA"/>
              </w:rPr>
              <w:t xml:space="preserve">         </w:t>
            </w:r>
            <w:r w:rsidRPr="003F2A8C">
              <w:rPr>
                <w:rFonts w:eastAsia="Times New Roman"/>
                <w:szCs w:val="24"/>
                <w:lang w:eastAsia="ar-SA"/>
              </w:rPr>
              <w:t>Tuba Mónika</w:t>
            </w:r>
          </w:p>
          <w:p w:rsidR="00B06DA8" w:rsidRPr="003F2A8C" w:rsidRDefault="00B06DA8" w:rsidP="00B06DA8">
            <w:pPr>
              <w:jc w:val="both"/>
              <w:rPr>
                <w:rFonts w:eastAsia="Times New Roman"/>
                <w:szCs w:val="24"/>
                <w:lang w:eastAsia="ar-SA"/>
              </w:rPr>
            </w:pPr>
            <w:r>
              <w:rPr>
                <w:rFonts w:eastAsia="Times New Roman"/>
                <w:szCs w:val="24"/>
                <w:lang w:eastAsia="ar-SA"/>
              </w:rPr>
              <w:t>belső ellenőrzési vezető</w:t>
            </w:r>
          </w:p>
        </w:tc>
      </w:tr>
    </w:tbl>
    <w:p w:rsidR="00B06DA8" w:rsidRPr="003F2A8C" w:rsidRDefault="00B06DA8" w:rsidP="00B06DA8">
      <w:pPr>
        <w:jc w:val="both"/>
        <w:rPr>
          <w:rFonts w:eastAsia="Times New Roman"/>
          <w:szCs w:val="24"/>
          <w:lang w:eastAsia="ar-SA"/>
        </w:rPr>
      </w:pPr>
    </w:p>
    <w:p w:rsidR="00B06DA8" w:rsidRPr="003F2A8C" w:rsidRDefault="00B06DA8" w:rsidP="00B06DA8">
      <w:pPr>
        <w:jc w:val="both"/>
        <w:rPr>
          <w:rFonts w:eastAsia="Times New Roman"/>
          <w:szCs w:val="24"/>
          <w:lang w:eastAsia="ar-SA"/>
        </w:rPr>
      </w:pPr>
    </w:p>
    <w:tbl>
      <w:tblPr>
        <w:tblpPr w:leftFromText="141" w:rightFromText="141" w:vertAnchor="text" w:tblpY="1"/>
        <w:tblOverlap w:val="never"/>
        <w:tblW w:w="0" w:type="auto"/>
        <w:tblLook w:val="01E0" w:firstRow="1" w:lastRow="1" w:firstColumn="1" w:lastColumn="1" w:noHBand="0" w:noVBand="0"/>
      </w:tblPr>
      <w:tblGrid>
        <w:gridCol w:w="1443"/>
        <w:gridCol w:w="2776"/>
      </w:tblGrid>
      <w:tr w:rsidR="00B06DA8" w:rsidRPr="003F2A8C" w:rsidTr="00B06DA8">
        <w:tc>
          <w:tcPr>
            <w:tcW w:w="1443" w:type="dxa"/>
            <w:shd w:val="clear" w:color="auto" w:fill="auto"/>
          </w:tcPr>
          <w:p w:rsidR="00B06DA8" w:rsidRPr="003F2A8C" w:rsidRDefault="00B06DA8" w:rsidP="00B06DA8">
            <w:pPr>
              <w:spacing w:line="360" w:lineRule="auto"/>
              <w:jc w:val="both"/>
              <w:rPr>
                <w:rFonts w:eastAsia="Times New Roman"/>
                <w:szCs w:val="24"/>
                <w:lang w:eastAsia="ar-SA"/>
              </w:rPr>
            </w:pPr>
            <w:r w:rsidRPr="003F2A8C">
              <w:rPr>
                <w:rFonts w:eastAsia="Times New Roman"/>
                <w:b/>
                <w:bCs/>
                <w:szCs w:val="24"/>
                <w:lang w:eastAsia="ar-SA"/>
              </w:rPr>
              <w:t>Egyeztetve:</w:t>
            </w:r>
          </w:p>
        </w:tc>
        <w:tc>
          <w:tcPr>
            <w:tcW w:w="2776" w:type="dxa"/>
            <w:shd w:val="clear" w:color="auto" w:fill="auto"/>
          </w:tcPr>
          <w:p w:rsidR="00B06DA8" w:rsidRDefault="00B06DA8" w:rsidP="00B06DA8">
            <w:pPr>
              <w:spacing w:line="360" w:lineRule="auto"/>
              <w:jc w:val="both"/>
              <w:rPr>
                <w:rFonts w:eastAsia="Times New Roman"/>
                <w:szCs w:val="24"/>
                <w:lang w:eastAsia="ar-SA"/>
              </w:rPr>
            </w:pPr>
            <w:r>
              <w:rPr>
                <w:rFonts w:eastAsia="Times New Roman"/>
                <w:szCs w:val="24"/>
                <w:lang w:eastAsia="ar-SA"/>
              </w:rPr>
              <w:t>………………………….</w:t>
            </w:r>
          </w:p>
          <w:p w:rsidR="00B06DA8" w:rsidRPr="003F2A8C" w:rsidRDefault="00B06DA8" w:rsidP="00B06DA8">
            <w:pPr>
              <w:jc w:val="both"/>
              <w:rPr>
                <w:rFonts w:eastAsia="Times New Roman"/>
                <w:szCs w:val="24"/>
                <w:lang w:eastAsia="ar-SA"/>
              </w:rPr>
            </w:pPr>
            <w:r>
              <w:rPr>
                <w:rFonts w:eastAsia="Times New Roman"/>
                <w:szCs w:val="24"/>
                <w:lang w:eastAsia="ar-SA"/>
              </w:rPr>
              <w:t xml:space="preserve">        </w:t>
            </w:r>
            <w:r w:rsidRPr="003F2A8C">
              <w:rPr>
                <w:rFonts w:eastAsia="Times New Roman"/>
                <w:szCs w:val="24"/>
                <w:lang w:eastAsia="ar-SA"/>
              </w:rPr>
              <w:t>dr. Szalai Tibor</w:t>
            </w:r>
          </w:p>
          <w:p w:rsidR="00B06DA8" w:rsidRPr="003F2A8C" w:rsidRDefault="00B06DA8" w:rsidP="00B06DA8">
            <w:pPr>
              <w:jc w:val="both"/>
              <w:rPr>
                <w:rFonts w:eastAsia="Times New Roman"/>
                <w:szCs w:val="24"/>
                <w:lang w:eastAsia="ar-SA"/>
              </w:rPr>
            </w:pPr>
            <w:r>
              <w:rPr>
                <w:rFonts w:eastAsia="Times New Roman"/>
                <w:szCs w:val="24"/>
                <w:lang w:eastAsia="ar-SA"/>
              </w:rPr>
              <w:t xml:space="preserve">              </w:t>
            </w:r>
            <w:r w:rsidRPr="003F2A8C">
              <w:rPr>
                <w:rFonts w:eastAsia="Times New Roman"/>
                <w:szCs w:val="24"/>
                <w:lang w:eastAsia="ar-SA"/>
              </w:rPr>
              <w:t>jegyző</w:t>
            </w:r>
          </w:p>
        </w:tc>
      </w:tr>
      <w:tr w:rsidR="00B06DA8" w:rsidRPr="003F2A8C" w:rsidTr="00B06DA8">
        <w:tc>
          <w:tcPr>
            <w:tcW w:w="1443" w:type="dxa"/>
            <w:shd w:val="clear" w:color="auto" w:fill="auto"/>
          </w:tcPr>
          <w:p w:rsidR="00B06DA8" w:rsidRPr="003F2A8C" w:rsidRDefault="00B06DA8" w:rsidP="00B06DA8">
            <w:pPr>
              <w:spacing w:line="360" w:lineRule="auto"/>
              <w:jc w:val="both"/>
              <w:rPr>
                <w:rFonts w:eastAsia="Times New Roman"/>
                <w:b/>
                <w:bCs/>
                <w:szCs w:val="24"/>
                <w:lang w:eastAsia="ar-SA"/>
              </w:rPr>
            </w:pPr>
          </w:p>
          <w:p w:rsidR="00B06DA8" w:rsidRPr="003F2A8C" w:rsidRDefault="00B06DA8" w:rsidP="00B06DA8">
            <w:pPr>
              <w:spacing w:line="360" w:lineRule="auto"/>
              <w:jc w:val="both"/>
              <w:rPr>
                <w:rFonts w:eastAsia="Times New Roman"/>
                <w:b/>
                <w:bCs/>
                <w:szCs w:val="24"/>
                <w:lang w:eastAsia="ar-SA"/>
              </w:rPr>
            </w:pPr>
          </w:p>
        </w:tc>
        <w:tc>
          <w:tcPr>
            <w:tcW w:w="2776" w:type="dxa"/>
            <w:shd w:val="clear" w:color="auto" w:fill="auto"/>
          </w:tcPr>
          <w:p w:rsidR="00B06DA8" w:rsidRDefault="00B06DA8" w:rsidP="00B06DA8">
            <w:pPr>
              <w:jc w:val="both"/>
              <w:rPr>
                <w:rFonts w:eastAsia="Times New Roman"/>
                <w:szCs w:val="24"/>
                <w:lang w:eastAsia="ar-SA"/>
              </w:rPr>
            </w:pPr>
          </w:p>
          <w:p w:rsidR="00B06DA8" w:rsidRPr="003F2A8C" w:rsidRDefault="00B06DA8" w:rsidP="00B06DA8">
            <w:pPr>
              <w:jc w:val="both"/>
              <w:rPr>
                <w:rFonts w:eastAsia="Times New Roman"/>
                <w:szCs w:val="24"/>
                <w:lang w:eastAsia="ar-SA"/>
              </w:rPr>
            </w:pPr>
          </w:p>
          <w:p w:rsidR="00B06DA8" w:rsidRPr="003F2A8C" w:rsidRDefault="00B06DA8" w:rsidP="00B06DA8">
            <w:pPr>
              <w:spacing w:line="360" w:lineRule="auto"/>
              <w:jc w:val="both"/>
              <w:rPr>
                <w:rFonts w:eastAsia="Times New Roman"/>
                <w:szCs w:val="24"/>
                <w:lang w:eastAsia="ar-SA"/>
              </w:rPr>
            </w:pPr>
            <w:r>
              <w:rPr>
                <w:rFonts w:eastAsia="Times New Roman"/>
                <w:szCs w:val="24"/>
                <w:lang w:eastAsia="ar-SA"/>
              </w:rPr>
              <w:t>………………………….</w:t>
            </w:r>
          </w:p>
          <w:p w:rsidR="00B06DA8" w:rsidRPr="003F2A8C" w:rsidRDefault="00B06DA8" w:rsidP="00B06DA8">
            <w:pPr>
              <w:jc w:val="both"/>
              <w:rPr>
                <w:rFonts w:eastAsia="Times New Roman"/>
                <w:szCs w:val="24"/>
                <w:lang w:eastAsia="ar-SA"/>
              </w:rPr>
            </w:pPr>
            <w:r>
              <w:rPr>
                <w:rFonts w:eastAsia="Times New Roman"/>
                <w:szCs w:val="24"/>
                <w:lang w:eastAsia="ar-SA"/>
              </w:rPr>
              <w:t xml:space="preserve">          </w:t>
            </w:r>
            <w:r w:rsidRPr="003F2A8C">
              <w:rPr>
                <w:rFonts w:eastAsia="Times New Roman"/>
                <w:szCs w:val="24"/>
                <w:lang w:eastAsia="ar-SA"/>
              </w:rPr>
              <w:t>Dankó Virág</w:t>
            </w:r>
          </w:p>
          <w:p w:rsidR="00B06DA8" w:rsidRPr="003F2A8C" w:rsidRDefault="00B06DA8" w:rsidP="00B06DA8">
            <w:pPr>
              <w:jc w:val="both"/>
              <w:rPr>
                <w:rFonts w:eastAsia="Times New Roman"/>
                <w:szCs w:val="24"/>
                <w:lang w:eastAsia="ar-SA"/>
              </w:rPr>
            </w:pPr>
            <w:r>
              <w:rPr>
                <w:rFonts w:eastAsia="Times New Roman"/>
                <w:szCs w:val="24"/>
                <w:lang w:eastAsia="ar-SA"/>
              </w:rPr>
              <w:t xml:space="preserve">         </w:t>
            </w:r>
            <w:r w:rsidRPr="003F2A8C">
              <w:rPr>
                <w:rFonts w:eastAsia="Times New Roman"/>
                <w:szCs w:val="24"/>
                <w:lang w:eastAsia="ar-SA"/>
              </w:rPr>
              <w:t>alpolgármester</w:t>
            </w:r>
          </w:p>
        </w:tc>
      </w:tr>
    </w:tbl>
    <w:p w:rsidR="00B06DA8" w:rsidRPr="003F2A8C" w:rsidRDefault="00B06DA8" w:rsidP="00B06DA8">
      <w:pPr>
        <w:jc w:val="both"/>
        <w:rPr>
          <w:rFonts w:eastAsia="Times New Roman"/>
          <w:szCs w:val="24"/>
          <w:lang w:eastAsia="ar-SA"/>
        </w:rPr>
      </w:pPr>
    </w:p>
    <w:p w:rsidR="00B06DA8" w:rsidRPr="003F2A8C" w:rsidRDefault="00B06DA8" w:rsidP="00B06DA8">
      <w:pPr>
        <w:rPr>
          <w:rFonts w:eastAsia="Times New Roman"/>
          <w:szCs w:val="24"/>
          <w:lang w:eastAsia="ar-SA"/>
        </w:rPr>
      </w:pPr>
    </w:p>
    <w:p w:rsidR="00B06DA8" w:rsidRPr="003F2A8C" w:rsidRDefault="00B06DA8" w:rsidP="00B06DA8">
      <w:pPr>
        <w:rPr>
          <w:rFonts w:eastAsia="Times New Roman"/>
          <w:szCs w:val="24"/>
          <w:lang w:eastAsia="ar-SA"/>
        </w:rPr>
      </w:pPr>
    </w:p>
    <w:p w:rsidR="00B06DA8" w:rsidRDefault="00B06DA8" w:rsidP="00B06DA8">
      <w:pPr>
        <w:tabs>
          <w:tab w:val="left" w:pos="3435"/>
        </w:tabs>
        <w:jc w:val="both"/>
        <w:rPr>
          <w:rFonts w:eastAsia="Times New Roman"/>
          <w:szCs w:val="24"/>
          <w:lang w:eastAsia="ar-SA"/>
        </w:rPr>
      </w:pPr>
      <w:r w:rsidRPr="003F2A8C">
        <w:rPr>
          <w:rFonts w:eastAsia="Times New Roman"/>
          <w:szCs w:val="24"/>
          <w:lang w:eastAsia="ar-SA"/>
        </w:rPr>
        <w:tab/>
      </w:r>
      <w:r w:rsidRPr="003F2A8C">
        <w:rPr>
          <w:rFonts w:eastAsia="Times New Roman"/>
          <w:szCs w:val="24"/>
          <w:lang w:eastAsia="ar-SA"/>
        </w:rPr>
        <w:br w:type="textWrapping" w:clear="all"/>
      </w:r>
    </w:p>
    <w:p w:rsidR="00B06DA8" w:rsidRDefault="00B06DA8" w:rsidP="00B06DA8">
      <w:pPr>
        <w:tabs>
          <w:tab w:val="left" w:pos="3435"/>
        </w:tabs>
        <w:jc w:val="both"/>
        <w:rPr>
          <w:rFonts w:eastAsia="Times New Roman"/>
          <w:szCs w:val="24"/>
          <w:lang w:eastAsia="ar-SA"/>
        </w:rPr>
      </w:pPr>
    </w:p>
    <w:p w:rsidR="00B06DA8" w:rsidRPr="00A82254" w:rsidRDefault="00B06DA8" w:rsidP="00B06DA8">
      <w:pPr>
        <w:pStyle w:val="Cmsor2"/>
        <w:tabs>
          <w:tab w:val="left" w:pos="18360"/>
        </w:tabs>
        <w:spacing w:line="240" w:lineRule="auto"/>
        <w:ind w:right="567"/>
        <w:jc w:val="left"/>
        <w:rPr>
          <w:rFonts w:eastAsia="Times New Roman"/>
          <w:b w:val="0"/>
          <w:sz w:val="24"/>
          <w:szCs w:val="24"/>
        </w:rPr>
      </w:pPr>
      <w:r>
        <w:rPr>
          <w:rFonts w:eastAsia="Times New Roman"/>
          <w:sz w:val="24"/>
          <w:szCs w:val="24"/>
        </w:rPr>
        <w:t xml:space="preserve">  Látta</w:t>
      </w:r>
      <w:proofErr w:type="gramStart"/>
      <w:r>
        <w:rPr>
          <w:rFonts w:eastAsia="Times New Roman"/>
          <w:sz w:val="24"/>
          <w:szCs w:val="24"/>
        </w:rPr>
        <w:t xml:space="preserve">:               </w:t>
      </w:r>
      <w:r>
        <w:rPr>
          <w:rFonts w:eastAsia="Times New Roman"/>
          <w:b w:val="0"/>
          <w:sz w:val="24"/>
          <w:szCs w:val="24"/>
        </w:rPr>
        <w:t>…</w:t>
      </w:r>
      <w:proofErr w:type="gramEnd"/>
      <w:r>
        <w:rPr>
          <w:rFonts w:eastAsia="Times New Roman"/>
          <w:b w:val="0"/>
          <w:sz w:val="24"/>
          <w:szCs w:val="24"/>
        </w:rPr>
        <w:t>………………………..</w:t>
      </w:r>
    </w:p>
    <w:p w:rsidR="00B06DA8" w:rsidRPr="00F62257" w:rsidRDefault="00B06DA8" w:rsidP="00B06DA8">
      <w:pPr>
        <w:ind w:left="1418" w:right="567"/>
        <w:rPr>
          <w:rFonts w:eastAsia="Times New Roman"/>
          <w:szCs w:val="24"/>
        </w:rPr>
      </w:pPr>
      <w:r>
        <w:rPr>
          <w:rFonts w:eastAsia="Times New Roman"/>
          <w:szCs w:val="24"/>
        </w:rPr>
        <w:t xml:space="preserve">         </w:t>
      </w:r>
      <w:proofErr w:type="gramStart"/>
      <w:r w:rsidRPr="00F62257">
        <w:rPr>
          <w:rFonts w:eastAsia="Times New Roman"/>
          <w:szCs w:val="24"/>
        </w:rPr>
        <w:t>dr.</w:t>
      </w:r>
      <w:proofErr w:type="gramEnd"/>
      <w:r w:rsidRPr="00F62257">
        <w:rPr>
          <w:rFonts w:eastAsia="Times New Roman"/>
          <w:szCs w:val="24"/>
        </w:rPr>
        <w:t xml:space="preserve"> Murai Renáta</w:t>
      </w:r>
    </w:p>
    <w:p w:rsidR="00B06DA8" w:rsidRDefault="00B06DA8" w:rsidP="00B06DA8">
      <w:pPr>
        <w:tabs>
          <w:tab w:val="left" w:pos="3435"/>
        </w:tabs>
        <w:jc w:val="both"/>
        <w:rPr>
          <w:rFonts w:eastAsia="Times New Roman"/>
          <w:szCs w:val="24"/>
          <w:lang w:eastAsia="ar-SA"/>
        </w:rPr>
      </w:pPr>
      <w:r>
        <w:rPr>
          <w:rFonts w:eastAsia="Times New Roman"/>
          <w:szCs w:val="24"/>
        </w:rPr>
        <w:t xml:space="preserve">                                 </w:t>
      </w:r>
      <w:proofErr w:type="gramStart"/>
      <w:r>
        <w:rPr>
          <w:rFonts w:eastAsia="Times New Roman"/>
          <w:szCs w:val="24"/>
        </w:rPr>
        <w:t>jegyzői</w:t>
      </w:r>
      <w:proofErr w:type="gramEnd"/>
      <w:r>
        <w:rPr>
          <w:rFonts w:eastAsia="Times New Roman"/>
          <w:szCs w:val="24"/>
        </w:rPr>
        <w:t xml:space="preserve"> igazgató</w:t>
      </w:r>
    </w:p>
    <w:p w:rsidR="00B06DA8" w:rsidRDefault="00B06DA8" w:rsidP="00B06DA8">
      <w:pPr>
        <w:tabs>
          <w:tab w:val="left" w:pos="3435"/>
        </w:tabs>
        <w:jc w:val="both"/>
        <w:rPr>
          <w:rFonts w:eastAsia="Times New Roman"/>
          <w:szCs w:val="24"/>
          <w:lang w:eastAsia="ar-SA"/>
        </w:rPr>
      </w:pPr>
    </w:p>
    <w:p w:rsidR="00B06DA8" w:rsidRDefault="00B06DA8" w:rsidP="00B06DA8">
      <w:pPr>
        <w:tabs>
          <w:tab w:val="left" w:pos="3435"/>
        </w:tabs>
        <w:jc w:val="both"/>
        <w:rPr>
          <w:rFonts w:eastAsia="Times New Roman"/>
          <w:b/>
          <w:bCs/>
          <w:szCs w:val="24"/>
          <w:lang w:eastAsia="ar-SA"/>
        </w:rPr>
      </w:pPr>
    </w:p>
    <w:p w:rsidR="00532D2D" w:rsidRDefault="00532D2D" w:rsidP="00B06DA8">
      <w:pPr>
        <w:tabs>
          <w:tab w:val="left" w:pos="3435"/>
        </w:tabs>
        <w:jc w:val="both"/>
        <w:rPr>
          <w:rFonts w:eastAsia="Times New Roman"/>
          <w:b/>
          <w:bCs/>
          <w:szCs w:val="24"/>
          <w:lang w:eastAsia="ar-SA"/>
        </w:rPr>
      </w:pPr>
    </w:p>
    <w:p w:rsidR="00532D2D" w:rsidRDefault="00532D2D" w:rsidP="00B06DA8">
      <w:pPr>
        <w:tabs>
          <w:tab w:val="left" w:pos="3435"/>
        </w:tabs>
        <w:jc w:val="both"/>
        <w:rPr>
          <w:rFonts w:eastAsia="Times New Roman"/>
          <w:b/>
          <w:bCs/>
          <w:szCs w:val="24"/>
          <w:lang w:eastAsia="ar-SA"/>
        </w:rPr>
      </w:pPr>
    </w:p>
    <w:p w:rsidR="00532D2D" w:rsidRPr="003F2A8C" w:rsidRDefault="00532D2D" w:rsidP="00B06DA8">
      <w:pPr>
        <w:tabs>
          <w:tab w:val="left" w:pos="3435"/>
        </w:tabs>
        <w:jc w:val="both"/>
        <w:rPr>
          <w:rFonts w:eastAsia="Times New Roman"/>
          <w:b/>
          <w:bCs/>
          <w:szCs w:val="24"/>
          <w:lang w:eastAsia="ar-SA"/>
        </w:rPr>
      </w:pPr>
    </w:p>
    <w:p w:rsidR="00B06DA8" w:rsidRPr="003F2A8C" w:rsidRDefault="00B06DA8" w:rsidP="00B06DA8">
      <w:pPr>
        <w:spacing w:line="360" w:lineRule="auto"/>
        <w:jc w:val="right"/>
        <w:rPr>
          <w:rFonts w:eastAsia="Times New Roman"/>
          <w:b/>
          <w:bCs/>
          <w:szCs w:val="24"/>
          <w:lang w:eastAsia="ar-SA"/>
        </w:rPr>
      </w:pPr>
      <w:r w:rsidRPr="003F2A8C">
        <w:rPr>
          <w:rFonts w:eastAsia="Times New Roman"/>
          <w:b/>
          <w:bCs/>
          <w:szCs w:val="24"/>
          <w:lang w:eastAsia="ar-SA"/>
        </w:rPr>
        <w:t xml:space="preserve">A napirend tárgyalása zárt ülést </w:t>
      </w:r>
      <w:r w:rsidRPr="003F2A8C">
        <w:rPr>
          <w:rFonts w:eastAsia="Times New Roman"/>
          <w:b/>
          <w:bCs/>
          <w:szCs w:val="24"/>
          <w:u w:val="single"/>
          <w:lang w:eastAsia="ar-SA"/>
        </w:rPr>
        <w:t>nem</w:t>
      </w:r>
      <w:r w:rsidRPr="003F2A8C">
        <w:rPr>
          <w:rFonts w:eastAsia="Times New Roman"/>
          <w:b/>
          <w:bCs/>
          <w:szCs w:val="24"/>
          <w:lang w:eastAsia="ar-SA"/>
        </w:rPr>
        <w:t xml:space="preserve"> igényel.</w:t>
      </w:r>
    </w:p>
    <w:p w:rsidR="00B06DA8" w:rsidRPr="003F2A8C" w:rsidRDefault="00B06DA8" w:rsidP="00B06DA8">
      <w:pPr>
        <w:jc w:val="both"/>
        <w:rPr>
          <w:rFonts w:eastAsia="Times New Roman"/>
          <w:b/>
          <w:bCs/>
          <w:szCs w:val="24"/>
          <w:lang w:eastAsia="ar-SA"/>
        </w:rPr>
      </w:pPr>
      <w:r w:rsidRPr="003F2A8C">
        <w:rPr>
          <w:rFonts w:eastAsia="Times New Roman"/>
          <w:b/>
          <w:bCs/>
          <w:szCs w:val="24"/>
          <w:lang w:eastAsia="ar-SA"/>
        </w:rPr>
        <w:lastRenderedPageBreak/>
        <w:t>Tisztelt Képviselő-testület!</w:t>
      </w:r>
    </w:p>
    <w:p w:rsidR="00B06DA8" w:rsidRPr="003F2A8C" w:rsidRDefault="00B06DA8" w:rsidP="00B06DA8">
      <w:pPr>
        <w:jc w:val="both"/>
        <w:rPr>
          <w:rFonts w:eastAsia="Times New Roman"/>
          <w:szCs w:val="24"/>
          <w:lang w:eastAsia="ar-SA"/>
        </w:rPr>
      </w:pPr>
    </w:p>
    <w:p w:rsidR="00B06DA8" w:rsidRPr="003F2A8C" w:rsidRDefault="00B06DA8" w:rsidP="00B06DA8">
      <w:pPr>
        <w:jc w:val="both"/>
        <w:rPr>
          <w:rFonts w:eastAsia="Times New Roman"/>
          <w:szCs w:val="24"/>
          <w:lang w:eastAsia="ar-SA"/>
        </w:rPr>
      </w:pPr>
    </w:p>
    <w:p w:rsidR="00B06DA8" w:rsidRPr="003F2A8C" w:rsidRDefault="00B06DA8" w:rsidP="00B06DA8">
      <w:pPr>
        <w:jc w:val="both"/>
        <w:rPr>
          <w:i/>
        </w:rPr>
      </w:pPr>
      <w:r w:rsidRPr="003F2A8C">
        <w:t>A költségvetési szervek belső kontrollrendszeréről és belső e</w:t>
      </w:r>
      <w:r w:rsidR="00D67299">
        <w:t xml:space="preserve">llenőrzéséről </w:t>
      </w:r>
      <w:proofErr w:type="gramStart"/>
      <w:r w:rsidR="00D67299">
        <w:t xml:space="preserve">szóló                     </w:t>
      </w:r>
      <w:r w:rsidRPr="003F2A8C">
        <w:t>370</w:t>
      </w:r>
      <w:proofErr w:type="gramEnd"/>
      <w:r w:rsidRPr="003F2A8C">
        <w:t>/2011. (XII. 31.) Korm. rendelet 49. § (3a) bekezdése szerint:</w:t>
      </w:r>
      <w:r w:rsidRPr="003F2A8C">
        <w:rPr>
          <w:i/>
        </w:rPr>
        <w:t xml:space="preserve"> „A polgármester a tárgyévre vonatkozó éves ellenőrzési jelentést, valamint a helyi önkormányzat által alapított költségvetési szervek éves ellenőrzési jelentései alapján készített éves összefoglaló ellenőrzési jelentést - a tárgyévet követően, a zárszámadási rendelettervezettel egyidejűleg - a képviselő-testület elé terjeszti jóváhagyásra.”</w:t>
      </w:r>
    </w:p>
    <w:p w:rsidR="00B06DA8" w:rsidRPr="003F2A8C" w:rsidRDefault="00B06DA8" w:rsidP="00B06DA8">
      <w:pPr>
        <w:jc w:val="both"/>
        <w:rPr>
          <w:i/>
        </w:rPr>
      </w:pPr>
    </w:p>
    <w:p w:rsidR="00B06DA8" w:rsidRPr="003F2A8C" w:rsidRDefault="00B06DA8" w:rsidP="00B06DA8">
      <w:pPr>
        <w:jc w:val="both"/>
        <w:rPr>
          <w:i/>
        </w:rPr>
      </w:pPr>
    </w:p>
    <w:p w:rsidR="00B06DA8" w:rsidRPr="003F2A8C" w:rsidRDefault="00B06DA8" w:rsidP="00B06DA8">
      <w:pPr>
        <w:jc w:val="both"/>
        <w:rPr>
          <w:rFonts w:eastAsia="Times New Roman"/>
          <w:szCs w:val="24"/>
          <w:lang w:eastAsia="ar-SA"/>
        </w:rPr>
      </w:pPr>
      <w:r w:rsidRPr="003F2A8C">
        <w:rPr>
          <w:rFonts w:eastAsia="Times New Roman"/>
          <w:szCs w:val="24"/>
          <w:lang w:eastAsia="ar-SA"/>
        </w:rPr>
        <w:t>A Költségvetési, Pénzügyi és Vagyonnyilatkozatokat Ellenőrző Bizottság az Éves Ellenőrzési Jelentéssel, és az Éves Összefoglaló Ellenőrzési Jelentéssel kapcsolatos véleményét a testületi ülésen ismerteti.</w:t>
      </w:r>
    </w:p>
    <w:p w:rsidR="00B06DA8" w:rsidRPr="003F2A8C" w:rsidRDefault="00B06DA8" w:rsidP="00B06DA8">
      <w:pPr>
        <w:jc w:val="both"/>
        <w:rPr>
          <w:rFonts w:eastAsia="Times New Roman"/>
          <w:szCs w:val="24"/>
          <w:lang w:eastAsia="ar-SA"/>
        </w:rPr>
      </w:pPr>
    </w:p>
    <w:p w:rsidR="00B06DA8" w:rsidRPr="003F2A8C" w:rsidRDefault="00B06DA8" w:rsidP="00B06DA8">
      <w:pPr>
        <w:jc w:val="both"/>
        <w:rPr>
          <w:rFonts w:eastAsia="Times New Roman"/>
          <w:szCs w:val="24"/>
          <w:lang w:eastAsia="ar-SA"/>
        </w:rPr>
      </w:pPr>
      <w:r w:rsidRPr="003F2A8C">
        <w:rPr>
          <w:rFonts w:eastAsia="Times New Roman"/>
          <w:szCs w:val="24"/>
          <w:lang w:eastAsia="ar-SA"/>
        </w:rPr>
        <w:t>Kérem a tisztelt Képviselő-testületet, hogy a határozati javaslatokat fogadja el.</w:t>
      </w:r>
    </w:p>
    <w:p w:rsidR="00B06DA8" w:rsidRPr="003F2A8C" w:rsidRDefault="00B06DA8" w:rsidP="00B06DA8">
      <w:pPr>
        <w:jc w:val="both"/>
        <w:rPr>
          <w:rFonts w:eastAsia="Times New Roman"/>
          <w:szCs w:val="24"/>
          <w:lang w:eastAsia="ar-SA"/>
        </w:rPr>
      </w:pPr>
    </w:p>
    <w:p w:rsidR="00B06DA8" w:rsidRDefault="00B06DA8" w:rsidP="00B06DA8">
      <w:pPr>
        <w:jc w:val="both"/>
        <w:rPr>
          <w:rFonts w:eastAsia="Times New Roman"/>
          <w:szCs w:val="24"/>
          <w:lang w:eastAsia="ar-SA"/>
        </w:rPr>
      </w:pPr>
    </w:p>
    <w:p w:rsidR="00B06DA8" w:rsidRPr="003F2A8C" w:rsidRDefault="00B06DA8" w:rsidP="00B06DA8">
      <w:pPr>
        <w:jc w:val="both"/>
        <w:rPr>
          <w:rFonts w:eastAsia="Times New Roman"/>
          <w:szCs w:val="24"/>
          <w:lang w:eastAsia="ar-SA"/>
        </w:rPr>
      </w:pPr>
    </w:p>
    <w:p w:rsidR="00B06DA8" w:rsidRPr="003F2A8C" w:rsidRDefault="00B06DA8" w:rsidP="00B06DA8">
      <w:pPr>
        <w:jc w:val="center"/>
        <w:rPr>
          <w:rFonts w:eastAsia="Times New Roman"/>
          <w:b/>
          <w:bCs/>
          <w:szCs w:val="24"/>
          <w:lang w:eastAsia="ar-SA"/>
        </w:rPr>
      </w:pPr>
      <w:r w:rsidRPr="003F2A8C">
        <w:rPr>
          <w:rFonts w:eastAsia="Times New Roman"/>
          <w:b/>
          <w:bCs/>
          <w:szCs w:val="24"/>
          <w:lang w:eastAsia="ar-SA"/>
        </w:rPr>
        <w:t>Határozati javaslatok</w:t>
      </w:r>
    </w:p>
    <w:p w:rsidR="00B06DA8" w:rsidRPr="003F2A8C" w:rsidRDefault="00B06DA8" w:rsidP="00B06DA8">
      <w:pPr>
        <w:jc w:val="both"/>
        <w:rPr>
          <w:rFonts w:cs="Tahoma"/>
          <w:szCs w:val="24"/>
        </w:rPr>
      </w:pPr>
    </w:p>
    <w:p w:rsidR="00B06DA8" w:rsidRPr="003F2A8C" w:rsidRDefault="00B06DA8" w:rsidP="00B06DA8">
      <w:pPr>
        <w:jc w:val="both"/>
        <w:rPr>
          <w:rFonts w:eastAsia="Times New Roman"/>
          <w:szCs w:val="24"/>
          <w:lang w:eastAsia="ar-SA"/>
        </w:rPr>
      </w:pPr>
    </w:p>
    <w:p w:rsidR="00B06DA8" w:rsidRPr="003F2A8C" w:rsidRDefault="00B06DA8" w:rsidP="00B06DA8">
      <w:pPr>
        <w:numPr>
          <w:ilvl w:val="0"/>
          <w:numId w:val="7"/>
        </w:numPr>
        <w:tabs>
          <w:tab w:val="clear" w:pos="720"/>
        </w:tabs>
        <w:ind w:left="426"/>
        <w:jc w:val="both"/>
        <w:rPr>
          <w:rFonts w:eastAsia="Times New Roman"/>
          <w:szCs w:val="24"/>
          <w:lang w:eastAsia="ar-SA"/>
        </w:rPr>
      </w:pPr>
      <w:r w:rsidRPr="003F2A8C">
        <w:rPr>
          <w:rFonts w:eastAsia="Times New Roman"/>
          <w:szCs w:val="24"/>
          <w:lang w:eastAsia="ar-SA"/>
        </w:rPr>
        <w:t xml:space="preserve">A Képviselő-testület úgy dönt, hogy jóváhagyja a </w:t>
      </w:r>
      <w:r>
        <w:rPr>
          <w:rFonts w:eastAsia="Times New Roman"/>
          <w:szCs w:val="24"/>
          <w:lang w:eastAsia="ar-SA"/>
        </w:rPr>
        <w:t xml:space="preserve">jelen </w:t>
      </w:r>
      <w:r w:rsidRPr="003F2A8C">
        <w:rPr>
          <w:rFonts w:eastAsia="Times New Roman"/>
          <w:szCs w:val="24"/>
          <w:lang w:eastAsia="ar-SA"/>
        </w:rPr>
        <w:t>határo</w:t>
      </w:r>
      <w:r>
        <w:rPr>
          <w:rFonts w:eastAsia="Times New Roman"/>
          <w:szCs w:val="24"/>
          <w:lang w:eastAsia="ar-SA"/>
        </w:rPr>
        <w:t>zat mellékletét képező</w:t>
      </w:r>
      <w:r w:rsidRPr="003F2A8C">
        <w:rPr>
          <w:rFonts w:eastAsia="Times New Roman"/>
          <w:szCs w:val="24"/>
          <w:lang w:eastAsia="ar-SA"/>
        </w:rPr>
        <w:t xml:space="preserve">, </w:t>
      </w:r>
      <w:r>
        <w:rPr>
          <w:rFonts w:eastAsia="Times New Roman"/>
          <w:szCs w:val="24"/>
          <w:lang w:eastAsia="ar-SA"/>
        </w:rPr>
        <w:t xml:space="preserve">a </w:t>
      </w:r>
      <w:r w:rsidRPr="00755300">
        <w:rPr>
          <w:rFonts w:eastAsia="Times New Roman"/>
          <w:lang w:eastAsia="ar-SA"/>
        </w:rPr>
        <w:t>Budapest II.</w:t>
      </w:r>
      <w:r w:rsidR="00D67299">
        <w:rPr>
          <w:rFonts w:eastAsia="Times New Roman"/>
          <w:lang w:eastAsia="ar-SA"/>
        </w:rPr>
        <w:t xml:space="preserve"> Kerületi Önkormányzatnál a 2018</w:t>
      </w:r>
      <w:r w:rsidRPr="00755300">
        <w:rPr>
          <w:rFonts w:eastAsia="Times New Roman"/>
          <w:lang w:eastAsia="ar-SA"/>
        </w:rPr>
        <w:t>. évben a belső ellenőrzés által végzett tevékenységről és ellenőrzési tapasztalatokról</w:t>
      </w:r>
      <w:r w:rsidRPr="00755300">
        <w:rPr>
          <w:rFonts w:eastAsia="Times New Roman"/>
          <w:bCs/>
          <w:szCs w:val="24"/>
        </w:rPr>
        <w:t xml:space="preserve"> szóló</w:t>
      </w:r>
      <w:r>
        <w:rPr>
          <w:rFonts w:eastAsia="Times New Roman"/>
          <w:b/>
          <w:bCs/>
          <w:szCs w:val="24"/>
        </w:rPr>
        <w:t xml:space="preserve"> </w:t>
      </w:r>
      <w:r w:rsidRPr="003F2A8C">
        <w:rPr>
          <w:rFonts w:eastAsia="Times New Roman"/>
          <w:szCs w:val="24"/>
          <w:lang w:eastAsia="ar-SA"/>
        </w:rPr>
        <w:t>Éves Ellenőrzési Jelentést.</w:t>
      </w:r>
    </w:p>
    <w:p w:rsidR="00B06DA8" w:rsidRPr="003F2A8C" w:rsidRDefault="00B06DA8" w:rsidP="00B06DA8">
      <w:pPr>
        <w:jc w:val="both"/>
        <w:rPr>
          <w:rFonts w:eastAsia="Times New Roman"/>
          <w:szCs w:val="24"/>
          <w:lang w:eastAsia="ar-SA"/>
        </w:rPr>
      </w:pPr>
    </w:p>
    <w:p w:rsidR="00B06DA8" w:rsidRPr="003F2A8C" w:rsidRDefault="00B06DA8" w:rsidP="00B06DA8">
      <w:pPr>
        <w:ind w:left="66" w:firstLine="360"/>
        <w:jc w:val="both"/>
        <w:rPr>
          <w:rFonts w:eastAsia="Times New Roman"/>
          <w:szCs w:val="24"/>
          <w:lang w:eastAsia="ar-SA"/>
        </w:rPr>
      </w:pPr>
      <w:r w:rsidRPr="003F2A8C">
        <w:rPr>
          <w:rFonts w:eastAsia="Times New Roman"/>
          <w:szCs w:val="24"/>
          <w:lang w:eastAsia="ar-SA"/>
        </w:rPr>
        <w:t>Felelős: Jegyző</w:t>
      </w:r>
    </w:p>
    <w:p w:rsidR="00B06DA8" w:rsidRPr="003F2A8C" w:rsidRDefault="00B06DA8" w:rsidP="00B06DA8">
      <w:pPr>
        <w:ind w:left="66" w:firstLine="360"/>
        <w:jc w:val="both"/>
        <w:rPr>
          <w:rFonts w:eastAsia="Times New Roman"/>
          <w:szCs w:val="24"/>
          <w:lang w:eastAsia="ar-SA"/>
        </w:rPr>
      </w:pPr>
      <w:r w:rsidRPr="003F2A8C">
        <w:rPr>
          <w:rFonts w:eastAsia="Times New Roman"/>
          <w:szCs w:val="24"/>
          <w:lang w:eastAsia="ar-SA"/>
        </w:rPr>
        <w:t>Határidő:</w:t>
      </w:r>
      <w:r w:rsidRPr="003F2A8C">
        <w:rPr>
          <w:rFonts w:eastAsia="Times New Roman"/>
          <w:szCs w:val="24"/>
          <w:lang w:eastAsia="ar-SA"/>
        </w:rPr>
        <w:tab/>
        <w:t>azonnal</w:t>
      </w:r>
    </w:p>
    <w:p w:rsidR="00B06DA8" w:rsidRPr="003F2A8C" w:rsidRDefault="00B06DA8" w:rsidP="00B06DA8">
      <w:pPr>
        <w:ind w:left="66" w:firstLine="360"/>
        <w:jc w:val="both"/>
        <w:rPr>
          <w:rFonts w:eastAsia="Times New Roman"/>
          <w:szCs w:val="24"/>
          <w:lang w:eastAsia="ar-SA"/>
        </w:rPr>
      </w:pPr>
    </w:p>
    <w:p w:rsidR="00B06DA8" w:rsidRPr="003F2A8C" w:rsidRDefault="00B06DA8" w:rsidP="00B06DA8">
      <w:pPr>
        <w:jc w:val="both"/>
        <w:rPr>
          <w:rFonts w:eastAsia="Times New Roman"/>
          <w:szCs w:val="24"/>
          <w:lang w:eastAsia="ar-SA"/>
        </w:rPr>
      </w:pPr>
    </w:p>
    <w:p w:rsidR="00B06DA8" w:rsidRPr="003F2A8C" w:rsidRDefault="00B06DA8" w:rsidP="00B06DA8">
      <w:pPr>
        <w:numPr>
          <w:ilvl w:val="0"/>
          <w:numId w:val="7"/>
        </w:numPr>
        <w:tabs>
          <w:tab w:val="clear" w:pos="720"/>
        </w:tabs>
        <w:ind w:left="426"/>
        <w:jc w:val="both"/>
        <w:rPr>
          <w:rFonts w:eastAsia="Times New Roman"/>
          <w:szCs w:val="24"/>
          <w:lang w:eastAsia="ar-SA"/>
        </w:rPr>
      </w:pPr>
      <w:r w:rsidRPr="003F2A8C">
        <w:rPr>
          <w:rFonts w:eastAsia="Times New Roman"/>
          <w:szCs w:val="24"/>
          <w:lang w:eastAsia="ar-SA"/>
        </w:rPr>
        <w:t xml:space="preserve">A Képviselő-testület úgy dönt, hogy jóváhagyja a </w:t>
      </w:r>
      <w:r>
        <w:rPr>
          <w:rFonts w:eastAsia="Times New Roman"/>
          <w:szCs w:val="24"/>
          <w:lang w:eastAsia="ar-SA"/>
        </w:rPr>
        <w:t xml:space="preserve">jelen </w:t>
      </w:r>
      <w:r w:rsidRPr="003F2A8C">
        <w:rPr>
          <w:rFonts w:eastAsia="Times New Roman"/>
          <w:szCs w:val="24"/>
          <w:lang w:eastAsia="ar-SA"/>
        </w:rPr>
        <w:t>határo</w:t>
      </w:r>
      <w:r>
        <w:rPr>
          <w:rFonts w:eastAsia="Times New Roman"/>
          <w:szCs w:val="24"/>
          <w:lang w:eastAsia="ar-SA"/>
        </w:rPr>
        <w:t>zat mellékletét képező</w:t>
      </w:r>
      <w:r w:rsidRPr="003F2A8C">
        <w:rPr>
          <w:rFonts w:eastAsia="Times New Roman"/>
          <w:szCs w:val="24"/>
          <w:lang w:eastAsia="ar-SA"/>
        </w:rPr>
        <w:t xml:space="preserve">, a </w:t>
      </w:r>
      <w:r w:rsidRPr="000A342A">
        <w:rPr>
          <w:rFonts w:eastAsia="Times New Roman"/>
          <w:bCs/>
          <w:szCs w:val="24"/>
        </w:rPr>
        <w:t>Budapest II. Kerületi Önkormányzat által alap</w:t>
      </w:r>
      <w:r w:rsidR="00D67299">
        <w:rPr>
          <w:rFonts w:eastAsia="Times New Roman"/>
          <w:bCs/>
          <w:szCs w:val="24"/>
        </w:rPr>
        <w:t>ított költségvetési szervek 2018</w:t>
      </w:r>
      <w:r w:rsidRPr="000A342A">
        <w:rPr>
          <w:rFonts w:eastAsia="Times New Roman"/>
          <w:bCs/>
          <w:szCs w:val="24"/>
        </w:rPr>
        <w:t xml:space="preserve">. évi </w:t>
      </w:r>
      <w:r w:rsidRPr="000A342A">
        <w:rPr>
          <w:rFonts w:eastAsia="Times New Roman"/>
          <w:szCs w:val="24"/>
        </w:rPr>
        <w:t>ellenőrzési jelentései alapján készített</w:t>
      </w:r>
      <w:r w:rsidRPr="00D97B6A">
        <w:rPr>
          <w:rFonts w:eastAsia="Times New Roman"/>
          <w:sz w:val="20"/>
        </w:rPr>
        <w:t xml:space="preserve"> </w:t>
      </w:r>
      <w:r w:rsidRPr="003F2A8C">
        <w:rPr>
          <w:rFonts w:eastAsia="Times New Roman"/>
          <w:szCs w:val="24"/>
          <w:lang w:eastAsia="ar-SA"/>
        </w:rPr>
        <w:t>Éves Összefoglaló Ellenőrzési Jelentést.</w:t>
      </w:r>
    </w:p>
    <w:p w:rsidR="00B06DA8" w:rsidRPr="003F2A8C" w:rsidRDefault="00B06DA8" w:rsidP="00B06DA8">
      <w:pPr>
        <w:jc w:val="both"/>
        <w:rPr>
          <w:rFonts w:eastAsia="Times New Roman"/>
          <w:szCs w:val="24"/>
          <w:lang w:eastAsia="ar-SA"/>
        </w:rPr>
      </w:pPr>
    </w:p>
    <w:p w:rsidR="00B06DA8" w:rsidRPr="003F2A8C" w:rsidRDefault="00B06DA8" w:rsidP="00B06DA8">
      <w:pPr>
        <w:ind w:left="66" w:firstLine="360"/>
        <w:jc w:val="both"/>
        <w:rPr>
          <w:rFonts w:eastAsia="Times New Roman"/>
          <w:szCs w:val="24"/>
          <w:lang w:eastAsia="ar-SA"/>
        </w:rPr>
      </w:pPr>
      <w:r w:rsidRPr="003F2A8C">
        <w:rPr>
          <w:rFonts w:eastAsia="Times New Roman"/>
          <w:szCs w:val="24"/>
          <w:lang w:eastAsia="ar-SA"/>
        </w:rPr>
        <w:t>Felelős: Jegyző</w:t>
      </w:r>
    </w:p>
    <w:p w:rsidR="00B06DA8" w:rsidRPr="003F2A8C" w:rsidRDefault="00B06DA8" w:rsidP="00B06DA8">
      <w:pPr>
        <w:ind w:left="66" w:firstLine="360"/>
        <w:jc w:val="both"/>
        <w:rPr>
          <w:rFonts w:eastAsia="Times New Roman"/>
          <w:szCs w:val="24"/>
          <w:lang w:eastAsia="ar-SA"/>
        </w:rPr>
      </w:pPr>
      <w:r w:rsidRPr="003F2A8C">
        <w:rPr>
          <w:rFonts w:eastAsia="Times New Roman"/>
          <w:szCs w:val="24"/>
          <w:lang w:eastAsia="ar-SA"/>
        </w:rPr>
        <w:t>Határidő:</w:t>
      </w:r>
      <w:r w:rsidRPr="003F2A8C">
        <w:rPr>
          <w:rFonts w:eastAsia="Times New Roman"/>
          <w:szCs w:val="24"/>
          <w:lang w:eastAsia="ar-SA"/>
        </w:rPr>
        <w:tab/>
        <w:t>azonnal</w:t>
      </w:r>
    </w:p>
    <w:p w:rsidR="00B06DA8" w:rsidRPr="003F2A8C" w:rsidRDefault="00B06DA8" w:rsidP="00B06DA8">
      <w:pPr>
        <w:jc w:val="both"/>
        <w:rPr>
          <w:rFonts w:eastAsia="Times New Roman"/>
          <w:szCs w:val="24"/>
          <w:lang w:eastAsia="ar-SA"/>
        </w:rPr>
      </w:pPr>
    </w:p>
    <w:p w:rsidR="00B06DA8" w:rsidRPr="003F2A8C" w:rsidRDefault="00B06DA8" w:rsidP="00B06DA8">
      <w:pPr>
        <w:ind w:left="66" w:firstLine="360"/>
        <w:jc w:val="both"/>
        <w:rPr>
          <w:rFonts w:eastAsia="Times New Roman"/>
          <w:i/>
          <w:szCs w:val="24"/>
          <w:lang w:eastAsia="ar-SA"/>
        </w:rPr>
      </w:pPr>
    </w:p>
    <w:p w:rsidR="00B06DA8" w:rsidRPr="003F2A8C" w:rsidRDefault="00B06DA8" w:rsidP="00B06DA8">
      <w:pPr>
        <w:ind w:left="66" w:firstLine="360"/>
        <w:jc w:val="both"/>
        <w:rPr>
          <w:rFonts w:eastAsia="Times New Roman"/>
          <w:i/>
          <w:szCs w:val="24"/>
          <w:lang w:eastAsia="ar-SA"/>
        </w:rPr>
      </w:pPr>
    </w:p>
    <w:p w:rsidR="00B06DA8" w:rsidRPr="003F2A8C" w:rsidRDefault="00B06DA8" w:rsidP="00B06DA8">
      <w:pPr>
        <w:ind w:left="66" w:firstLine="360"/>
        <w:jc w:val="both"/>
        <w:rPr>
          <w:rFonts w:eastAsia="Times New Roman"/>
          <w:i/>
          <w:szCs w:val="24"/>
          <w:lang w:eastAsia="ar-SA"/>
        </w:rPr>
      </w:pPr>
      <w:r w:rsidRPr="003F2A8C">
        <w:rPr>
          <w:rFonts w:eastAsia="Times New Roman"/>
          <w:i/>
          <w:szCs w:val="24"/>
          <w:lang w:eastAsia="ar-SA"/>
        </w:rPr>
        <w:t>A határozatok elfogadása egyszerű többségű szavazást igényel.</w:t>
      </w:r>
    </w:p>
    <w:p w:rsidR="00B06DA8" w:rsidRPr="003F2A8C" w:rsidRDefault="00B06DA8" w:rsidP="00B06DA8">
      <w:pPr>
        <w:jc w:val="both"/>
        <w:rPr>
          <w:rFonts w:eastAsia="Times New Roman"/>
          <w:szCs w:val="24"/>
          <w:lang w:eastAsia="ar-SA"/>
        </w:rPr>
      </w:pPr>
    </w:p>
    <w:p w:rsidR="00B06DA8" w:rsidRDefault="00B06DA8" w:rsidP="00B06DA8">
      <w:pPr>
        <w:jc w:val="both"/>
        <w:rPr>
          <w:rFonts w:eastAsia="Times New Roman"/>
          <w:szCs w:val="24"/>
          <w:lang w:eastAsia="ar-SA"/>
        </w:rPr>
      </w:pPr>
    </w:p>
    <w:p w:rsidR="00B06DA8" w:rsidRPr="003F2A8C" w:rsidRDefault="00B06DA8" w:rsidP="00B06DA8">
      <w:pPr>
        <w:jc w:val="both"/>
        <w:rPr>
          <w:rFonts w:eastAsia="Times New Roman"/>
          <w:szCs w:val="24"/>
          <w:lang w:eastAsia="ar-SA"/>
        </w:rPr>
      </w:pPr>
    </w:p>
    <w:p w:rsidR="00B06DA8" w:rsidRPr="003D53B5" w:rsidRDefault="00B06DA8" w:rsidP="00B06DA8">
      <w:pPr>
        <w:jc w:val="both"/>
        <w:rPr>
          <w:rFonts w:eastAsia="Times New Roman"/>
          <w:szCs w:val="24"/>
          <w:lang w:eastAsia="ar-SA"/>
        </w:rPr>
      </w:pPr>
      <w:r w:rsidRPr="003F2A8C">
        <w:rPr>
          <w:rFonts w:eastAsia="Times New Roman"/>
          <w:szCs w:val="24"/>
          <w:lang w:eastAsia="ar-SA"/>
        </w:rPr>
        <w:t>Budapest, 201</w:t>
      </w:r>
      <w:r w:rsidR="00D67299">
        <w:rPr>
          <w:rFonts w:eastAsia="Times New Roman"/>
          <w:szCs w:val="24"/>
          <w:lang w:eastAsia="ar-SA"/>
        </w:rPr>
        <w:t>9</w:t>
      </w:r>
      <w:r>
        <w:rPr>
          <w:rFonts w:eastAsia="Times New Roman"/>
          <w:szCs w:val="24"/>
          <w:lang w:eastAsia="ar-SA"/>
        </w:rPr>
        <w:t xml:space="preserve">. </w:t>
      </w:r>
      <w:r w:rsidR="00D67299" w:rsidRPr="003D53B5">
        <w:rPr>
          <w:rFonts w:eastAsia="Times New Roman"/>
          <w:szCs w:val="24"/>
          <w:lang w:eastAsia="ar-SA"/>
        </w:rPr>
        <w:t xml:space="preserve">május </w:t>
      </w:r>
      <w:r w:rsidR="00532D2D" w:rsidRPr="003D53B5">
        <w:rPr>
          <w:rFonts w:eastAsia="Times New Roman"/>
          <w:szCs w:val="24"/>
          <w:lang w:eastAsia="ar-SA"/>
        </w:rPr>
        <w:t>16</w:t>
      </w:r>
      <w:r w:rsidRPr="003D53B5">
        <w:rPr>
          <w:rFonts w:eastAsia="Times New Roman"/>
          <w:szCs w:val="24"/>
          <w:lang w:eastAsia="ar-SA"/>
        </w:rPr>
        <w:t>.</w:t>
      </w:r>
    </w:p>
    <w:p w:rsidR="00B06DA8" w:rsidRPr="003F2A8C" w:rsidRDefault="00B06DA8" w:rsidP="00B06DA8">
      <w:pPr>
        <w:jc w:val="both"/>
        <w:rPr>
          <w:rFonts w:eastAsia="Times New Roman"/>
          <w:szCs w:val="24"/>
          <w:lang w:eastAsia="ar-SA"/>
        </w:rPr>
      </w:pPr>
    </w:p>
    <w:p w:rsidR="00B06DA8" w:rsidRPr="003F2A8C" w:rsidRDefault="00B06DA8" w:rsidP="00B06DA8">
      <w:pPr>
        <w:jc w:val="both"/>
        <w:rPr>
          <w:rFonts w:eastAsia="Times New Roman"/>
          <w:szCs w:val="24"/>
          <w:lang w:eastAsia="ar-SA"/>
        </w:rPr>
      </w:pPr>
    </w:p>
    <w:p w:rsidR="00B06DA8" w:rsidRPr="003F2A8C" w:rsidRDefault="00B06DA8" w:rsidP="00B06DA8">
      <w:pPr>
        <w:jc w:val="both"/>
        <w:rPr>
          <w:rFonts w:eastAsia="Times New Roman"/>
          <w:szCs w:val="24"/>
          <w:lang w:eastAsia="ar-SA"/>
        </w:rPr>
      </w:pPr>
    </w:p>
    <w:p w:rsidR="00B06DA8" w:rsidRPr="003F2A8C" w:rsidRDefault="00B06DA8" w:rsidP="00B06DA8">
      <w:pPr>
        <w:jc w:val="both"/>
        <w:rPr>
          <w:rFonts w:eastAsia="Times New Roman"/>
          <w:szCs w:val="24"/>
          <w:lang w:eastAsia="ar-SA"/>
        </w:rPr>
      </w:pPr>
    </w:p>
    <w:p w:rsidR="00B06DA8" w:rsidRPr="003F2A8C" w:rsidRDefault="00B06DA8" w:rsidP="00B06DA8">
      <w:pPr>
        <w:jc w:val="both"/>
        <w:rPr>
          <w:rFonts w:eastAsia="Times New Roman"/>
          <w:szCs w:val="24"/>
          <w:lang w:eastAsia="ar-SA"/>
        </w:rPr>
      </w:pPr>
      <w:r w:rsidRPr="003F2A8C">
        <w:rPr>
          <w:rFonts w:eastAsia="Times New Roman"/>
          <w:szCs w:val="24"/>
          <w:lang w:eastAsia="ar-SA"/>
        </w:rPr>
        <w:t xml:space="preserve">                                                                                                      </w:t>
      </w:r>
      <w:proofErr w:type="gramStart"/>
      <w:r w:rsidRPr="003F2A8C">
        <w:rPr>
          <w:rFonts w:eastAsia="Times New Roman"/>
          <w:szCs w:val="24"/>
          <w:lang w:eastAsia="ar-SA"/>
        </w:rPr>
        <w:t>dr.</w:t>
      </w:r>
      <w:proofErr w:type="gramEnd"/>
      <w:r w:rsidRPr="003F2A8C">
        <w:rPr>
          <w:rFonts w:eastAsia="Times New Roman"/>
          <w:szCs w:val="24"/>
          <w:lang w:eastAsia="ar-SA"/>
        </w:rPr>
        <w:t xml:space="preserve"> Láng Zsolt</w:t>
      </w:r>
    </w:p>
    <w:p w:rsidR="00B06DA8" w:rsidRPr="00C645D6" w:rsidRDefault="00B06DA8" w:rsidP="00C645D6">
      <w:pPr>
        <w:jc w:val="both"/>
        <w:rPr>
          <w:rFonts w:cs="Tahoma"/>
        </w:rPr>
      </w:pPr>
      <w:r w:rsidRPr="003F2A8C">
        <w:rPr>
          <w:rFonts w:eastAsia="Times New Roman"/>
          <w:szCs w:val="24"/>
          <w:lang w:eastAsia="ar-SA"/>
        </w:rPr>
        <w:t xml:space="preserve">                                                                                                       </w:t>
      </w:r>
      <w:proofErr w:type="gramStart"/>
      <w:r w:rsidRPr="003F2A8C">
        <w:rPr>
          <w:rFonts w:eastAsia="Times New Roman"/>
          <w:szCs w:val="24"/>
          <w:lang w:eastAsia="ar-SA"/>
        </w:rPr>
        <w:t>polgármester</w:t>
      </w:r>
      <w:proofErr w:type="gramEnd"/>
    </w:p>
    <w:p w:rsidR="00B06DA8" w:rsidRDefault="00B06DA8" w:rsidP="00B06DA8">
      <w:pPr>
        <w:ind w:firstLine="709"/>
        <w:jc w:val="right"/>
        <w:rPr>
          <w:rFonts w:eastAsia="Times New Roman"/>
          <w:b/>
          <w:bCs/>
          <w:szCs w:val="24"/>
        </w:rPr>
      </w:pPr>
      <w:r w:rsidRPr="003F2A8C">
        <w:rPr>
          <w:rFonts w:eastAsia="Times New Roman"/>
          <w:b/>
          <w:bCs/>
          <w:szCs w:val="24"/>
        </w:rPr>
        <w:t>1. határozati javaslat melléklete</w:t>
      </w:r>
    </w:p>
    <w:p w:rsidR="00B06DA8" w:rsidRDefault="00B06DA8" w:rsidP="00532D2D">
      <w:pPr>
        <w:rPr>
          <w:rFonts w:eastAsia="Times New Roman"/>
          <w:b/>
          <w:bCs/>
          <w:szCs w:val="24"/>
        </w:rPr>
      </w:pPr>
    </w:p>
    <w:p w:rsidR="001960F8" w:rsidRPr="00830465" w:rsidRDefault="001960F8" w:rsidP="00593B93">
      <w:pPr>
        <w:ind w:firstLine="709"/>
        <w:jc w:val="center"/>
        <w:rPr>
          <w:rFonts w:eastAsia="Times New Roman"/>
          <w:b/>
          <w:bCs/>
          <w:szCs w:val="24"/>
        </w:rPr>
      </w:pPr>
      <w:r w:rsidRPr="00830465">
        <w:rPr>
          <w:rFonts w:eastAsia="Times New Roman"/>
          <w:b/>
          <w:bCs/>
          <w:szCs w:val="24"/>
        </w:rPr>
        <w:t>ÉVES ELLENŐRZÉSI JELENTÉS</w:t>
      </w:r>
    </w:p>
    <w:p w:rsidR="001960F8" w:rsidRPr="003F2A8C" w:rsidRDefault="001960F8" w:rsidP="00CA24CE">
      <w:pPr>
        <w:jc w:val="center"/>
        <w:rPr>
          <w:rFonts w:eastAsia="Times New Roman"/>
          <w:sz w:val="26"/>
        </w:rPr>
      </w:pPr>
    </w:p>
    <w:p w:rsidR="00F127F4" w:rsidRPr="006C49F3" w:rsidRDefault="001960F8" w:rsidP="006C49F3">
      <w:pPr>
        <w:jc w:val="center"/>
        <w:rPr>
          <w:rFonts w:eastAsia="Times New Roman"/>
          <w:b/>
          <w:lang w:eastAsia="ar-SA"/>
        </w:rPr>
      </w:pPr>
      <w:proofErr w:type="gramStart"/>
      <w:r w:rsidRPr="003F2A8C">
        <w:rPr>
          <w:rFonts w:eastAsia="Times New Roman"/>
          <w:b/>
          <w:lang w:eastAsia="ar-SA"/>
        </w:rPr>
        <w:t>a</w:t>
      </w:r>
      <w:proofErr w:type="gramEnd"/>
      <w:r w:rsidRPr="003F2A8C">
        <w:rPr>
          <w:rFonts w:eastAsia="Times New Roman"/>
          <w:b/>
          <w:lang w:eastAsia="ar-SA"/>
        </w:rPr>
        <w:t xml:space="preserve"> Budapest II. </w:t>
      </w:r>
      <w:r w:rsidR="00D27FBE">
        <w:rPr>
          <w:rFonts w:eastAsia="Times New Roman"/>
          <w:b/>
          <w:lang w:eastAsia="ar-SA"/>
        </w:rPr>
        <w:t>Kerületi Önkormányzat</w:t>
      </w:r>
      <w:r w:rsidRPr="003F2A8C">
        <w:rPr>
          <w:rFonts w:eastAsia="Times New Roman"/>
          <w:b/>
          <w:lang w:eastAsia="ar-SA"/>
        </w:rPr>
        <w:t>nál</w:t>
      </w:r>
      <w:r w:rsidR="00574195">
        <w:rPr>
          <w:rFonts w:eastAsia="Times New Roman"/>
          <w:b/>
          <w:lang w:eastAsia="ar-SA"/>
        </w:rPr>
        <w:t xml:space="preserve"> a 2018</w:t>
      </w:r>
      <w:r w:rsidR="00D27FBE">
        <w:rPr>
          <w:rFonts w:eastAsia="Times New Roman"/>
          <w:b/>
          <w:lang w:eastAsia="ar-SA"/>
        </w:rPr>
        <w:t xml:space="preserve">. évben a belső ellenőrzés által </w:t>
      </w:r>
      <w:r w:rsidRPr="003F2A8C">
        <w:rPr>
          <w:rFonts w:eastAsia="Times New Roman"/>
          <w:b/>
          <w:lang w:eastAsia="ar-SA"/>
        </w:rPr>
        <w:t xml:space="preserve">végzett </w:t>
      </w:r>
      <w:r w:rsidR="00D27FBE">
        <w:rPr>
          <w:rFonts w:eastAsia="Times New Roman"/>
          <w:b/>
          <w:lang w:eastAsia="ar-SA"/>
        </w:rPr>
        <w:t>tevékenységről, ellenőrzési tapasztalatokról</w:t>
      </w:r>
    </w:p>
    <w:p w:rsidR="00F127F4" w:rsidRPr="003D53B5" w:rsidRDefault="00B06DA8" w:rsidP="00B06DA8">
      <w:pPr>
        <w:jc w:val="center"/>
        <w:rPr>
          <w:rFonts w:eastAsia="Times New Roman"/>
          <w:lang w:eastAsia="ar-SA"/>
        </w:rPr>
      </w:pPr>
      <w:r w:rsidRPr="003F2A8C">
        <w:rPr>
          <w:rFonts w:eastAsia="Times New Roman"/>
          <w:i/>
          <w:lang w:eastAsia="ar-SA"/>
        </w:rPr>
        <w:t>Budapest, 201</w:t>
      </w:r>
      <w:r>
        <w:rPr>
          <w:rFonts w:eastAsia="Times New Roman"/>
          <w:i/>
          <w:lang w:eastAsia="ar-SA"/>
        </w:rPr>
        <w:t>9</w:t>
      </w:r>
      <w:r w:rsidRPr="003F2A8C">
        <w:rPr>
          <w:rFonts w:eastAsia="Times New Roman"/>
          <w:i/>
          <w:lang w:eastAsia="ar-SA"/>
        </w:rPr>
        <w:t xml:space="preserve">. </w:t>
      </w:r>
      <w:r w:rsidRPr="003D53B5">
        <w:rPr>
          <w:rFonts w:eastAsia="Times New Roman"/>
          <w:i/>
          <w:lang w:eastAsia="ar-SA"/>
        </w:rPr>
        <w:t xml:space="preserve">május </w:t>
      </w:r>
      <w:r w:rsidR="00532D2D" w:rsidRPr="003D53B5">
        <w:rPr>
          <w:rFonts w:eastAsia="Times New Roman"/>
          <w:i/>
          <w:lang w:eastAsia="ar-SA"/>
        </w:rPr>
        <w:t>16</w:t>
      </w:r>
      <w:r w:rsidRPr="003D53B5">
        <w:rPr>
          <w:rFonts w:eastAsia="Times New Roman"/>
          <w:i/>
          <w:lang w:eastAsia="ar-SA"/>
        </w:rPr>
        <w:t>.</w:t>
      </w:r>
    </w:p>
    <w:p w:rsidR="00B06DA8" w:rsidRPr="008D0471" w:rsidRDefault="00B06DA8" w:rsidP="00CA24CE">
      <w:pPr>
        <w:jc w:val="both"/>
        <w:rPr>
          <w:rFonts w:eastAsia="Times New Roman"/>
          <w:lang w:eastAsia="ar-SA"/>
        </w:rPr>
      </w:pPr>
    </w:p>
    <w:p w:rsidR="00AA06CC" w:rsidRPr="00E51BD3" w:rsidRDefault="00AA06CC" w:rsidP="00CA24CE">
      <w:pPr>
        <w:jc w:val="both"/>
        <w:rPr>
          <w:rFonts w:eastAsia="Times New Roman"/>
          <w:lang w:eastAsia="ar-SA"/>
        </w:rPr>
      </w:pPr>
    </w:p>
    <w:p w:rsidR="001960F8" w:rsidRPr="003F2A8C" w:rsidRDefault="00D86197" w:rsidP="00CA24CE">
      <w:pPr>
        <w:jc w:val="both"/>
        <w:rPr>
          <w:rFonts w:eastAsia="Times New Roman"/>
          <w:lang w:eastAsia="ar-SA"/>
        </w:rPr>
      </w:pPr>
      <w:r w:rsidRPr="003F2A8C">
        <w:rPr>
          <w:rFonts w:eastAsia="Times New Roman"/>
          <w:lang w:eastAsia="ar-SA"/>
        </w:rPr>
        <w:t>A</w:t>
      </w:r>
      <w:r w:rsidR="00DF6631">
        <w:rPr>
          <w:rFonts w:eastAsia="Times New Roman"/>
          <w:lang w:eastAsia="ar-SA"/>
        </w:rPr>
        <w:t xml:space="preserve">z </w:t>
      </w:r>
      <w:r w:rsidR="00DF6631" w:rsidRPr="003F2A8C">
        <w:rPr>
          <w:rFonts w:eastAsia="Times New Roman"/>
          <w:lang w:eastAsia="ar-SA"/>
        </w:rPr>
        <w:t>Éves E</w:t>
      </w:r>
      <w:r w:rsidR="00BA0ABB">
        <w:rPr>
          <w:rFonts w:eastAsia="Times New Roman"/>
          <w:lang w:eastAsia="ar-SA"/>
        </w:rPr>
        <w:t>llenőrzési Jelentés elkészítésér</w:t>
      </w:r>
      <w:r w:rsidR="00DF6631" w:rsidRPr="003F2A8C">
        <w:rPr>
          <w:rFonts w:eastAsia="Times New Roman"/>
          <w:lang w:eastAsia="ar-SA"/>
        </w:rPr>
        <w:t>e</w:t>
      </w:r>
      <w:r w:rsidR="00DF6631">
        <w:rPr>
          <w:rFonts w:eastAsia="Times New Roman"/>
          <w:lang w:eastAsia="ar-SA"/>
        </w:rPr>
        <w:t xml:space="preserve"> </w:t>
      </w:r>
      <w:r w:rsidR="00243B6F" w:rsidRPr="00C22F6A">
        <w:rPr>
          <w:rFonts w:eastAsia="Times New Roman"/>
          <w:i/>
          <w:lang w:eastAsia="ar-SA"/>
        </w:rPr>
        <w:t xml:space="preserve">a </w:t>
      </w:r>
      <w:r w:rsidR="00243B6F" w:rsidRPr="00C22F6A">
        <w:rPr>
          <w:rFonts w:eastAsia="Times New Roman"/>
          <w:bCs/>
          <w:i/>
          <w:lang w:eastAsia="ar-SA"/>
        </w:rPr>
        <w:t>költségvetési szervek belső kontrollrendszeréről és belső ellenőrzéséről szóló 370/2011. (XII. 31.) Korm. rendelet</w:t>
      </w:r>
      <w:r w:rsidR="00243B6F" w:rsidRPr="004E069B">
        <w:rPr>
          <w:rFonts w:eastAsia="Times New Roman"/>
          <w:bCs/>
          <w:lang w:eastAsia="ar-SA"/>
        </w:rPr>
        <w:t xml:space="preserve"> (továbbiakban: </w:t>
      </w:r>
      <w:proofErr w:type="spellStart"/>
      <w:r w:rsidR="00243B6F" w:rsidRPr="00C22F6A">
        <w:rPr>
          <w:rFonts w:eastAsia="Times New Roman"/>
          <w:bCs/>
          <w:i/>
          <w:lang w:eastAsia="ar-SA"/>
        </w:rPr>
        <w:t>Bkr</w:t>
      </w:r>
      <w:proofErr w:type="spellEnd"/>
      <w:r w:rsidR="00243B6F" w:rsidRPr="00C22F6A">
        <w:rPr>
          <w:rFonts w:eastAsia="Times New Roman"/>
          <w:bCs/>
          <w:i/>
          <w:lang w:eastAsia="ar-SA"/>
        </w:rPr>
        <w:t>.</w:t>
      </w:r>
      <w:r w:rsidR="00243B6F" w:rsidRPr="004E069B">
        <w:rPr>
          <w:rFonts w:eastAsia="Times New Roman"/>
          <w:bCs/>
          <w:lang w:eastAsia="ar-SA"/>
        </w:rPr>
        <w:t>)</w:t>
      </w:r>
      <w:r w:rsidR="00243B6F">
        <w:rPr>
          <w:rFonts w:eastAsia="Times New Roman"/>
          <w:bCs/>
          <w:lang w:eastAsia="ar-SA"/>
        </w:rPr>
        <w:t xml:space="preserve"> </w:t>
      </w:r>
      <w:r w:rsidR="00243B6F">
        <w:rPr>
          <w:rFonts w:eastAsia="Times New Roman"/>
          <w:lang w:eastAsia="ar-SA"/>
        </w:rPr>
        <w:t>előírásai</w:t>
      </w:r>
      <w:r w:rsidR="00F83CF2" w:rsidRPr="003F2A8C">
        <w:rPr>
          <w:rFonts w:eastAsia="Times New Roman"/>
          <w:lang w:eastAsia="ar-SA"/>
        </w:rPr>
        <w:t xml:space="preserve"> </w:t>
      </w:r>
      <w:r w:rsidRPr="003F2A8C">
        <w:rPr>
          <w:rFonts w:eastAsia="Times New Roman"/>
          <w:lang w:eastAsia="ar-SA"/>
        </w:rPr>
        <w:t>alapján került sor</w:t>
      </w:r>
      <w:r w:rsidR="00243B6F">
        <w:rPr>
          <w:rFonts w:eastAsia="Times New Roman"/>
          <w:lang w:eastAsia="ar-SA"/>
        </w:rPr>
        <w:t>, amelyek az alábbiak:</w:t>
      </w:r>
    </w:p>
    <w:p w:rsidR="00C63A01" w:rsidRPr="00243B6F" w:rsidRDefault="00C63A01" w:rsidP="00CA24CE">
      <w:pPr>
        <w:jc w:val="both"/>
        <w:rPr>
          <w:rFonts w:eastAsia="Times New Roman"/>
          <w:bCs/>
          <w:lang w:eastAsia="ar-SA"/>
        </w:rPr>
      </w:pPr>
    </w:p>
    <w:p w:rsidR="001960F8" w:rsidRPr="003F2A8C" w:rsidRDefault="001960F8" w:rsidP="00CA24CE">
      <w:pPr>
        <w:jc w:val="both"/>
        <w:rPr>
          <w:rFonts w:eastAsia="Times New Roman"/>
          <w:lang w:eastAsia="ar-SA"/>
        </w:rPr>
      </w:pPr>
      <w:r w:rsidRPr="003F2A8C">
        <w:rPr>
          <w:rFonts w:eastAsia="Times New Roman"/>
          <w:b/>
          <w:bCs/>
          <w:lang w:eastAsia="ar-SA"/>
        </w:rPr>
        <w:t xml:space="preserve">48. § </w:t>
      </w:r>
      <w:r w:rsidRPr="003F2A8C">
        <w:rPr>
          <w:rFonts w:eastAsia="Times New Roman"/>
          <w:lang w:eastAsia="ar-SA"/>
        </w:rPr>
        <w:t>Az államháztartásért felelős miniszter által közzétett módszertani útmutató figyelembevételével elkészített éves ellenőrzési jelentés, illetve összefoglaló éves ellenőrzési jelentés az alábbiakat tartalmazza:</w:t>
      </w:r>
    </w:p>
    <w:p w:rsidR="001960F8" w:rsidRPr="003F2A8C" w:rsidRDefault="001960F8" w:rsidP="001268A9">
      <w:pPr>
        <w:numPr>
          <w:ilvl w:val="0"/>
          <w:numId w:val="5"/>
        </w:numPr>
        <w:tabs>
          <w:tab w:val="clear" w:pos="720"/>
          <w:tab w:val="num" w:pos="284"/>
        </w:tabs>
        <w:ind w:left="0" w:firstLine="0"/>
        <w:jc w:val="both"/>
        <w:rPr>
          <w:rFonts w:eastAsia="Times New Roman"/>
          <w:lang w:eastAsia="ar-SA"/>
        </w:rPr>
      </w:pPr>
      <w:r w:rsidRPr="003F2A8C">
        <w:rPr>
          <w:rFonts w:eastAsia="Times New Roman"/>
          <w:lang w:eastAsia="ar-SA"/>
        </w:rPr>
        <w:t>a belső ellenőrzés által végzett tevékenység bemutatása önértékelés alapján az alábbiak szerint:</w:t>
      </w:r>
    </w:p>
    <w:p w:rsidR="001960F8" w:rsidRPr="003F2A8C" w:rsidRDefault="001960F8" w:rsidP="00CA24CE">
      <w:pPr>
        <w:ind w:left="709"/>
        <w:jc w:val="both"/>
        <w:rPr>
          <w:rFonts w:eastAsia="Times New Roman"/>
          <w:lang w:eastAsia="ar-SA"/>
        </w:rPr>
      </w:pPr>
      <w:proofErr w:type="spellStart"/>
      <w:r w:rsidRPr="003F2A8C">
        <w:rPr>
          <w:rFonts w:eastAsia="Times New Roman"/>
          <w:lang w:eastAsia="ar-SA"/>
        </w:rPr>
        <w:t>aa</w:t>
      </w:r>
      <w:proofErr w:type="spellEnd"/>
      <w:r w:rsidRPr="003F2A8C">
        <w:rPr>
          <w:rFonts w:eastAsia="Times New Roman"/>
          <w:lang w:eastAsia="ar-SA"/>
        </w:rPr>
        <w:t>) az éves ellenőrzési tervben foglalt feladatok teljesítésének értékelése;</w:t>
      </w:r>
    </w:p>
    <w:p w:rsidR="001960F8" w:rsidRPr="003F2A8C" w:rsidRDefault="001960F8" w:rsidP="00CA24CE">
      <w:pPr>
        <w:jc w:val="both"/>
        <w:rPr>
          <w:rFonts w:eastAsia="Times New Roman"/>
          <w:lang w:eastAsia="ar-SA"/>
        </w:rPr>
      </w:pPr>
      <w:r w:rsidRPr="003F2A8C">
        <w:rPr>
          <w:rFonts w:eastAsia="Times New Roman"/>
          <w:lang w:eastAsia="ar-SA"/>
        </w:rPr>
        <w:tab/>
      </w:r>
      <w:proofErr w:type="gramStart"/>
      <w:r w:rsidRPr="003F2A8C">
        <w:rPr>
          <w:rFonts w:eastAsia="Times New Roman"/>
          <w:lang w:eastAsia="ar-SA"/>
        </w:rPr>
        <w:t>ab</w:t>
      </w:r>
      <w:proofErr w:type="gramEnd"/>
      <w:r w:rsidRPr="003F2A8C">
        <w:rPr>
          <w:rFonts w:eastAsia="Times New Roman"/>
          <w:lang w:eastAsia="ar-SA"/>
        </w:rPr>
        <w:t>) a bizonyosságot adó tevékenységet elősegítő és akadályozó tényezők bemutatása;</w:t>
      </w:r>
    </w:p>
    <w:p w:rsidR="001960F8" w:rsidRPr="003F2A8C" w:rsidRDefault="001960F8" w:rsidP="00CA24CE">
      <w:pPr>
        <w:jc w:val="both"/>
        <w:rPr>
          <w:rFonts w:eastAsia="Times New Roman"/>
          <w:lang w:eastAsia="ar-SA"/>
        </w:rPr>
      </w:pPr>
      <w:r w:rsidRPr="003F2A8C">
        <w:rPr>
          <w:rFonts w:eastAsia="Times New Roman"/>
          <w:lang w:eastAsia="ar-SA"/>
        </w:rPr>
        <w:tab/>
      </w:r>
      <w:proofErr w:type="spellStart"/>
      <w:r w:rsidRPr="003F2A8C">
        <w:rPr>
          <w:rFonts w:eastAsia="Times New Roman"/>
          <w:lang w:eastAsia="ar-SA"/>
        </w:rPr>
        <w:t>ac</w:t>
      </w:r>
      <w:proofErr w:type="spellEnd"/>
      <w:r w:rsidRPr="003F2A8C">
        <w:rPr>
          <w:rFonts w:eastAsia="Times New Roman"/>
          <w:lang w:eastAsia="ar-SA"/>
        </w:rPr>
        <w:t>) a tanácsadó tevékenység bemutatása;</w:t>
      </w:r>
    </w:p>
    <w:p w:rsidR="001960F8" w:rsidRPr="003F2A8C" w:rsidRDefault="001960F8" w:rsidP="001268A9">
      <w:pPr>
        <w:numPr>
          <w:ilvl w:val="0"/>
          <w:numId w:val="5"/>
        </w:numPr>
        <w:tabs>
          <w:tab w:val="clear" w:pos="720"/>
          <w:tab w:val="num" w:pos="284"/>
        </w:tabs>
        <w:ind w:left="0" w:firstLine="0"/>
        <w:jc w:val="both"/>
        <w:rPr>
          <w:rFonts w:eastAsia="Times New Roman"/>
          <w:lang w:eastAsia="ar-SA"/>
        </w:rPr>
      </w:pPr>
      <w:r w:rsidRPr="003F2A8C">
        <w:rPr>
          <w:rFonts w:eastAsia="Times New Roman"/>
          <w:lang w:eastAsia="ar-SA"/>
        </w:rPr>
        <w:t>a belső kontrollrendszer működésének értékelése ellenőrzési tapasztalatok alapján az alábbiak szerint:</w:t>
      </w:r>
    </w:p>
    <w:p w:rsidR="001960F8" w:rsidRPr="003F2A8C" w:rsidRDefault="001960F8" w:rsidP="00CA24CE">
      <w:pPr>
        <w:ind w:left="709"/>
        <w:jc w:val="both"/>
        <w:rPr>
          <w:rFonts w:eastAsia="Times New Roman"/>
          <w:lang w:eastAsia="ar-SA"/>
        </w:rPr>
      </w:pPr>
      <w:proofErr w:type="spellStart"/>
      <w:r w:rsidRPr="003F2A8C">
        <w:rPr>
          <w:rFonts w:eastAsia="Times New Roman"/>
          <w:lang w:eastAsia="ar-SA"/>
        </w:rPr>
        <w:t>ba</w:t>
      </w:r>
      <w:proofErr w:type="spellEnd"/>
      <w:r w:rsidRPr="003F2A8C">
        <w:rPr>
          <w:rFonts w:eastAsia="Times New Roman"/>
          <w:lang w:eastAsia="ar-SA"/>
        </w:rPr>
        <w:t>) a belső kontrollrendszer szabályszerűségének, gazdaságosságának, hatékonyságának és eredményességének növelése, javítása érdekében tett fontosabb javaslatok;</w:t>
      </w:r>
    </w:p>
    <w:p w:rsidR="001960F8" w:rsidRPr="003F2A8C" w:rsidRDefault="001960F8" w:rsidP="00CA24CE">
      <w:pPr>
        <w:jc w:val="both"/>
        <w:rPr>
          <w:rFonts w:eastAsia="Times New Roman"/>
          <w:lang w:eastAsia="ar-SA"/>
        </w:rPr>
      </w:pPr>
      <w:r w:rsidRPr="003F2A8C">
        <w:rPr>
          <w:rFonts w:eastAsia="Times New Roman"/>
          <w:lang w:eastAsia="ar-SA"/>
        </w:rPr>
        <w:tab/>
      </w:r>
      <w:proofErr w:type="spellStart"/>
      <w:r w:rsidRPr="003F2A8C">
        <w:rPr>
          <w:rFonts w:eastAsia="Times New Roman"/>
          <w:lang w:eastAsia="ar-SA"/>
        </w:rPr>
        <w:t>bb</w:t>
      </w:r>
      <w:proofErr w:type="spellEnd"/>
      <w:r w:rsidRPr="003F2A8C">
        <w:rPr>
          <w:rFonts w:eastAsia="Times New Roman"/>
          <w:lang w:eastAsia="ar-SA"/>
        </w:rPr>
        <w:t>) a belső kontrollrendszer öt elemének értékelése;</w:t>
      </w:r>
    </w:p>
    <w:p w:rsidR="001960F8" w:rsidRPr="003F2A8C" w:rsidRDefault="001960F8" w:rsidP="00CA24CE">
      <w:pPr>
        <w:jc w:val="both"/>
        <w:rPr>
          <w:rFonts w:eastAsia="Times New Roman"/>
          <w:lang w:eastAsia="ar-SA"/>
        </w:rPr>
      </w:pPr>
      <w:r w:rsidRPr="003F2A8C">
        <w:rPr>
          <w:rFonts w:eastAsia="Times New Roman"/>
          <w:lang w:eastAsia="ar-SA"/>
        </w:rPr>
        <w:t>c) az intézkedési tervek megvalósítása.</w:t>
      </w:r>
    </w:p>
    <w:p w:rsidR="005C48C5" w:rsidRPr="003F2A8C" w:rsidRDefault="005C48C5" w:rsidP="00CA24CE">
      <w:pPr>
        <w:jc w:val="both"/>
        <w:rPr>
          <w:rFonts w:eastAsia="Times New Roman"/>
          <w:lang w:eastAsia="ar-SA"/>
        </w:rPr>
      </w:pPr>
    </w:p>
    <w:p w:rsidR="00243B6F" w:rsidRPr="00243B6F" w:rsidRDefault="000C652A" w:rsidP="00CA24CE">
      <w:pPr>
        <w:widowControl/>
        <w:suppressAutoHyphens w:val="0"/>
        <w:autoSpaceDE w:val="0"/>
        <w:autoSpaceDN w:val="0"/>
        <w:adjustRightInd w:val="0"/>
        <w:spacing w:after="20"/>
        <w:jc w:val="both"/>
        <w:rPr>
          <w:rFonts w:eastAsia="Times New Roman"/>
          <w:szCs w:val="24"/>
        </w:rPr>
      </w:pPr>
      <w:r w:rsidRPr="003F2A8C">
        <w:rPr>
          <w:b/>
        </w:rPr>
        <w:t xml:space="preserve">49. § </w:t>
      </w:r>
      <w:r w:rsidR="00243B6F" w:rsidRPr="00243B6F">
        <w:rPr>
          <w:rFonts w:eastAsia="Times New Roman"/>
          <w:szCs w:val="24"/>
        </w:rPr>
        <w:t>(1) Az éves ellenőrzési jelentés elkészítéséért a belső ellenőrzési vezető felelős, amelyet jóváhagyásra megküld a költségvetési szerv vezetőjének.</w:t>
      </w:r>
    </w:p>
    <w:p w:rsidR="00243B6F" w:rsidRPr="00243B6F" w:rsidRDefault="00243B6F" w:rsidP="00CA24CE">
      <w:pPr>
        <w:widowControl/>
        <w:suppressAutoHyphens w:val="0"/>
        <w:autoSpaceDE w:val="0"/>
        <w:autoSpaceDN w:val="0"/>
        <w:adjustRightInd w:val="0"/>
        <w:spacing w:after="20"/>
        <w:ind w:firstLine="709"/>
        <w:jc w:val="both"/>
        <w:rPr>
          <w:rFonts w:eastAsia="Times New Roman"/>
          <w:szCs w:val="24"/>
        </w:rPr>
      </w:pPr>
      <w:r w:rsidRPr="00243B6F">
        <w:rPr>
          <w:rFonts w:eastAsia="Times New Roman"/>
          <w:szCs w:val="24"/>
        </w:rPr>
        <w:t xml:space="preserve">(1a) Ha a költségvetési szerv belső ellenőrzését az irányító szerve látja el, az irányító szervnek az éves ellenőrzési jelentésben elkülönítetten kell bemutatnia az irányító szervként, illetve a költségvetési szerv belső ellenőreként végzett ellenőrzéseket. Az irányító szerv az éves ellenőrzési jelentésben az irányított költségvetési szervre vonatkozóan is értékeli a 48. </w:t>
      </w:r>
      <w:r w:rsidRPr="00A2551B">
        <w:rPr>
          <w:rFonts w:eastAsia="Times New Roman"/>
          <w:szCs w:val="24"/>
        </w:rPr>
        <w:t xml:space="preserve">§ </w:t>
      </w:r>
      <w:r w:rsidRPr="00A2551B">
        <w:rPr>
          <w:rFonts w:eastAsia="Times New Roman"/>
          <w:iCs/>
          <w:szCs w:val="24"/>
        </w:rPr>
        <w:t>b)</w:t>
      </w:r>
      <w:r w:rsidRPr="00243B6F">
        <w:rPr>
          <w:rFonts w:eastAsia="Times New Roman"/>
          <w:szCs w:val="24"/>
        </w:rPr>
        <w:t xml:space="preserve"> pontjában meghatározottakat. Az éves ellenőrzési jelentés rá vonatkozó részét az irányított szerv vezetőjének is jóvá kell hagynia.</w:t>
      </w:r>
    </w:p>
    <w:p w:rsidR="00243B6F" w:rsidRDefault="00243B6F" w:rsidP="00CA24CE">
      <w:pPr>
        <w:widowControl/>
        <w:suppressAutoHyphens w:val="0"/>
        <w:autoSpaceDE w:val="0"/>
        <w:autoSpaceDN w:val="0"/>
        <w:adjustRightInd w:val="0"/>
        <w:spacing w:after="20"/>
        <w:ind w:firstLine="709"/>
        <w:jc w:val="both"/>
        <w:rPr>
          <w:rFonts w:eastAsia="Times New Roman"/>
          <w:szCs w:val="24"/>
        </w:rPr>
      </w:pPr>
      <w:r>
        <w:rPr>
          <w:rFonts w:eastAsia="Times New Roman"/>
          <w:szCs w:val="24"/>
        </w:rPr>
        <w:t>…..</w:t>
      </w:r>
    </w:p>
    <w:p w:rsidR="00243B6F" w:rsidRPr="00243B6F" w:rsidRDefault="00243B6F" w:rsidP="00CA24CE">
      <w:pPr>
        <w:widowControl/>
        <w:suppressAutoHyphens w:val="0"/>
        <w:autoSpaceDE w:val="0"/>
        <w:autoSpaceDN w:val="0"/>
        <w:adjustRightInd w:val="0"/>
        <w:spacing w:after="20"/>
        <w:ind w:firstLine="709"/>
        <w:jc w:val="both"/>
        <w:rPr>
          <w:rFonts w:eastAsia="Times New Roman"/>
          <w:szCs w:val="24"/>
        </w:rPr>
      </w:pPr>
      <w:r w:rsidRPr="00243B6F">
        <w:rPr>
          <w:rFonts w:eastAsia="Times New Roman"/>
          <w:szCs w:val="24"/>
        </w:rPr>
        <w:t xml:space="preserve">(3) Helyi önkormányzati költségvetési szerv esetén a belső ellenőrzési vezető az éves ellenőrzési jelentést megküldi </w:t>
      </w:r>
      <w:r>
        <w:rPr>
          <w:rFonts w:eastAsia="Times New Roman"/>
          <w:szCs w:val="24"/>
        </w:rPr>
        <w:t xml:space="preserve">a polgármesternek, a </w:t>
      </w:r>
      <w:proofErr w:type="gramStart"/>
      <w:r>
        <w:rPr>
          <w:rFonts w:eastAsia="Times New Roman"/>
          <w:szCs w:val="24"/>
        </w:rPr>
        <w:t>jegyzőnek ….</w:t>
      </w:r>
      <w:proofErr w:type="gramEnd"/>
      <w:r>
        <w:rPr>
          <w:rFonts w:eastAsia="Times New Roman"/>
          <w:szCs w:val="24"/>
        </w:rPr>
        <w:t>.</w:t>
      </w:r>
      <w:r w:rsidRPr="00243B6F">
        <w:rPr>
          <w:rFonts w:eastAsia="Times New Roman"/>
          <w:szCs w:val="24"/>
        </w:rPr>
        <w:t xml:space="preserve"> a tárgyévet követő év február 15-ig.</w:t>
      </w:r>
    </w:p>
    <w:p w:rsidR="00DF6631" w:rsidRPr="00243B6F" w:rsidRDefault="00243B6F" w:rsidP="00CA24CE">
      <w:pPr>
        <w:ind w:firstLine="709"/>
        <w:jc w:val="both"/>
        <w:rPr>
          <w:szCs w:val="24"/>
        </w:rPr>
      </w:pPr>
      <w:r w:rsidRPr="00243B6F">
        <w:rPr>
          <w:rFonts w:eastAsia="Times New Roman"/>
          <w:szCs w:val="24"/>
        </w:rPr>
        <w:t xml:space="preserve">(3a) </w:t>
      </w:r>
      <w:r w:rsidRPr="00A2551B">
        <w:rPr>
          <w:rFonts w:eastAsia="Times New Roman"/>
          <w:b/>
          <w:szCs w:val="24"/>
        </w:rPr>
        <w:t>A polgármester a tárgyévre vonatkozó éves ellenőrzési jelentést, valamint a helyi önkormányzat által alapított költségvetési szervek éves ellenőrzési jelentései alapján készített éves összefoglaló ellenőrzési jelentést – a tárgyévet követően, a zárszámadási rendelettervezettel egyidejűleg – a képviselő-testület elé terjeszti jóváhagyásra.</w:t>
      </w:r>
    </w:p>
    <w:p w:rsidR="000C652A" w:rsidRDefault="000C652A" w:rsidP="00CA24CE">
      <w:pPr>
        <w:rPr>
          <w:rFonts w:eastAsia="Times New Roman"/>
          <w:b/>
          <w:lang w:eastAsia="ar-SA"/>
        </w:rPr>
      </w:pPr>
    </w:p>
    <w:p w:rsidR="00E54E62" w:rsidRDefault="00B07B37" w:rsidP="00E54E62">
      <w:pPr>
        <w:jc w:val="both"/>
        <w:rPr>
          <w:bCs/>
          <w:color w:val="000000"/>
          <w:kern w:val="36"/>
          <w:szCs w:val="24"/>
        </w:rPr>
      </w:pPr>
      <w:r w:rsidRPr="003F2A8C">
        <w:rPr>
          <w:rFonts w:eastAsia="Times New Roman"/>
          <w:lang w:eastAsia="ar-SA"/>
        </w:rPr>
        <w:t>Az</w:t>
      </w:r>
      <w:r w:rsidR="00BA0ABB">
        <w:rPr>
          <w:rFonts w:eastAsia="Times New Roman"/>
          <w:lang w:eastAsia="ar-SA"/>
        </w:rPr>
        <w:t xml:space="preserve"> </w:t>
      </w:r>
      <w:r w:rsidR="00BA0ABB" w:rsidRPr="003F2A8C">
        <w:rPr>
          <w:rFonts w:eastAsia="Times New Roman"/>
          <w:lang w:eastAsia="ar-SA"/>
        </w:rPr>
        <w:t>Éves E</w:t>
      </w:r>
      <w:r w:rsidR="00C22F6A">
        <w:rPr>
          <w:rFonts w:eastAsia="Times New Roman"/>
          <w:lang w:eastAsia="ar-SA"/>
        </w:rPr>
        <w:t>llenőrzési Jelentés</w:t>
      </w:r>
      <w:r w:rsidRPr="003F2A8C">
        <w:rPr>
          <w:rFonts w:eastAsia="Times New Roman"/>
          <w:lang w:eastAsia="ar-SA"/>
        </w:rPr>
        <w:t xml:space="preserve"> </w:t>
      </w:r>
      <w:r w:rsidR="00BA0ABB">
        <w:rPr>
          <w:rFonts w:eastAsia="Times New Roman"/>
          <w:lang w:eastAsia="ar-SA"/>
        </w:rPr>
        <w:t xml:space="preserve">az </w:t>
      </w:r>
      <w:r w:rsidRPr="003F2A8C">
        <w:rPr>
          <w:rFonts w:eastAsia="Times New Roman"/>
          <w:lang w:eastAsia="ar-SA"/>
        </w:rPr>
        <w:t>államháztartásért felelős miniszt</w:t>
      </w:r>
      <w:r w:rsidR="006F5F92">
        <w:rPr>
          <w:rFonts w:eastAsia="Times New Roman"/>
          <w:lang w:eastAsia="ar-SA"/>
        </w:rPr>
        <w:t>er által közzétett módszertani Ú</w:t>
      </w:r>
      <w:r w:rsidRPr="003F2A8C">
        <w:rPr>
          <w:rFonts w:eastAsia="Times New Roman"/>
          <w:lang w:eastAsia="ar-SA"/>
        </w:rPr>
        <w:t xml:space="preserve">tmutató figyelembevételével </w:t>
      </w:r>
      <w:r w:rsidR="00C22F6A">
        <w:rPr>
          <w:rFonts w:eastAsia="Times New Roman"/>
          <w:lang w:eastAsia="ar-SA"/>
        </w:rPr>
        <w:t>készült. (</w:t>
      </w:r>
      <w:r w:rsidR="00C22F6A" w:rsidRPr="00C22F6A">
        <w:rPr>
          <w:bCs/>
          <w:i/>
          <w:color w:val="000000"/>
          <w:kern w:val="36"/>
          <w:szCs w:val="24"/>
        </w:rPr>
        <w:t>Útmutató</w:t>
      </w:r>
      <w:r w:rsidR="00C22F6A" w:rsidRPr="00C22F6A">
        <w:rPr>
          <w:rFonts w:eastAsia="Times New Roman"/>
          <w:bCs/>
          <w:i/>
          <w:color w:val="000000"/>
          <w:kern w:val="36"/>
          <w:szCs w:val="24"/>
        </w:rPr>
        <w:t xml:space="preserve"> </w:t>
      </w:r>
      <w:r w:rsidR="00C22F6A" w:rsidRPr="00C22F6A">
        <w:rPr>
          <w:bCs/>
          <w:i/>
          <w:color w:val="000000"/>
          <w:kern w:val="36"/>
          <w:szCs w:val="24"/>
        </w:rPr>
        <w:t>a költségvetési szervek belső kontrollrendszeréről és belső ellenőrzéséről szóló 370/2011. (XII. 31.) Korm. rendelet alapján összeállítandó éves ellenőrzési terv és összefoglaló éves ellenőrzési terv, valamint éves ellenőrzési jelentés és éves összefoglaló ellenőrzési jelentés elkészítéséhez</w:t>
      </w:r>
      <w:r w:rsidR="00C22F6A">
        <w:rPr>
          <w:bCs/>
          <w:i/>
          <w:color w:val="000000"/>
          <w:kern w:val="36"/>
          <w:szCs w:val="24"/>
        </w:rPr>
        <w:t xml:space="preserve">. </w:t>
      </w:r>
      <w:r w:rsidR="00243CE0">
        <w:rPr>
          <w:bCs/>
          <w:color w:val="000000"/>
          <w:kern w:val="36"/>
          <w:szCs w:val="24"/>
        </w:rPr>
        <w:t>Közzététel: 2018</w:t>
      </w:r>
      <w:r w:rsidR="00C22F6A" w:rsidRPr="00C22F6A">
        <w:rPr>
          <w:bCs/>
          <w:color w:val="000000"/>
          <w:kern w:val="36"/>
          <w:szCs w:val="24"/>
        </w:rPr>
        <w:t>. szeptember)</w:t>
      </w:r>
    </w:p>
    <w:p w:rsidR="00C645D6" w:rsidRDefault="00C645D6" w:rsidP="00E54E62">
      <w:pPr>
        <w:jc w:val="both"/>
        <w:rPr>
          <w:bCs/>
          <w:color w:val="000000"/>
          <w:kern w:val="36"/>
          <w:szCs w:val="24"/>
        </w:rPr>
      </w:pPr>
      <w:bookmarkStart w:id="0" w:name="_GoBack"/>
      <w:bookmarkEnd w:id="0"/>
    </w:p>
    <w:p w:rsidR="00E54E62" w:rsidRDefault="001402E6" w:rsidP="008D0471">
      <w:pPr>
        <w:spacing w:line="276" w:lineRule="auto"/>
        <w:jc w:val="both"/>
      </w:pPr>
      <w:r w:rsidRPr="003F2A8C">
        <w:rPr>
          <w:rFonts w:eastAsia="Times New Roman"/>
          <w:lang w:eastAsia="ar-SA"/>
        </w:rPr>
        <w:lastRenderedPageBreak/>
        <w:t>A</w:t>
      </w:r>
      <w:r>
        <w:rPr>
          <w:rFonts w:eastAsia="Times New Roman"/>
          <w:lang w:eastAsia="ar-SA"/>
        </w:rPr>
        <w:t xml:space="preserve">z </w:t>
      </w:r>
      <w:r w:rsidRPr="003F2A8C">
        <w:rPr>
          <w:rFonts w:eastAsia="Times New Roman"/>
          <w:lang w:eastAsia="ar-SA"/>
        </w:rPr>
        <w:t>Éves E</w:t>
      </w:r>
      <w:r>
        <w:rPr>
          <w:rFonts w:eastAsia="Times New Roman"/>
          <w:lang w:eastAsia="ar-SA"/>
        </w:rPr>
        <w:t xml:space="preserve">llenőrzési Jelentés elkészítésének </w:t>
      </w:r>
      <w:r w:rsidRPr="001402E6">
        <w:t>cél</w:t>
      </w:r>
      <w:r>
        <w:t xml:space="preserve">ja a belső ellenőrzési tevékenység áttekintése, a belső ellenőrzés által tett megállapítások összegzése, az átláthatóság biztosítása, </w:t>
      </w:r>
      <w:r w:rsidR="00930CE7">
        <w:t xml:space="preserve">valamint </w:t>
      </w:r>
      <w:r>
        <w:t>tájékoztatás a belső kontrollrendszer működéséről.</w:t>
      </w:r>
    </w:p>
    <w:p w:rsidR="00532D2D" w:rsidRPr="008D0471" w:rsidRDefault="00532D2D" w:rsidP="008D0471">
      <w:pPr>
        <w:spacing w:line="276" w:lineRule="auto"/>
        <w:jc w:val="both"/>
      </w:pPr>
    </w:p>
    <w:p w:rsidR="00313CB5" w:rsidRPr="000D7CF1" w:rsidRDefault="001960F8" w:rsidP="00CA24CE">
      <w:pPr>
        <w:jc w:val="center"/>
        <w:rPr>
          <w:rFonts w:eastAsia="Times New Roman"/>
          <w:b/>
          <w:color w:val="000000" w:themeColor="text1"/>
          <w:lang w:eastAsia="ar-SA"/>
        </w:rPr>
      </w:pPr>
      <w:r w:rsidRPr="000D7CF1">
        <w:rPr>
          <w:rFonts w:eastAsia="Times New Roman"/>
          <w:b/>
          <w:color w:val="000000" w:themeColor="text1"/>
          <w:lang w:eastAsia="ar-SA"/>
        </w:rPr>
        <w:t>VEZETŐI ÖSSZEFOGLALÓ</w:t>
      </w:r>
    </w:p>
    <w:p w:rsidR="001960F8" w:rsidRDefault="001960F8" w:rsidP="00CA24CE">
      <w:pPr>
        <w:jc w:val="center"/>
        <w:rPr>
          <w:rFonts w:eastAsia="Times New Roman"/>
          <w:b/>
          <w:color w:val="000000" w:themeColor="text1"/>
          <w:lang w:eastAsia="ar-SA"/>
        </w:rPr>
      </w:pPr>
    </w:p>
    <w:p w:rsidR="00E61FEB" w:rsidRDefault="00201F3D" w:rsidP="00CA24CE">
      <w:pPr>
        <w:jc w:val="both"/>
        <w:rPr>
          <w:rFonts w:eastAsia="Times New Roman"/>
          <w:b/>
          <w:bCs/>
        </w:rPr>
      </w:pPr>
      <w:r>
        <w:rPr>
          <w:rFonts w:eastAsia="Times New Roman"/>
          <w:b/>
          <w:bCs/>
        </w:rPr>
        <w:t xml:space="preserve">I. </w:t>
      </w:r>
      <w:r w:rsidR="00E61FEB">
        <w:rPr>
          <w:rFonts w:eastAsia="Times New Roman"/>
          <w:b/>
          <w:bCs/>
        </w:rPr>
        <w:t>A belső ellenőrzés által végzett tevékenység bemutatása önértékelés alapján</w:t>
      </w:r>
      <w:r w:rsidR="00370A94">
        <w:rPr>
          <w:rFonts w:eastAsia="Times New Roman"/>
          <w:b/>
          <w:bCs/>
        </w:rPr>
        <w:t xml:space="preserve"> </w:t>
      </w:r>
      <w:r w:rsidR="00CA24CE" w:rsidRPr="00CA24CE">
        <w:rPr>
          <w:rFonts w:eastAsia="Times New Roman"/>
          <w:bCs/>
        </w:rPr>
        <w:t>(</w:t>
      </w:r>
      <w:proofErr w:type="spellStart"/>
      <w:r w:rsidR="00CA24CE" w:rsidRPr="00CA24CE">
        <w:rPr>
          <w:rFonts w:eastAsia="Times New Roman"/>
          <w:bCs/>
          <w:i/>
        </w:rPr>
        <w:t>Bkr</w:t>
      </w:r>
      <w:proofErr w:type="spellEnd"/>
      <w:r w:rsidR="00CA24CE" w:rsidRPr="00CA24CE">
        <w:rPr>
          <w:rFonts w:eastAsia="Times New Roman"/>
          <w:bCs/>
          <w:i/>
        </w:rPr>
        <w:t>. 48. § a)</w:t>
      </w:r>
      <w:r w:rsidR="00CA24CE" w:rsidRPr="00CA24CE">
        <w:rPr>
          <w:rFonts w:eastAsia="Times New Roman"/>
          <w:bCs/>
        </w:rPr>
        <w:t>)</w:t>
      </w:r>
    </w:p>
    <w:p w:rsidR="00E61FEB" w:rsidRDefault="00E61FEB" w:rsidP="00CA24CE">
      <w:pPr>
        <w:jc w:val="both"/>
        <w:rPr>
          <w:rFonts w:eastAsia="Times New Roman"/>
          <w:b/>
          <w:bCs/>
        </w:rPr>
      </w:pPr>
    </w:p>
    <w:p w:rsidR="00370A94" w:rsidRDefault="00D03859" w:rsidP="00B91DA4">
      <w:pPr>
        <w:jc w:val="both"/>
        <w:rPr>
          <w:rFonts w:eastAsia="Times New Roman"/>
          <w:b/>
        </w:rPr>
      </w:pPr>
      <w:r w:rsidRPr="00F24DD6">
        <w:rPr>
          <w:rFonts w:eastAsia="Times New Roman"/>
          <w:b/>
        </w:rPr>
        <w:t>2018. január 01-jén</w:t>
      </w:r>
      <w:r w:rsidR="00B91DA4" w:rsidRPr="00F24DD6">
        <w:rPr>
          <w:rFonts w:eastAsia="Times New Roman"/>
          <w:b/>
        </w:rPr>
        <w:t xml:space="preserve"> a Polgármesteri Hivatal belső ellenőrzése 1 fő belső ellenőrzési vezetőből áll</w:t>
      </w:r>
      <w:r w:rsidR="00F24DD6" w:rsidRPr="00F24DD6">
        <w:rPr>
          <w:rFonts w:eastAsia="Times New Roman"/>
          <w:b/>
        </w:rPr>
        <w:t>t</w:t>
      </w:r>
      <w:r w:rsidR="00B91DA4" w:rsidRPr="00F24DD6">
        <w:rPr>
          <w:rFonts w:eastAsia="Times New Roman"/>
          <w:b/>
        </w:rPr>
        <w:t>.</w:t>
      </w:r>
      <w:r w:rsidR="00F24DD6" w:rsidRPr="00F24DD6">
        <w:t xml:space="preserve"> </w:t>
      </w:r>
      <w:r w:rsidR="003965CC" w:rsidRPr="00FF27E0">
        <w:rPr>
          <w:rFonts w:eastAsia="Times New Roman"/>
        </w:rPr>
        <w:t>2017. novemberében a 2018. évi Tervet a vezetőséggel egyeztetve január 01-től február 28-ig terjedő időszakra 1 fő belső ellenőrzési vezetővel számolva, március 01-től december 31-ig terjedő időszakra 1 fő belső ellenőrzési vezetővel és 1 fő belső ellenőrrel számolva készítettem el</w:t>
      </w:r>
      <w:r w:rsidR="007434ED">
        <w:rPr>
          <w:rFonts w:eastAsia="Times New Roman"/>
        </w:rPr>
        <w:t xml:space="preserve">, amely Tervet </w:t>
      </w:r>
      <w:r w:rsidR="007434ED">
        <w:t>a Képviselő-testület a 295/2017.(XII.19</w:t>
      </w:r>
      <w:r w:rsidR="00C41C29">
        <w:t>.) Határozatával hagyott jóvá</w:t>
      </w:r>
      <w:r w:rsidR="007434ED" w:rsidRPr="00FF27E0">
        <w:t>.</w:t>
      </w:r>
      <w:r w:rsidR="007434ED">
        <w:t xml:space="preserve"> </w:t>
      </w:r>
      <w:r w:rsidR="00F24DD6" w:rsidRPr="00FF27E0">
        <w:t xml:space="preserve">A Polgármesteri Hivatal 2018. januárjában írta ki a pályázatot a </w:t>
      </w:r>
      <w:r w:rsidR="00F24DD6">
        <w:t xml:space="preserve">2017. októberében </w:t>
      </w:r>
      <w:r w:rsidR="00F24DD6" w:rsidRPr="00FF27E0">
        <w:t xml:space="preserve">megüresedett belső ellenőri munkakör betöltésére. </w:t>
      </w:r>
      <w:r w:rsidR="00F24DD6" w:rsidRPr="00F24DD6">
        <w:rPr>
          <w:b/>
        </w:rPr>
        <w:t>A pályáztatás eredményes volt, az új belső ellenőr kolléga azonban a tervezettől eltérően csak 2018. május 07-én lépett be. Ezért szükség volt a 2018. évi Terv módosítására,</w:t>
      </w:r>
      <w:r w:rsidR="00F24DD6" w:rsidRPr="00FF27E0">
        <w:t xml:space="preserve"> amelyet a Képviselő-testület a 174/2018.(VII</w:t>
      </w:r>
      <w:r w:rsidR="00C41C29">
        <w:t>I.23.) Határozatával hagyott jóvá</w:t>
      </w:r>
      <w:r w:rsidR="00F24DD6" w:rsidRPr="00FF27E0">
        <w:t xml:space="preserve">. A </w:t>
      </w:r>
      <w:r w:rsidR="00F24DD6" w:rsidRPr="00FF27E0">
        <w:rPr>
          <w:bCs/>
        </w:rPr>
        <w:t>Költségvetési, Pénzügyi és Vagyonnyilatkozatokat Ellenőrző Bizottság</w:t>
      </w:r>
      <w:r w:rsidR="00F24DD6">
        <w:t xml:space="preserve"> </w:t>
      </w:r>
      <w:r w:rsidR="00F24DD6" w:rsidRPr="00FF27E0">
        <w:t>151/2018. (VIII.22.</w:t>
      </w:r>
      <w:r w:rsidR="00F24DD6">
        <w:t xml:space="preserve">) Határozatának megfelelően </w:t>
      </w:r>
      <w:r w:rsidR="00F24DD6" w:rsidRPr="00F24DD6">
        <w:rPr>
          <w:b/>
        </w:rPr>
        <w:t>a módosítás miatt elmaradt vizsgálatok mindegyike (3 db) bekerült a 2019. évi Tervbe.</w:t>
      </w:r>
      <w:r w:rsidR="00F24DD6" w:rsidRPr="00FF27E0">
        <w:t xml:space="preserve"> A</w:t>
      </w:r>
      <w:r w:rsidR="00F24DD6">
        <w:t xml:space="preserve">zonban a Terv módosítása után </w:t>
      </w:r>
      <w:r w:rsidR="00F24DD6" w:rsidRPr="00F24DD6">
        <w:rPr>
          <w:b/>
        </w:rPr>
        <w:t xml:space="preserve">az új belső ellenőr kolléga </w:t>
      </w:r>
      <w:r w:rsidR="00F24DD6" w:rsidRPr="00F24DD6">
        <w:rPr>
          <w:b/>
          <w:szCs w:val="24"/>
        </w:rPr>
        <w:t xml:space="preserve">próbaidő alatti jogviszonya 2018. november 05-én megszűnt, ezért </w:t>
      </w:r>
      <w:r w:rsidR="00F24DD6" w:rsidRPr="00F24DD6">
        <w:rPr>
          <w:rFonts w:eastAsia="Times New Roman"/>
          <w:b/>
        </w:rPr>
        <w:t xml:space="preserve">kapacitás hiányában nem kerülhetett sor </w:t>
      </w:r>
      <w:r w:rsidR="00F24DD6" w:rsidRPr="00F24DD6">
        <w:rPr>
          <w:b/>
          <w:szCs w:val="24"/>
        </w:rPr>
        <w:t>a módosított Tervben szereplő</w:t>
      </w:r>
      <w:r w:rsidR="00F24DD6" w:rsidRPr="00F24DD6">
        <w:rPr>
          <w:rFonts w:eastAsia="Times New Roman"/>
          <w:b/>
        </w:rPr>
        <w:t xml:space="preserve"> összes 2018-ra tervezett ellenőrzés lefolytatására. Ezek az elmaradt ellenőrzések </w:t>
      </w:r>
      <w:r w:rsidR="00F24836">
        <w:rPr>
          <w:rFonts w:eastAsia="Times New Roman"/>
        </w:rPr>
        <w:t>1 kivételével</w:t>
      </w:r>
      <w:r w:rsidR="00370A94">
        <w:rPr>
          <w:rFonts w:eastAsia="Times New Roman"/>
          <w:b/>
        </w:rPr>
        <w:t xml:space="preserve"> </w:t>
      </w:r>
      <w:r w:rsidR="00F24DD6" w:rsidRPr="00532D2D">
        <w:rPr>
          <w:rFonts w:eastAsia="Times New Roman"/>
          <w:b/>
        </w:rPr>
        <w:t>sz</w:t>
      </w:r>
      <w:r w:rsidR="00F24DD6" w:rsidRPr="00F24DD6">
        <w:rPr>
          <w:rFonts w:eastAsia="Times New Roman"/>
          <w:b/>
        </w:rPr>
        <w:t>intén bekerültek a 2019. évi</w:t>
      </w:r>
      <w:r w:rsidR="00370A94">
        <w:rPr>
          <w:rFonts w:eastAsia="Times New Roman"/>
          <w:b/>
        </w:rPr>
        <w:t xml:space="preserve"> Tervbe.</w:t>
      </w:r>
    </w:p>
    <w:p w:rsidR="00B91DA4" w:rsidRPr="00F24DD6" w:rsidRDefault="00FF3FC1" w:rsidP="00B91DA4">
      <w:pPr>
        <w:jc w:val="both"/>
        <w:rPr>
          <w:rFonts w:eastAsia="Times New Roman"/>
          <w:b/>
        </w:rPr>
      </w:pPr>
      <w:r>
        <w:rPr>
          <w:rFonts w:eastAsia="Times New Roman"/>
          <w:b/>
        </w:rPr>
        <w:t xml:space="preserve">A Polgármesteri Hivatalhoz </w:t>
      </w:r>
      <w:r w:rsidR="00532D2D">
        <w:rPr>
          <w:rFonts w:eastAsia="Times New Roman"/>
          <w:b/>
        </w:rPr>
        <w:t xml:space="preserve">2019. március 18-án új, részmunkaidős (6 órás) belső ellenőr </w:t>
      </w:r>
      <w:r>
        <w:rPr>
          <w:rFonts w:eastAsia="Times New Roman"/>
          <w:b/>
        </w:rPr>
        <w:t xml:space="preserve">kolléga </w:t>
      </w:r>
      <w:r w:rsidR="00532D2D">
        <w:rPr>
          <w:rFonts w:eastAsia="Times New Roman"/>
          <w:b/>
        </w:rPr>
        <w:t>lépett be.</w:t>
      </w:r>
    </w:p>
    <w:p w:rsidR="00E61FEB" w:rsidRDefault="00E61FEB" w:rsidP="00CA24CE">
      <w:pPr>
        <w:jc w:val="both"/>
        <w:rPr>
          <w:rFonts w:eastAsia="Times New Roman"/>
          <w:b/>
          <w:bCs/>
        </w:rPr>
      </w:pPr>
    </w:p>
    <w:p w:rsidR="003222B6" w:rsidRPr="003222B6" w:rsidRDefault="003222B6" w:rsidP="003222B6">
      <w:pPr>
        <w:widowControl/>
        <w:suppressAutoHyphens w:val="0"/>
        <w:autoSpaceDE w:val="0"/>
        <w:autoSpaceDN w:val="0"/>
        <w:adjustRightInd w:val="0"/>
        <w:spacing w:after="20"/>
        <w:jc w:val="both"/>
        <w:rPr>
          <w:rFonts w:eastAsia="Times New Roman"/>
          <w:szCs w:val="24"/>
        </w:rPr>
      </w:pPr>
      <w:r>
        <w:t xml:space="preserve">2016. október 01-től hatályos a </w:t>
      </w:r>
      <w:proofErr w:type="spellStart"/>
      <w:r w:rsidRPr="003222B6">
        <w:rPr>
          <w:i/>
        </w:rPr>
        <w:t>Bkr.</w:t>
      </w:r>
      <w:r>
        <w:t>-nek</w:t>
      </w:r>
      <w:proofErr w:type="spellEnd"/>
      <w:r>
        <w:t xml:space="preserve"> az az </w:t>
      </w:r>
      <w:r w:rsidRPr="003222B6">
        <w:rPr>
          <w:szCs w:val="24"/>
        </w:rPr>
        <w:t xml:space="preserve">előírása, </w:t>
      </w:r>
      <w:r>
        <w:rPr>
          <w:rFonts w:eastAsia="Times New Roman"/>
          <w:szCs w:val="24"/>
        </w:rPr>
        <w:t xml:space="preserve">hogy </w:t>
      </w:r>
      <w:r w:rsidRPr="00D70D3D">
        <w:rPr>
          <w:rFonts w:eastAsia="Times New Roman"/>
          <w:b/>
          <w:szCs w:val="24"/>
        </w:rPr>
        <w:t>a költségvetési szerv vezetője köteles szabályozni a szervezeti integritást sértő események kezelésének eljárásrendjét, valamint az integrált kockázatkezelés eljárásrendjét.</w:t>
      </w:r>
      <w:r>
        <w:rPr>
          <w:rFonts w:eastAsia="Times New Roman"/>
          <w:szCs w:val="24"/>
        </w:rPr>
        <w:t xml:space="preserve"> </w:t>
      </w:r>
      <w:r w:rsidR="00AF3CBB">
        <w:rPr>
          <w:rFonts w:eastAsia="Times New Roman"/>
          <w:szCs w:val="24"/>
        </w:rPr>
        <w:t>(</w:t>
      </w:r>
      <w:proofErr w:type="spellStart"/>
      <w:r w:rsidR="00AF3CBB" w:rsidRPr="00AF3CBB">
        <w:rPr>
          <w:rFonts w:eastAsia="Times New Roman"/>
          <w:i/>
          <w:szCs w:val="24"/>
        </w:rPr>
        <w:t>Bkr</w:t>
      </w:r>
      <w:proofErr w:type="spellEnd"/>
      <w:r w:rsidR="00AF3CBB" w:rsidRPr="00AF3CBB">
        <w:rPr>
          <w:rFonts w:eastAsia="Times New Roman"/>
          <w:i/>
          <w:szCs w:val="24"/>
        </w:rPr>
        <w:t>. 6. § (4)</w:t>
      </w:r>
      <w:r w:rsidR="00AF3CBB">
        <w:rPr>
          <w:rFonts w:eastAsia="Times New Roman"/>
          <w:szCs w:val="24"/>
        </w:rPr>
        <w:t xml:space="preserve">) </w:t>
      </w:r>
      <w:r>
        <w:rPr>
          <w:rFonts w:eastAsia="Times New Roman"/>
          <w:szCs w:val="24"/>
        </w:rPr>
        <w:t xml:space="preserve">Fontosnak tartottam annak ellenőrzését, hogy az intézmények eleget tettek-e </w:t>
      </w:r>
      <w:r w:rsidR="00AF3CBB">
        <w:rPr>
          <w:rFonts w:eastAsia="Times New Roman"/>
          <w:szCs w:val="24"/>
        </w:rPr>
        <w:t xml:space="preserve">ennek </w:t>
      </w:r>
      <w:r>
        <w:rPr>
          <w:rFonts w:eastAsia="Times New Roman"/>
          <w:szCs w:val="24"/>
        </w:rPr>
        <w:t xml:space="preserve">a jogszabályi kötelezettségüknek, és elkészítették-e ezt a 2 új szabályzatot, ezért </w:t>
      </w:r>
      <w:r w:rsidR="00C66B09">
        <w:t>a 2018</w:t>
      </w:r>
      <w:r>
        <w:t xml:space="preserve">. évi </w:t>
      </w:r>
      <w:r w:rsidR="00BE1B22">
        <w:t xml:space="preserve">eredeti és </w:t>
      </w:r>
      <w:r w:rsidR="00C66B09">
        <w:t xml:space="preserve">módosított </w:t>
      </w:r>
      <w:r>
        <w:t xml:space="preserve">Tervünkbe egy ilyen ellenőrzést </w:t>
      </w:r>
      <w:r w:rsidR="00532D2D">
        <w:t>is beterveztem</w:t>
      </w:r>
      <w:r w:rsidR="00C66B09">
        <w:t>.</w:t>
      </w:r>
    </w:p>
    <w:p w:rsidR="00E61FEB" w:rsidRDefault="004E2713" w:rsidP="00CA24CE">
      <w:pPr>
        <w:jc w:val="both"/>
      </w:pPr>
      <w:r w:rsidRPr="004E2713">
        <w:rPr>
          <w:rFonts w:eastAsia="Times New Roman"/>
          <w:bCs/>
        </w:rPr>
        <w:t>2017</w:t>
      </w:r>
      <w:r w:rsidR="00F779E6">
        <w:rPr>
          <w:rFonts w:eastAsia="Times New Roman"/>
          <w:bCs/>
        </w:rPr>
        <w:t>.</w:t>
      </w:r>
      <w:r w:rsidRPr="004E2713">
        <w:rPr>
          <w:rFonts w:eastAsia="Times New Roman"/>
          <w:bCs/>
        </w:rPr>
        <w:t xml:space="preserve"> január 01-től </w:t>
      </w:r>
      <w:r>
        <w:rPr>
          <w:rFonts w:eastAsia="Times New Roman"/>
          <w:bCs/>
        </w:rPr>
        <w:t xml:space="preserve">hatályos a </w:t>
      </w:r>
      <w:proofErr w:type="spellStart"/>
      <w:r w:rsidRPr="004E2713">
        <w:rPr>
          <w:rFonts w:eastAsia="Times New Roman"/>
          <w:bCs/>
          <w:i/>
        </w:rPr>
        <w:t>Bkr.</w:t>
      </w:r>
      <w:r>
        <w:rPr>
          <w:rFonts w:eastAsia="Times New Roman"/>
          <w:bCs/>
        </w:rPr>
        <w:t>-nek</w:t>
      </w:r>
      <w:proofErr w:type="spellEnd"/>
      <w:r>
        <w:rPr>
          <w:rFonts w:eastAsia="Times New Roman"/>
          <w:bCs/>
        </w:rPr>
        <w:t xml:space="preserve"> az a kiegészítése, </w:t>
      </w:r>
      <w:r w:rsidRPr="004E2713">
        <w:rPr>
          <w:rFonts w:eastAsia="Times New Roman"/>
          <w:bCs/>
        </w:rPr>
        <w:t xml:space="preserve">hogy </w:t>
      </w:r>
      <w:r w:rsidRPr="004E2713">
        <w:rPr>
          <w:b/>
          <w:bCs/>
        </w:rPr>
        <w:t>a gazdasági szervezettel nem rendelkező költségvetési szervek belső ellenőrzését a gazda</w:t>
      </w:r>
      <w:r>
        <w:rPr>
          <w:b/>
          <w:bCs/>
        </w:rPr>
        <w:t>sági szervezetének feladatait ellátó költségvetési szerv</w:t>
      </w:r>
      <w:r w:rsidRPr="00BE1B22">
        <w:rPr>
          <w:bCs/>
        </w:rPr>
        <w:t>,</w:t>
      </w:r>
      <w:r>
        <w:rPr>
          <w:b/>
          <w:bCs/>
        </w:rPr>
        <w:t xml:space="preserve"> </w:t>
      </w:r>
      <w:r w:rsidRPr="00846764">
        <w:rPr>
          <w:bCs/>
        </w:rPr>
        <w:t xml:space="preserve">vagy az irányító szerv által kijelölt szerv </w:t>
      </w:r>
      <w:r w:rsidRPr="006464B5">
        <w:rPr>
          <w:b/>
          <w:bCs/>
        </w:rPr>
        <w:t>végzi.</w:t>
      </w:r>
      <w:r>
        <w:rPr>
          <w:b/>
          <w:bCs/>
        </w:rPr>
        <w:t xml:space="preserve"> </w:t>
      </w:r>
      <w:r>
        <w:t>(</w:t>
      </w:r>
      <w:proofErr w:type="spellStart"/>
      <w:r w:rsidRPr="004E2713">
        <w:rPr>
          <w:i/>
        </w:rPr>
        <w:t>Bkr</w:t>
      </w:r>
      <w:proofErr w:type="spellEnd"/>
      <w:r w:rsidRPr="004E2713">
        <w:rPr>
          <w:i/>
        </w:rPr>
        <w:t>. 15. § (4)</w:t>
      </w:r>
      <w:r>
        <w:t xml:space="preserve">) </w:t>
      </w:r>
      <w:r w:rsidR="00DC2457">
        <w:t>A 2018</w:t>
      </w:r>
      <w:r>
        <w:t>. évi Tervünk</w:t>
      </w:r>
      <w:r w:rsidR="00DC2457">
        <w:t xml:space="preserve"> összeállításakor is </w:t>
      </w:r>
      <w:r>
        <w:t xml:space="preserve">figyelembe vettem ezt az új jogszabályi előírást, és </w:t>
      </w:r>
      <w:r w:rsidR="008C191D">
        <w:t xml:space="preserve">az abból adódó többletfeladatot. Tekintettel a belső ellenőrzés sokrétű feladatkörére - az </w:t>
      </w:r>
      <w:r w:rsidR="008C191D">
        <w:rPr>
          <w:szCs w:val="24"/>
        </w:rPr>
        <w:t>Önkormányzat 21 intézményének</w:t>
      </w:r>
      <w:r w:rsidR="00DC2457">
        <w:rPr>
          <w:szCs w:val="24"/>
        </w:rPr>
        <w:t>, köztük a Polgármesteri Hivatalnak</w:t>
      </w:r>
      <w:r w:rsidR="008C191D">
        <w:rPr>
          <w:szCs w:val="24"/>
        </w:rPr>
        <w:t xml:space="preserve"> a felügyeleti jellegű ellenőrzése, az Önkormányzat 6 gazdasági társaságának a tulajdonosi ellenőrzése, a 11 Nemzetiségi Önkormányzatnak a belső ellenőrzése, és emellett a tanácsadó tevékenység ellátása is -</w:t>
      </w:r>
      <w:r w:rsidR="00DC2457">
        <w:t xml:space="preserve"> és a 2018</w:t>
      </w:r>
      <w:r w:rsidR="008C191D">
        <w:t>.</w:t>
      </w:r>
      <w:r w:rsidR="00DC2457">
        <w:t xml:space="preserve"> évben</w:t>
      </w:r>
      <w:r w:rsidR="008C191D">
        <w:t xml:space="preserve"> rendelkezésre álló be</w:t>
      </w:r>
      <w:r w:rsidR="00DC2457">
        <w:t>lső ellenőri kapacitásra, a 2018</w:t>
      </w:r>
      <w:r w:rsidR="008C191D">
        <w:t>. évi Tervünkbe</w:t>
      </w:r>
      <w:r w:rsidR="00DC2457">
        <w:t>n 2</w:t>
      </w:r>
      <w:r w:rsidR="008C191D">
        <w:t xml:space="preserve"> ilyen ellenőrzést tudtam betervezni, hogy valamennyire eleget tegyünk a fent</w:t>
      </w:r>
      <w:r w:rsidR="00DC2457">
        <w:t>i jogszabályi előírásnak. 2017</w:t>
      </w:r>
      <w:r w:rsidR="00E23D9A">
        <w:t>.</w:t>
      </w:r>
      <w:r w:rsidR="00DC2457">
        <w:t xml:space="preserve"> év végén, a 2018</w:t>
      </w:r>
      <w:r w:rsidR="008C191D">
        <w:t>. évi Terv készítésekor, koc</w:t>
      </w:r>
      <w:r w:rsidR="00DC2457">
        <w:t>kázatelemzés alapján a Pitypang Utca</w:t>
      </w:r>
      <w:r w:rsidR="008C191D">
        <w:t xml:space="preserve">i Óvoda </w:t>
      </w:r>
      <w:r w:rsidR="00DC2457">
        <w:t xml:space="preserve">és a Törökvész Úti </w:t>
      </w:r>
      <w:r w:rsidR="00CA5419">
        <w:t xml:space="preserve">Kézműves Óvoda </w:t>
      </w:r>
      <w:r w:rsidR="008C191D">
        <w:t>került kiválasztásra az újfajta ellenőrzési feladat teljesítéséhez. Ennél az ellenőrzésnél az Óvodavezető</w:t>
      </w:r>
      <w:r w:rsidR="00CA5419">
        <w:t>k határozták</w:t>
      </w:r>
      <w:r w:rsidR="008C191D">
        <w:t xml:space="preserve"> meg az ell</w:t>
      </w:r>
      <w:r w:rsidR="00CA5419">
        <w:t>enőrzés tárgyát, majd jóváhagyták</w:t>
      </w:r>
      <w:r w:rsidR="008C191D">
        <w:t xml:space="preserve"> az éves Tervünknek erre az újfajta ellenőrzésre vonat</w:t>
      </w:r>
      <w:r w:rsidR="00CA5419">
        <w:t>kozó részét. Amikor</w:t>
      </w:r>
      <w:r w:rsidR="008C191D">
        <w:t xml:space="preserve"> sor került a belső ellenőrzésre, az Óvodavezető</w:t>
      </w:r>
      <w:r w:rsidR="00CA5419">
        <w:t>k</w:t>
      </w:r>
      <w:r w:rsidR="008C191D">
        <w:t xml:space="preserve"> írt</w:t>
      </w:r>
      <w:r w:rsidR="00CA5419">
        <w:t>ák</w:t>
      </w:r>
      <w:r w:rsidR="008C191D">
        <w:t xml:space="preserve"> alá a Megbízólevelünket, és az Ellenőrzési programunkat. Az Óvodavezető</w:t>
      </w:r>
      <w:r w:rsidR="00CA5419">
        <w:t xml:space="preserve">k </w:t>
      </w:r>
      <w:r w:rsidR="008C191D">
        <w:t xml:space="preserve">a belső ellenőrzés tárgyának </w:t>
      </w:r>
      <w:r w:rsidR="00CA5419">
        <w:t xml:space="preserve">mindkét esetben </w:t>
      </w:r>
      <w:r w:rsidR="00004181">
        <w:t>az Ó</w:t>
      </w:r>
      <w:r w:rsidR="008C191D">
        <w:t>voda szabá</w:t>
      </w:r>
      <w:r w:rsidR="00CA5419">
        <w:t>lyzatainak a vizsgálatát jelölték</w:t>
      </w:r>
      <w:r w:rsidR="008C191D">
        <w:t xml:space="preserve"> meg.</w:t>
      </w:r>
    </w:p>
    <w:p w:rsidR="00282CAC" w:rsidRDefault="00282CAC" w:rsidP="00CA24CE">
      <w:pPr>
        <w:jc w:val="both"/>
      </w:pPr>
    </w:p>
    <w:p w:rsidR="004E2713" w:rsidRDefault="00282CAC" w:rsidP="00CA24CE">
      <w:pPr>
        <w:jc w:val="both"/>
        <w:rPr>
          <w:rFonts w:eastAsia="Times New Roman"/>
          <w:b/>
          <w:bCs/>
        </w:rPr>
      </w:pPr>
      <w:r w:rsidRPr="00282CAC">
        <w:rPr>
          <w:rFonts w:eastAsia="Times New Roman"/>
          <w:bCs/>
        </w:rPr>
        <w:lastRenderedPageBreak/>
        <w:t xml:space="preserve">2017. </w:t>
      </w:r>
      <w:r>
        <w:rPr>
          <w:rFonts w:eastAsia="Times New Roman"/>
          <w:bCs/>
        </w:rPr>
        <w:t>szeptemberében a Nemzetgazdasági Minisztérium Államháztartási Szabályozási Főosztálya a belső ellenőrzéshez kapcsolódó szakmai anyagként megjelentette a Belső Ellenőrzési Kézikönyv Mintát.</w:t>
      </w:r>
      <w:r w:rsidR="00954385">
        <w:rPr>
          <w:rFonts w:eastAsia="Times New Roman"/>
          <w:bCs/>
        </w:rPr>
        <w:t xml:space="preserve"> </w:t>
      </w:r>
      <w:r w:rsidR="00954385" w:rsidRPr="00D70D3D">
        <w:rPr>
          <w:rFonts w:eastAsia="Times New Roman"/>
          <w:b/>
          <w:bCs/>
        </w:rPr>
        <w:t xml:space="preserve">Az új Belső Ellenőrzési Kézikönyv Minta alapján </w:t>
      </w:r>
      <w:r w:rsidR="00CA5419">
        <w:rPr>
          <w:rFonts w:eastAsia="Times New Roman"/>
          <w:b/>
          <w:bCs/>
        </w:rPr>
        <w:t xml:space="preserve">folyamatban van </w:t>
      </w:r>
      <w:r w:rsidR="00954385" w:rsidRPr="00D70D3D">
        <w:rPr>
          <w:rFonts w:eastAsia="Times New Roman"/>
          <w:b/>
          <w:bCs/>
        </w:rPr>
        <w:t>a Belső Ellenőrzési Kézikönyv módos</w:t>
      </w:r>
      <w:r w:rsidR="00FE3AF8" w:rsidRPr="00D70D3D">
        <w:rPr>
          <w:rFonts w:eastAsia="Times New Roman"/>
          <w:b/>
          <w:bCs/>
        </w:rPr>
        <w:t>í</w:t>
      </w:r>
      <w:r w:rsidR="00CA5419">
        <w:rPr>
          <w:rFonts w:eastAsia="Times New Roman"/>
          <w:b/>
          <w:bCs/>
        </w:rPr>
        <w:t>tás</w:t>
      </w:r>
      <w:r w:rsidR="00954385" w:rsidRPr="00D70D3D">
        <w:rPr>
          <w:rFonts w:eastAsia="Times New Roman"/>
          <w:b/>
          <w:bCs/>
        </w:rPr>
        <w:t>a.</w:t>
      </w:r>
    </w:p>
    <w:p w:rsidR="00532D2D" w:rsidRPr="00D70D3D" w:rsidRDefault="00532D2D" w:rsidP="00CA24CE">
      <w:pPr>
        <w:jc w:val="both"/>
        <w:rPr>
          <w:rFonts w:eastAsia="Times New Roman"/>
          <w:b/>
          <w:bCs/>
        </w:rPr>
      </w:pPr>
    </w:p>
    <w:p w:rsidR="004E2713" w:rsidRDefault="00FE3AF8" w:rsidP="00CA24CE">
      <w:pPr>
        <w:jc w:val="both"/>
        <w:rPr>
          <w:rFonts w:eastAsia="Times New Roman"/>
          <w:b/>
          <w:bCs/>
        </w:rPr>
      </w:pPr>
      <w:r>
        <w:rPr>
          <w:rFonts w:eastAsia="Times New Roman"/>
          <w:b/>
          <w:bCs/>
        </w:rPr>
        <w:t xml:space="preserve">I/1. Az Éves Ellenőrzési Tervben foglalt feladatok teljesítésének értékelése </w:t>
      </w:r>
      <w:r w:rsidRPr="00FE3AF8">
        <w:rPr>
          <w:rFonts w:eastAsia="Times New Roman"/>
          <w:bCs/>
        </w:rPr>
        <w:t>(</w:t>
      </w:r>
      <w:proofErr w:type="spellStart"/>
      <w:r w:rsidRPr="00E23D9A">
        <w:rPr>
          <w:rFonts w:eastAsia="Times New Roman"/>
          <w:bCs/>
          <w:i/>
        </w:rPr>
        <w:t>Bkr</w:t>
      </w:r>
      <w:proofErr w:type="spellEnd"/>
      <w:r w:rsidRPr="00E23D9A">
        <w:rPr>
          <w:rFonts w:eastAsia="Times New Roman"/>
          <w:bCs/>
          <w:i/>
        </w:rPr>
        <w:t xml:space="preserve">. 48. § </w:t>
      </w:r>
      <w:proofErr w:type="spellStart"/>
      <w:r w:rsidRPr="00E23D9A">
        <w:rPr>
          <w:rFonts w:eastAsia="Times New Roman"/>
          <w:bCs/>
          <w:i/>
        </w:rPr>
        <w:t>aa</w:t>
      </w:r>
      <w:proofErr w:type="spellEnd"/>
      <w:r w:rsidRPr="00E23D9A">
        <w:rPr>
          <w:rFonts w:eastAsia="Times New Roman"/>
          <w:bCs/>
          <w:i/>
        </w:rPr>
        <w:t>)</w:t>
      </w:r>
      <w:r w:rsidRPr="00FE3AF8">
        <w:rPr>
          <w:rFonts w:eastAsia="Times New Roman"/>
          <w:bCs/>
        </w:rPr>
        <w:t>)</w:t>
      </w:r>
    </w:p>
    <w:p w:rsidR="00FE3AF8" w:rsidRDefault="00FE3AF8" w:rsidP="00CA24CE">
      <w:pPr>
        <w:jc w:val="both"/>
        <w:rPr>
          <w:rFonts w:eastAsia="Times New Roman"/>
          <w:b/>
          <w:bCs/>
        </w:rPr>
      </w:pPr>
    </w:p>
    <w:p w:rsidR="00FE3AF8" w:rsidRDefault="00E565E5" w:rsidP="00CA24CE">
      <w:pPr>
        <w:jc w:val="both"/>
        <w:rPr>
          <w:rFonts w:eastAsia="Times New Roman"/>
          <w:b/>
          <w:bCs/>
        </w:rPr>
      </w:pPr>
      <w:r>
        <w:rPr>
          <w:rFonts w:eastAsia="Times New Roman"/>
          <w:b/>
          <w:bCs/>
        </w:rPr>
        <w:t xml:space="preserve">I/1/a) </w:t>
      </w:r>
      <w:proofErr w:type="spellStart"/>
      <w:r>
        <w:rPr>
          <w:rFonts w:eastAsia="Times New Roman"/>
          <w:b/>
          <w:bCs/>
        </w:rPr>
        <w:t>A</w:t>
      </w:r>
      <w:proofErr w:type="spellEnd"/>
      <w:r>
        <w:rPr>
          <w:rFonts w:eastAsia="Times New Roman"/>
          <w:b/>
          <w:bCs/>
        </w:rPr>
        <w:t xml:space="preserve"> 2018</w:t>
      </w:r>
      <w:r w:rsidR="00FE3AF8">
        <w:rPr>
          <w:rFonts w:eastAsia="Times New Roman"/>
          <w:b/>
          <w:bCs/>
        </w:rPr>
        <w:t>. évi Ellenőrzési Terv teljesítése, az ellenőrzések összesítése</w:t>
      </w:r>
    </w:p>
    <w:p w:rsidR="00FE3AF8" w:rsidRDefault="00FE3AF8" w:rsidP="00CA24CE">
      <w:pPr>
        <w:jc w:val="both"/>
        <w:rPr>
          <w:rFonts w:eastAsia="Times New Roman"/>
          <w:b/>
          <w:bCs/>
        </w:rPr>
      </w:pPr>
    </w:p>
    <w:p w:rsidR="00FE3AF8" w:rsidRDefault="0029357F" w:rsidP="00CA24CE">
      <w:pPr>
        <w:jc w:val="both"/>
        <w:rPr>
          <w:rFonts w:eastAsia="Times New Roman"/>
          <w:b/>
          <w:bCs/>
        </w:rPr>
      </w:pPr>
      <w:r>
        <w:rPr>
          <w:rFonts w:eastAsia="Times New Roman"/>
          <w:b/>
          <w:bCs/>
        </w:rPr>
        <w:t>Az elvégzett ellenőrzések</w:t>
      </w:r>
      <w:r w:rsidR="00B1318B">
        <w:rPr>
          <w:rFonts w:eastAsia="Times New Roman"/>
          <w:b/>
          <w:bCs/>
        </w:rPr>
        <w:t xml:space="preserve"> (</w:t>
      </w:r>
      <w:r w:rsidR="00A8478B">
        <w:rPr>
          <w:rFonts w:eastAsia="Times New Roman"/>
          <w:b/>
          <w:bCs/>
        </w:rPr>
        <w:t xml:space="preserve">Az </w:t>
      </w:r>
      <w:r w:rsidR="00B1318B">
        <w:rPr>
          <w:rFonts w:eastAsia="Times New Roman"/>
          <w:b/>
          <w:bCs/>
        </w:rPr>
        <w:t>e</w:t>
      </w:r>
      <w:r w:rsidR="00A8478B">
        <w:rPr>
          <w:rFonts w:eastAsia="Times New Roman"/>
          <w:b/>
          <w:bCs/>
        </w:rPr>
        <w:t>redeti T</w:t>
      </w:r>
      <w:r w:rsidR="00B1318B">
        <w:rPr>
          <w:rFonts w:eastAsia="Times New Roman"/>
          <w:b/>
          <w:bCs/>
        </w:rPr>
        <w:t>erv alapján</w:t>
      </w:r>
      <w:r w:rsidR="00A8478B">
        <w:rPr>
          <w:rFonts w:eastAsia="Times New Roman"/>
          <w:b/>
          <w:bCs/>
        </w:rPr>
        <w:t>.</w:t>
      </w:r>
      <w:r w:rsidR="00B1318B">
        <w:rPr>
          <w:rFonts w:eastAsia="Times New Roman"/>
          <w:b/>
          <w:bCs/>
        </w:rPr>
        <w:t>)</w:t>
      </w:r>
    </w:p>
    <w:p w:rsidR="00102F2C" w:rsidRDefault="00102F2C" w:rsidP="00CA24CE">
      <w:pPr>
        <w:jc w:val="both"/>
        <w:rPr>
          <w:rFonts w:eastAsia="Times New Roman"/>
          <w:b/>
          <w:bCs/>
        </w:rPr>
      </w:pPr>
    </w:p>
    <w:p w:rsidR="0029357F" w:rsidRPr="00EF256D" w:rsidRDefault="00C162EB" w:rsidP="00EF256D">
      <w:pPr>
        <w:pStyle w:val="Szvegtrzs"/>
        <w:tabs>
          <w:tab w:val="left" w:pos="720"/>
        </w:tabs>
        <w:jc w:val="both"/>
        <w:rPr>
          <w:rFonts w:eastAsia="Times New Roman"/>
          <w:color w:val="000000" w:themeColor="text1"/>
          <w:szCs w:val="28"/>
          <w:lang w:eastAsia="ar-SA"/>
        </w:rPr>
      </w:pPr>
      <w:r>
        <w:rPr>
          <w:rFonts w:eastAsia="Times New Roman"/>
          <w:color w:val="000000" w:themeColor="text1"/>
          <w:szCs w:val="28"/>
          <w:lang w:eastAsia="ar-SA"/>
        </w:rPr>
        <w:t xml:space="preserve">A Polgármesteri Hivatal </w:t>
      </w:r>
      <w:r w:rsidRPr="000D7CF1">
        <w:rPr>
          <w:rFonts w:eastAsia="Times New Roman"/>
          <w:color w:val="000000" w:themeColor="text1"/>
          <w:szCs w:val="28"/>
          <w:lang w:eastAsia="ar-SA"/>
        </w:rPr>
        <w:t>201</w:t>
      </w:r>
      <w:r>
        <w:rPr>
          <w:rFonts w:eastAsia="Times New Roman"/>
          <w:color w:val="000000" w:themeColor="text1"/>
          <w:szCs w:val="28"/>
          <w:lang w:eastAsia="ar-SA"/>
        </w:rPr>
        <w:t xml:space="preserve">8. évre szóló </w:t>
      </w:r>
      <w:r w:rsidRPr="000D7CF1">
        <w:rPr>
          <w:rFonts w:eastAsia="Times New Roman"/>
          <w:color w:val="000000" w:themeColor="text1"/>
          <w:szCs w:val="28"/>
          <w:lang w:eastAsia="ar-SA"/>
        </w:rPr>
        <w:t>Be</w:t>
      </w:r>
      <w:r>
        <w:rPr>
          <w:rFonts w:eastAsia="Times New Roman"/>
          <w:color w:val="000000" w:themeColor="text1"/>
          <w:szCs w:val="28"/>
          <w:lang w:eastAsia="ar-SA"/>
        </w:rPr>
        <w:t>lső Ellenőrzési Tervét</w:t>
      </w:r>
      <w:r w:rsidR="007C15F2">
        <w:rPr>
          <w:rFonts w:eastAsia="Times New Roman"/>
          <w:color w:val="000000" w:themeColor="text1"/>
          <w:szCs w:val="28"/>
          <w:lang w:eastAsia="ar-SA"/>
        </w:rPr>
        <w:t xml:space="preserve"> - </w:t>
      </w:r>
      <w:r w:rsidR="00AA345E">
        <w:rPr>
          <w:rFonts w:eastAsia="Times New Roman"/>
          <w:color w:val="000000" w:themeColor="text1"/>
          <w:szCs w:val="28"/>
          <w:lang w:eastAsia="ar-SA"/>
        </w:rPr>
        <w:t>amelyet</w:t>
      </w:r>
      <w:r w:rsidRPr="000D7CF1">
        <w:rPr>
          <w:rFonts w:eastAsia="Times New Roman"/>
          <w:color w:val="000000" w:themeColor="text1"/>
          <w:szCs w:val="28"/>
          <w:lang w:eastAsia="ar-SA"/>
        </w:rPr>
        <w:t xml:space="preserve"> </w:t>
      </w:r>
      <w:r w:rsidR="00AA345E">
        <w:rPr>
          <w:rFonts w:eastAsia="Times New Roman"/>
          <w:color w:val="000000" w:themeColor="text1"/>
          <w:szCs w:val="28"/>
          <w:lang w:eastAsia="ar-SA"/>
        </w:rPr>
        <w:t xml:space="preserve">a </w:t>
      </w:r>
      <w:r w:rsidR="00C41C29">
        <w:rPr>
          <w:rFonts w:eastAsia="Times New Roman"/>
          <w:color w:val="000000" w:themeColor="text1"/>
          <w:szCs w:val="28"/>
          <w:lang w:eastAsia="ar-SA"/>
        </w:rPr>
        <w:t xml:space="preserve">Képviselő-testület a </w:t>
      </w:r>
      <w:r w:rsidR="00C41C29">
        <w:t>295/2017.(XII.19</w:t>
      </w:r>
      <w:r w:rsidR="00C41C29" w:rsidRPr="00FF27E0">
        <w:t xml:space="preserve">.) </w:t>
      </w:r>
      <w:r w:rsidR="00C41C29">
        <w:rPr>
          <w:rFonts w:eastAsia="Times New Roman"/>
          <w:color w:val="000000" w:themeColor="text1"/>
          <w:szCs w:val="28"/>
          <w:lang w:eastAsia="ar-SA"/>
        </w:rPr>
        <w:t>H</w:t>
      </w:r>
      <w:r w:rsidR="00C41C29" w:rsidRPr="000D7CF1">
        <w:rPr>
          <w:rFonts w:eastAsia="Times New Roman"/>
          <w:color w:val="000000" w:themeColor="text1"/>
          <w:szCs w:val="28"/>
          <w:lang w:eastAsia="ar-SA"/>
        </w:rPr>
        <w:t xml:space="preserve">atározatával </w:t>
      </w:r>
      <w:r w:rsidR="00AA345E">
        <w:rPr>
          <w:rFonts w:eastAsia="Times New Roman"/>
          <w:color w:val="000000" w:themeColor="text1"/>
          <w:szCs w:val="28"/>
          <w:lang w:eastAsia="ar-SA"/>
        </w:rPr>
        <w:t xml:space="preserve">hagyott </w:t>
      </w:r>
      <w:r w:rsidR="00C41C29" w:rsidRPr="000D7CF1">
        <w:rPr>
          <w:rFonts w:eastAsia="Times New Roman"/>
          <w:color w:val="000000" w:themeColor="text1"/>
          <w:szCs w:val="28"/>
          <w:lang w:eastAsia="ar-SA"/>
        </w:rPr>
        <w:t>jóvá</w:t>
      </w:r>
      <w:r w:rsidR="007C15F2">
        <w:rPr>
          <w:rFonts w:eastAsia="Times New Roman"/>
          <w:color w:val="000000" w:themeColor="text1"/>
          <w:szCs w:val="28"/>
          <w:lang w:eastAsia="ar-SA"/>
        </w:rPr>
        <w:t xml:space="preserve"> - </w:t>
      </w:r>
      <w:r w:rsidR="00102F2C">
        <w:rPr>
          <w:rFonts w:eastAsia="Times New Roman"/>
          <w:color w:val="000000" w:themeColor="text1"/>
          <w:szCs w:val="28"/>
          <w:lang w:eastAsia="ar-SA"/>
        </w:rPr>
        <w:t xml:space="preserve">továbbá az Ukrán Önkormányzat elnökének, a Pitypang Utcai Óvoda vezetőjének, a Törökvész Úti Kézműves Óvoda vezetőjének és a Budakeszi Úti Óvoda vezetőjének </w:t>
      </w:r>
      <w:r w:rsidR="003732D3">
        <w:t xml:space="preserve">a </w:t>
      </w:r>
      <w:r w:rsidR="003732D3" w:rsidRPr="000D7CF1">
        <w:rPr>
          <w:rFonts w:eastAsia="Times New Roman"/>
          <w:color w:val="000000" w:themeColor="text1"/>
          <w:szCs w:val="28"/>
          <w:lang w:eastAsia="ar-SA"/>
        </w:rPr>
        <w:t>201</w:t>
      </w:r>
      <w:r w:rsidR="003732D3">
        <w:rPr>
          <w:rFonts w:eastAsia="Times New Roman"/>
          <w:color w:val="000000" w:themeColor="text1"/>
          <w:szCs w:val="28"/>
          <w:lang w:eastAsia="ar-SA"/>
        </w:rPr>
        <w:t xml:space="preserve">8. évre szóló </w:t>
      </w:r>
      <w:r w:rsidR="003732D3" w:rsidRPr="000D7CF1">
        <w:rPr>
          <w:rFonts w:eastAsia="Times New Roman"/>
          <w:color w:val="000000" w:themeColor="text1"/>
          <w:szCs w:val="28"/>
          <w:lang w:eastAsia="ar-SA"/>
        </w:rPr>
        <w:t>Be</w:t>
      </w:r>
      <w:r w:rsidR="003732D3">
        <w:rPr>
          <w:rFonts w:eastAsia="Times New Roman"/>
          <w:color w:val="000000" w:themeColor="text1"/>
          <w:szCs w:val="28"/>
          <w:lang w:eastAsia="ar-SA"/>
        </w:rPr>
        <w:t>lső</w:t>
      </w:r>
      <w:r w:rsidR="00E96048">
        <w:t xml:space="preserve"> Ellenőrzé</w:t>
      </w:r>
      <w:r w:rsidR="00B840BB">
        <w:t>si Tervet</w:t>
      </w:r>
      <w:r w:rsidR="00E96048">
        <w:rPr>
          <w:rFonts w:eastAsia="Times New Roman"/>
          <w:color w:val="000000" w:themeColor="text1"/>
          <w:szCs w:val="28"/>
          <w:lang w:eastAsia="ar-SA"/>
        </w:rPr>
        <w:t xml:space="preserve"> </w:t>
      </w:r>
      <w:r w:rsidR="00102F2C">
        <w:rPr>
          <w:rFonts w:eastAsia="Times New Roman"/>
          <w:color w:val="000000" w:themeColor="text1"/>
          <w:szCs w:val="28"/>
          <w:lang w:eastAsia="ar-SA"/>
        </w:rPr>
        <w:t xml:space="preserve">jóváhagyó Nyilatkozatát </w:t>
      </w:r>
      <w:r w:rsidR="00AA345E">
        <w:rPr>
          <w:rFonts w:eastAsia="Times New Roman"/>
          <w:color w:val="000000" w:themeColor="text1"/>
          <w:szCs w:val="28"/>
          <w:lang w:eastAsia="ar-SA"/>
        </w:rPr>
        <w:t xml:space="preserve">az </w:t>
      </w:r>
      <w:r w:rsidR="00AA345E" w:rsidRPr="00F24836">
        <w:rPr>
          <w:rFonts w:eastAsia="Times New Roman"/>
          <w:i/>
          <w:color w:val="000000" w:themeColor="text1"/>
          <w:szCs w:val="28"/>
          <w:lang w:eastAsia="ar-SA"/>
        </w:rPr>
        <w:t>1</w:t>
      </w:r>
      <w:r w:rsidRPr="00F24836">
        <w:rPr>
          <w:rFonts w:eastAsia="Times New Roman"/>
          <w:i/>
          <w:color w:val="000000" w:themeColor="text1"/>
          <w:szCs w:val="28"/>
          <w:lang w:eastAsia="ar-SA"/>
        </w:rPr>
        <w:t>. melléklet</w:t>
      </w:r>
      <w:r>
        <w:rPr>
          <w:rFonts w:eastAsia="Times New Roman"/>
          <w:color w:val="000000" w:themeColor="text1"/>
          <w:szCs w:val="28"/>
          <w:lang w:eastAsia="ar-SA"/>
        </w:rPr>
        <w:t xml:space="preserve"> </w:t>
      </w:r>
      <w:r w:rsidRPr="000D7CF1">
        <w:rPr>
          <w:rFonts w:eastAsia="Times New Roman"/>
          <w:color w:val="000000" w:themeColor="text1"/>
          <w:szCs w:val="28"/>
          <w:lang w:eastAsia="ar-SA"/>
        </w:rPr>
        <w:t>tartalmazza</w:t>
      </w:r>
      <w:r w:rsidR="00AA345E">
        <w:rPr>
          <w:rFonts w:eastAsia="Times New Roman"/>
          <w:color w:val="000000" w:themeColor="text1"/>
          <w:szCs w:val="28"/>
          <w:lang w:eastAsia="ar-SA"/>
        </w:rPr>
        <w:t xml:space="preserve">, a Polgármesteri Hivatal </w:t>
      </w:r>
      <w:r w:rsidR="00AA345E" w:rsidRPr="000D7CF1">
        <w:rPr>
          <w:rFonts w:eastAsia="Times New Roman"/>
          <w:color w:val="000000" w:themeColor="text1"/>
          <w:szCs w:val="28"/>
          <w:lang w:eastAsia="ar-SA"/>
        </w:rPr>
        <w:t>201</w:t>
      </w:r>
      <w:r w:rsidR="00AA345E">
        <w:rPr>
          <w:rFonts w:eastAsia="Times New Roman"/>
          <w:color w:val="000000" w:themeColor="text1"/>
          <w:szCs w:val="28"/>
          <w:lang w:eastAsia="ar-SA"/>
        </w:rPr>
        <w:t xml:space="preserve">8. évre szóló módosított </w:t>
      </w:r>
      <w:r w:rsidR="00AA345E" w:rsidRPr="000D7CF1">
        <w:rPr>
          <w:rFonts w:eastAsia="Times New Roman"/>
          <w:color w:val="000000" w:themeColor="text1"/>
          <w:szCs w:val="28"/>
          <w:lang w:eastAsia="ar-SA"/>
        </w:rPr>
        <w:t>Be</w:t>
      </w:r>
      <w:r w:rsidR="00961999">
        <w:rPr>
          <w:rFonts w:eastAsia="Times New Roman"/>
          <w:color w:val="000000" w:themeColor="text1"/>
          <w:szCs w:val="28"/>
          <w:lang w:eastAsia="ar-SA"/>
        </w:rPr>
        <w:t xml:space="preserve">lső Ellenőrzési Tervét - </w:t>
      </w:r>
      <w:r w:rsidR="00AA345E">
        <w:rPr>
          <w:rFonts w:eastAsia="Times New Roman"/>
          <w:color w:val="000000" w:themeColor="text1"/>
          <w:szCs w:val="28"/>
          <w:lang w:eastAsia="ar-SA"/>
        </w:rPr>
        <w:t>amelyet</w:t>
      </w:r>
      <w:r w:rsidR="00AA345E" w:rsidRPr="000D7CF1">
        <w:rPr>
          <w:rFonts w:eastAsia="Times New Roman"/>
          <w:color w:val="000000" w:themeColor="text1"/>
          <w:szCs w:val="28"/>
          <w:lang w:eastAsia="ar-SA"/>
        </w:rPr>
        <w:t xml:space="preserve"> </w:t>
      </w:r>
      <w:r w:rsidR="00AA345E">
        <w:rPr>
          <w:rFonts w:eastAsia="Times New Roman"/>
          <w:color w:val="000000" w:themeColor="text1"/>
          <w:szCs w:val="28"/>
          <w:lang w:eastAsia="ar-SA"/>
        </w:rPr>
        <w:t xml:space="preserve">a Képviselő-testület a </w:t>
      </w:r>
      <w:r w:rsidR="00AA345E" w:rsidRPr="00FF27E0">
        <w:t xml:space="preserve">174/2018.(VIII.23.) </w:t>
      </w:r>
      <w:r w:rsidR="00AA345E">
        <w:rPr>
          <w:rFonts w:eastAsia="Times New Roman"/>
          <w:color w:val="000000" w:themeColor="text1"/>
          <w:szCs w:val="28"/>
          <w:lang w:eastAsia="ar-SA"/>
        </w:rPr>
        <w:t>H</w:t>
      </w:r>
      <w:r w:rsidR="00AA345E" w:rsidRPr="000D7CF1">
        <w:rPr>
          <w:rFonts w:eastAsia="Times New Roman"/>
          <w:color w:val="000000" w:themeColor="text1"/>
          <w:szCs w:val="28"/>
          <w:lang w:eastAsia="ar-SA"/>
        </w:rPr>
        <w:t xml:space="preserve">atározatával </w:t>
      </w:r>
      <w:r w:rsidR="00AA345E">
        <w:rPr>
          <w:rFonts w:eastAsia="Times New Roman"/>
          <w:color w:val="000000" w:themeColor="text1"/>
          <w:szCs w:val="28"/>
          <w:lang w:eastAsia="ar-SA"/>
        </w:rPr>
        <w:t xml:space="preserve">hagyott </w:t>
      </w:r>
      <w:r w:rsidR="00AA345E" w:rsidRPr="000D7CF1">
        <w:rPr>
          <w:rFonts w:eastAsia="Times New Roman"/>
          <w:color w:val="000000" w:themeColor="text1"/>
          <w:szCs w:val="28"/>
          <w:lang w:eastAsia="ar-SA"/>
        </w:rPr>
        <w:t>jóvá</w:t>
      </w:r>
      <w:r w:rsidR="00961999">
        <w:rPr>
          <w:rFonts w:eastAsia="Times New Roman"/>
          <w:color w:val="000000" w:themeColor="text1"/>
          <w:szCs w:val="28"/>
          <w:lang w:eastAsia="ar-SA"/>
        </w:rPr>
        <w:t xml:space="preserve"> - </w:t>
      </w:r>
      <w:r w:rsidR="00AA345E">
        <w:rPr>
          <w:rFonts w:eastAsia="Times New Roman"/>
          <w:color w:val="000000" w:themeColor="text1"/>
          <w:szCs w:val="28"/>
          <w:lang w:eastAsia="ar-SA"/>
        </w:rPr>
        <w:t xml:space="preserve">a </w:t>
      </w:r>
      <w:r w:rsidR="00AA345E" w:rsidRPr="00F24836">
        <w:rPr>
          <w:rFonts w:eastAsia="Times New Roman"/>
          <w:i/>
          <w:color w:val="000000" w:themeColor="text1"/>
          <w:szCs w:val="28"/>
          <w:lang w:eastAsia="ar-SA"/>
        </w:rPr>
        <w:t>2. melléklet</w:t>
      </w:r>
      <w:r w:rsidR="00AA345E">
        <w:rPr>
          <w:rFonts w:eastAsia="Times New Roman"/>
          <w:color w:val="000000" w:themeColor="text1"/>
          <w:szCs w:val="28"/>
          <w:lang w:eastAsia="ar-SA"/>
        </w:rPr>
        <w:t xml:space="preserve"> </w:t>
      </w:r>
      <w:r w:rsidR="00AA345E" w:rsidRPr="000D7CF1">
        <w:rPr>
          <w:rFonts w:eastAsia="Times New Roman"/>
          <w:color w:val="000000" w:themeColor="text1"/>
          <w:szCs w:val="28"/>
          <w:lang w:eastAsia="ar-SA"/>
        </w:rPr>
        <w:t>tartalmazza</w:t>
      </w:r>
      <w:r w:rsidR="00C917DF" w:rsidRPr="000D7CF1">
        <w:rPr>
          <w:rFonts w:eastAsia="Times New Roman"/>
          <w:color w:val="000000" w:themeColor="text1"/>
          <w:szCs w:val="28"/>
          <w:lang w:eastAsia="ar-SA"/>
        </w:rPr>
        <w:t>.</w:t>
      </w:r>
      <w:r w:rsidR="00EF256D">
        <w:rPr>
          <w:rFonts w:eastAsia="Times New Roman"/>
          <w:color w:val="000000" w:themeColor="text1"/>
          <w:szCs w:val="28"/>
          <w:lang w:eastAsia="ar-SA"/>
        </w:rPr>
        <w:t xml:space="preserve"> </w:t>
      </w:r>
      <w:r w:rsidR="008B7EF4">
        <w:rPr>
          <w:rFonts w:eastAsia="Times New Roman"/>
          <w:b/>
          <w:color w:val="000000" w:themeColor="text1"/>
          <w:lang w:eastAsia="ar-SA"/>
        </w:rPr>
        <w:t>A 2018</w:t>
      </w:r>
      <w:r w:rsidR="0029357F">
        <w:rPr>
          <w:rFonts w:eastAsia="Times New Roman"/>
          <w:b/>
          <w:color w:val="000000" w:themeColor="text1"/>
          <w:lang w:eastAsia="ar-SA"/>
        </w:rPr>
        <w:t>. évi</w:t>
      </w:r>
      <w:r w:rsidR="0029357F" w:rsidRPr="00C709F5">
        <w:rPr>
          <w:rFonts w:eastAsia="Times New Roman"/>
          <w:b/>
          <w:color w:val="000000" w:themeColor="text1"/>
          <w:lang w:eastAsia="ar-SA"/>
        </w:rPr>
        <w:t xml:space="preserve"> </w:t>
      </w:r>
      <w:r w:rsidR="00B1318B">
        <w:rPr>
          <w:rFonts w:eastAsia="Times New Roman"/>
          <w:b/>
          <w:color w:val="000000" w:themeColor="text1"/>
          <w:lang w:eastAsia="ar-SA"/>
        </w:rPr>
        <w:t xml:space="preserve">eredeti Tervben szereplő 15 </w:t>
      </w:r>
      <w:r w:rsidR="007434ED">
        <w:rPr>
          <w:rFonts w:eastAsia="Times New Roman"/>
          <w:b/>
          <w:color w:val="000000" w:themeColor="text1"/>
          <w:lang w:eastAsia="ar-SA"/>
        </w:rPr>
        <w:t>feladatbó</w:t>
      </w:r>
      <w:r w:rsidR="00B1318B">
        <w:rPr>
          <w:rFonts w:eastAsia="Times New Roman"/>
          <w:b/>
          <w:color w:val="000000" w:themeColor="text1"/>
          <w:lang w:eastAsia="ar-SA"/>
        </w:rPr>
        <w:t xml:space="preserve">l </w:t>
      </w:r>
      <w:r w:rsidR="00B1318B" w:rsidRPr="00F24DD6">
        <w:rPr>
          <w:b/>
        </w:rPr>
        <w:t>a módosítás miatt elmaradt vizsgálatok mindegyike (3 db) bekerült a 2019. évi Tervbe</w:t>
      </w:r>
      <w:r w:rsidR="00B1318B" w:rsidRPr="00B1318B">
        <w:rPr>
          <w:b/>
        </w:rPr>
        <w:t xml:space="preserve">. A </w:t>
      </w:r>
      <w:r w:rsidR="008B7EF4" w:rsidRPr="00B1318B">
        <w:rPr>
          <w:rFonts w:eastAsia="Times New Roman"/>
          <w:b/>
          <w:color w:val="000000" w:themeColor="text1"/>
          <w:lang w:eastAsia="ar-SA"/>
        </w:rPr>
        <w:t>módosított</w:t>
      </w:r>
      <w:r w:rsidR="008B7EF4">
        <w:rPr>
          <w:rFonts w:eastAsia="Times New Roman"/>
          <w:b/>
          <w:color w:val="000000" w:themeColor="text1"/>
          <w:lang w:eastAsia="ar-SA"/>
        </w:rPr>
        <w:t xml:space="preserve"> Belső </w:t>
      </w:r>
      <w:r w:rsidR="0029357F" w:rsidRPr="00C709F5">
        <w:rPr>
          <w:rFonts w:eastAsia="Times New Roman"/>
          <w:b/>
          <w:color w:val="000000" w:themeColor="text1"/>
          <w:lang w:eastAsia="ar-SA"/>
        </w:rPr>
        <w:t xml:space="preserve">Ellenőrzési Tervben szereplő </w:t>
      </w:r>
      <w:r w:rsidR="00EA4463">
        <w:rPr>
          <w:rFonts w:eastAsia="Times New Roman"/>
          <w:b/>
          <w:color w:val="000000" w:themeColor="text1"/>
          <w:lang w:eastAsia="ar-SA"/>
        </w:rPr>
        <w:t>12</w:t>
      </w:r>
      <w:r w:rsidR="0029357F" w:rsidRPr="00C709F5">
        <w:rPr>
          <w:rFonts w:eastAsia="Times New Roman"/>
          <w:b/>
          <w:color w:val="000000" w:themeColor="text1"/>
          <w:lang w:eastAsia="ar-SA"/>
        </w:rPr>
        <w:t xml:space="preserve"> feladato</w:t>
      </w:r>
      <w:r w:rsidR="009F7130">
        <w:rPr>
          <w:rFonts w:eastAsia="Times New Roman"/>
          <w:b/>
          <w:color w:val="000000" w:themeColor="text1"/>
          <w:lang w:eastAsia="ar-SA"/>
        </w:rPr>
        <w:t xml:space="preserve">t </w:t>
      </w:r>
      <w:r w:rsidR="0029357F">
        <w:rPr>
          <w:rFonts w:eastAsia="Times New Roman"/>
          <w:b/>
          <w:color w:val="000000" w:themeColor="text1"/>
          <w:lang w:eastAsia="ar-SA"/>
        </w:rPr>
        <w:t>a fent e</w:t>
      </w:r>
      <w:r w:rsidR="00EA4463">
        <w:rPr>
          <w:rFonts w:eastAsia="Times New Roman"/>
          <w:b/>
          <w:color w:val="000000" w:themeColor="text1"/>
          <w:lang w:eastAsia="ar-SA"/>
        </w:rPr>
        <w:t>mlített kapacitás hiá</w:t>
      </w:r>
      <w:r w:rsidR="00A10F04">
        <w:rPr>
          <w:rFonts w:eastAsia="Times New Roman"/>
          <w:b/>
          <w:color w:val="000000" w:themeColor="text1"/>
          <w:lang w:eastAsia="ar-SA"/>
        </w:rPr>
        <w:t xml:space="preserve">ny miatt, illetve </w:t>
      </w:r>
      <w:r w:rsidR="00A10F04" w:rsidRPr="00A10F04">
        <w:rPr>
          <w:rFonts w:eastAsia="Times New Roman"/>
          <w:b/>
          <w:color w:val="000000" w:themeColor="text1"/>
          <w:lang w:eastAsia="ar-SA"/>
        </w:rPr>
        <w:t>az új kolléga betanításához felhasznált</w:t>
      </w:r>
      <w:r w:rsidR="00A10F04" w:rsidRPr="00A10F04">
        <w:rPr>
          <w:rFonts w:eastAsia="Times New Roman"/>
          <w:b/>
        </w:rPr>
        <w:t xml:space="preserve"> többlet időszükséglet miatt</w:t>
      </w:r>
      <w:r w:rsidR="00A10F04">
        <w:rPr>
          <w:rFonts w:eastAsia="Times New Roman"/>
        </w:rPr>
        <w:t xml:space="preserve"> </w:t>
      </w:r>
      <w:r w:rsidR="00A10F04">
        <w:rPr>
          <w:rFonts w:eastAsia="Times New Roman"/>
          <w:b/>
          <w:color w:val="000000" w:themeColor="text1"/>
          <w:lang w:eastAsia="ar-SA"/>
        </w:rPr>
        <w:t>4</w:t>
      </w:r>
      <w:r w:rsidR="0029357F" w:rsidRPr="00C709F5">
        <w:rPr>
          <w:rFonts w:eastAsia="Times New Roman"/>
          <w:b/>
          <w:color w:val="000000" w:themeColor="text1"/>
          <w:lang w:eastAsia="ar-SA"/>
        </w:rPr>
        <w:t xml:space="preserve"> kivételével végrehajtottuk.</w:t>
      </w:r>
      <w:r w:rsidR="00B447D0">
        <w:rPr>
          <w:rFonts w:eastAsia="Times New Roman"/>
          <w:b/>
          <w:color w:val="000000" w:themeColor="text1"/>
          <w:lang w:eastAsia="ar-SA"/>
        </w:rPr>
        <w:t xml:space="preserve"> </w:t>
      </w:r>
      <w:r w:rsidR="00B447D0" w:rsidRPr="00B447D0">
        <w:rPr>
          <w:rFonts w:eastAsia="Times New Roman"/>
          <w:color w:val="000000" w:themeColor="text1"/>
          <w:lang w:eastAsia="ar-SA"/>
        </w:rPr>
        <w:t>Az egyes e</w:t>
      </w:r>
      <w:r w:rsidR="00B447D0">
        <w:rPr>
          <w:rFonts w:eastAsia="Times New Roman"/>
          <w:color w:val="000000" w:themeColor="text1"/>
          <w:lang w:eastAsia="ar-SA"/>
        </w:rPr>
        <w:t xml:space="preserve">llenőrzések </w:t>
      </w:r>
      <w:r w:rsidR="00B447D0">
        <w:rPr>
          <w:rFonts w:eastAsia="Times New Roman"/>
          <w:b/>
          <w:color w:val="000000" w:themeColor="text1"/>
          <w:lang w:eastAsia="ar-SA"/>
        </w:rPr>
        <w:t>célját</w:t>
      </w:r>
      <w:r w:rsidR="00B447D0" w:rsidRPr="00B447D0">
        <w:rPr>
          <w:rFonts w:eastAsia="Times New Roman"/>
          <w:b/>
          <w:color w:val="000000" w:themeColor="text1"/>
          <w:lang w:eastAsia="ar-SA"/>
        </w:rPr>
        <w:t xml:space="preserve"> és módszer</w:t>
      </w:r>
      <w:r w:rsidR="00B447D0">
        <w:rPr>
          <w:rFonts w:eastAsia="Times New Roman"/>
          <w:b/>
          <w:color w:val="000000" w:themeColor="text1"/>
          <w:lang w:eastAsia="ar-SA"/>
        </w:rPr>
        <w:t>ét</w:t>
      </w:r>
      <w:r w:rsidR="00B447D0">
        <w:rPr>
          <w:rFonts w:eastAsia="Times New Roman"/>
          <w:color w:val="000000" w:themeColor="text1"/>
          <w:lang w:eastAsia="ar-SA"/>
        </w:rPr>
        <w:t xml:space="preserve"> az </w:t>
      </w:r>
      <w:r w:rsidR="00B447D0" w:rsidRPr="00B447D0">
        <w:rPr>
          <w:rFonts w:eastAsia="Times New Roman"/>
          <w:i/>
          <w:color w:val="000000" w:themeColor="text1"/>
          <w:lang w:eastAsia="ar-SA"/>
        </w:rPr>
        <w:t>1. melléklet</w:t>
      </w:r>
      <w:r w:rsidR="00B447D0">
        <w:rPr>
          <w:rFonts w:eastAsia="Times New Roman"/>
          <w:color w:val="000000" w:themeColor="text1"/>
          <w:lang w:eastAsia="ar-SA"/>
        </w:rPr>
        <w:t>ként csatolt „201</w:t>
      </w:r>
      <w:r w:rsidR="007434ED">
        <w:rPr>
          <w:rFonts w:eastAsia="Times New Roman"/>
          <w:color w:val="000000" w:themeColor="text1"/>
          <w:lang w:eastAsia="ar-SA"/>
        </w:rPr>
        <w:t>8</w:t>
      </w:r>
      <w:r w:rsidR="00B447D0">
        <w:rPr>
          <w:rFonts w:eastAsia="Times New Roman"/>
          <w:color w:val="000000" w:themeColor="text1"/>
          <w:lang w:eastAsia="ar-SA"/>
        </w:rPr>
        <w:t>. évi Bel</w:t>
      </w:r>
      <w:r w:rsidR="0078121A">
        <w:rPr>
          <w:rFonts w:eastAsia="Times New Roman"/>
          <w:color w:val="000000" w:themeColor="text1"/>
          <w:lang w:eastAsia="ar-SA"/>
        </w:rPr>
        <w:t>ső Ellenőrzési Terv”</w:t>
      </w:r>
      <w:r w:rsidR="007434ED">
        <w:rPr>
          <w:rFonts w:eastAsia="Times New Roman"/>
          <w:color w:val="000000" w:themeColor="text1"/>
          <w:lang w:eastAsia="ar-SA"/>
        </w:rPr>
        <w:t xml:space="preserve">, illetve a </w:t>
      </w:r>
      <w:r w:rsidR="007434ED" w:rsidRPr="0078121A">
        <w:rPr>
          <w:rFonts w:eastAsia="Times New Roman"/>
          <w:i/>
          <w:color w:val="000000" w:themeColor="text1"/>
          <w:lang w:eastAsia="ar-SA"/>
        </w:rPr>
        <w:t>2. melléklet</w:t>
      </w:r>
      <w:r w:rsidR="007434ED">
        <w:rPr>
          <w:rFonts w:eastAsia="Times New Roman"/>
          <w:color w:val="000000" w:themeColor="text1"/>
          <w:lang w:eastAsia="ar-SA"/>
        </w:rPr>
        <w:t xml:space="preserve">ként csatolt </w:t>
      </w:r>
      <w:r w:rsidR="0078121A">
        <w:rPr>
          <w:rFonts w:eastAsia="Times New Roman"/>
          <w:color w:val="000000" w:themeColor="text1"/>
          <w:lang w:eastAsia="ar-SA"/>
        </w:rPr>
        <w:t>„2018. évi módosított Belső Ellenőrzési Terv” tartalmazza</w:t>
      </w:r>
      <w:r w:rsidR="00B447D0">
        <w:rPr>
          <w:rFonts w:eastAsia="Times New Roman"/>
          <w:color w:val="000000" w:themeColor="text1"/>
          <w:lang w:eastAsia="ar-SA"/>
        </w:rPr>
        <w:t>.</w:t>
      </w:r>
    </w:p>
    <w:p w:rsidR="0029357F" w:rsidRDefault="0029357F" w:rsidP="0029357F">
      <w:pPr>
        <w:jc w:val="both"/>
        <w:rPr>
          <w:rFonts w:eastAsia="Times New Roman"/>
          <w:color w:val="000000" w:themeColor="text1"/>
          <w:lang w:eastAsia="ar-SA"/>
        </w:rPr>
      </w:pPr>
    </w:p>
    <w:p w:rsidR="00C917DF" w:rsidRPr="00D01819" w:rsidRDefault="00C917DF" w:rsidP="00C917DF">
      <w:pPr>
        <w:pStyle w:val="Szvegtrzs"/>
        <w:tabs>
          <w:tab w:val="left" w:pos="720"/>
        </w:tabs>
        <w:jc w:val="both"/>
        <w:rPr>
          <w:rFonts w:eastAsia="Times New Roman"/>
          <w:color w:val="000000" w:themeColor="text1"/>
          <w:szCs w:val="28"/>
          <w:lang w:eastAsia="ar-SA"/>
        </w:rPr>
      </w:pPr>
      <w:r w:rsidRPr="000D7CF1">
        <w:rPr>
          <w:rFonts w:eastAsia="Times New Roman"/>
          <w:color w:val="000000" w:themeColor="text1"/>
          <w:szCs w:val="28"/>
          <w:lang w:eastAsia="ar-SA"/>
        </w:rPr>
        <w:t xml:space="preserve">A </w:t>
      </w:r>
      <w:r w:rsidRPr="000D7CF1">
        <w:rPr>
          <w:rFonts w:eastAsia="Times New Roman"/>
          <w:b/>
          <w:bCs/>
          <w:color w:val="000000" w:themeColor="text1"/>
          <w:szCs w:val="28"/>
          <w:lang w:eastAsia="ar-SA"/>
        </w:rPr>
        <w:t>Polgármesteri Hivatalnál</w:t>
      </w:r>
      <w:r w:rsidRPr="000D7CF1">
        <w:rPr>
          <w:rFonts w:eastAsia="Times New Roman"/>
          <w:color w:val="000000" w:themeColor="text1"/>
          <w:szCs w:val="28"/>
          <w:lang w:eastAsia="ar-SA"/>
        </w:rPr>
        <w:t xml:space="preserve"> </w:t>
      </w:r>
      <w:r w:rsidR="0078121A">
        <w:rPr>
          <w:rFonts w:eastAsia="Times New Roman"/>
          <w:color w:val="000000" w:themeColor="text1"/>
          <w:szCs w:val="28"/>
          <w:lang w:eastAsia="ar-SA"/>
        </w:rPr>
        <w:t>4 vizsgálat került tervezésre</w:t>
      </w:r>
      <w:r w:rsidRPr="000D7CF1">
        <w:rPr>
          <w:rFonts w:eastAsia="Times New Roman"/>
          <w:color w:val="000000" w:themeColor="text1"/>
          <w:szCs w:val="28"/>
          <w:lang w:eastAsia="ar-SA"/>
        </w:rPr>
        <w:t xml:space="preserve"> a beszámolási időszakban az alábbiak szerint:</w:t>
      </w:r>
    </w:p>
    <w:p w:rsidR="00C917DF" w:rsidRPr="00841F1D" w:rsidRDefault="0078121A" w:rsidP="00C917DF">
      <w:pPr>
        <w:pStyle w:val="Listaszerbekezds"/>
        <w:numPr>
          <w:ilvl w:val="0"/>
          <w:numId w:val="4"/>
        </w:numPr>
        <w:tabs>
          <w:tab w:val="left" w:pos="720"/>
        </w:tabs>
        <w:spacing w:after="120"/>
        <w:ind w:left="357" w:hanging="357"/>
        <w:rPr>
          <w:bCs/>
          <w:szCs w:val="28"/>
        </w:rPr>
      </w:pPr>
      <w:r w:rsidRPr="004A6B19">
        <w:rPr>
          <w:lang w:val="it-IT"/>
        </w:rPr>
        <w:t xml:space="preserve">Az Állami Számvevőszék </w:t>
      </w:r>
      <w:r w:rsidRPr="004A6B19">
        <w:t>„</w:t>
      </w:r>
      <w:r w:rsidRPr="004A6B19">
        <w:rPr>
          <w:lang w:val="it-IT"/>
        </w:rPr>
        <w:t xml:space="preserve">Önkormányzatok belső kontrollrendszere, Az önkormányzatok belső kontrollrendszere kialakításának és működtetésének ellenőrzése – Budapest Főváros II. Kerület 2017.” címmel készült jelentésében tett </w:t>
      </w:r>
      <w:r w:rsidRPr="004A6B19">
        <w:t>összefoglaló megállapítások és javaslatok végrehajtására</w:t>
      </w:r>
      <w:r w:rsidRPr="004A6B19">
        <w:rPr>
          <w:lang w:val="it-IT"/>
        </w:rPr>
        <w:t xml:space="preserve"> kiadott I-303-5/2017. Polgármesteri-Jegyzői Együttes Intézkedés végrehajtásának ellenőrzése </w:t>
      </w:r>
      <w:r w:rsidR="004A6B19" w:rsidRPr="004A6B19">
        <w:rPr>
          <w:lang w:val="it-IT"/>
        </w:rPr>
        <w:t>a</w:t>
      </w:r>
      <w:r w:rsidRPr="004A6B19">
        <w:rPr>
          <w:lang w:val="it-IT"/>
        </w:rPr>
        <w:t xml:space="preserve"> </w:t>
      </w:r>
      <w:r w:rsidRPr="004A6B19">
        <w:rPr>
          <w:bCs/>
        </w:rPr>
        <w:t>Gazdasági Igazgatóság</w:t>
      </w:r>
      <w:r w:rsidR="004A6B19" w:rsidRPr="004A6B19">
        <w:rPr>
          <w:bCs/>
        </w:rPr>
        <w:t>nál</w:t>
      </w:r>
      <w:r w:rsidRPr="004A6B19">
        <w:rPr>
          <w:bCs/>
        </w:rPr>
        <w:t xml:space="preserve"> és az Aljegyző</w:t>
      </w:r>
      <w:r w:rsidR="004A6B19">
        <w:rPr>
          <w:bCs/>
        </w:rPr>
        <w:t>nél</w:t>
      </w:r>
    </w:p>
    <w:p w:rsidR="00C917DF" w:rsidRPr="004E63B4" w:rsidRDefault="004A6B19" w:rsidP="00F730B5">
      <w:pPr>
        <w:pStyle w:val="Szvegtrzs"/>
        <w:numPr>
          <w:ilvl w:val="0"/>
          <w:numId w:val="4"/>
        </w:numPr>
        <w:tabs>
          <w:tab w:val="left" w:pos="720"/>
        </w:tabs>
        <w:ind w:left="357" w:hanging="357"/>
        <w:jc w:val="both"/>
        <w:rPr>
          <w:rFonts w:eastAsia="Times New Roman"/>
          <w:color w:val="000000" w:themeColor="text1"/>
          <w:szCs w:val="28"/>
          <w:lang w:eastAsia="ar-SA"/>
        </w:rPr>
      </w:pPr>
      <w:r w:rsidRPr="004A6B19">
        <w:rPr>
          <w:rFonts w:eastAsia="Times New Roman"/>
          <w:lang w:val="it-IT" w:eastAsia="ar-SA"/>
        </w:rPr>
        <w:t>A</w:t>
      </w:r>
      <w:r w:rsidRPr="004A6B19">
        <w:rPr>
          <w:rFonts w:eastAsia="Times New Roman"/>
          <w:bCs/>
          <w:szCs w:val="28"/>
        </w:rPr>
        <w:t xml:space="preserve"> Városüzemeltetési I</w:t>
      </w:r>
      <w:r>
        <w:rPr>
          <w:rFonts w:eastAsia="Times New Roman"/>
          <w:bCs/>
          <w:szCs w:val="28"/>
        </w:rPr>
        <w:t>gazgatóság Parkolási Osztálya</w:t>
      </w:r>
      <w:r w:rsidRPr="004A6B19">
        <w:rPr>
          <w:rFonts w:eastAsia="Times New Roman"/>
          <w:bCs/>
          <w:szCs w:val="28"/>
        </w:rPr>
        <w:t xml:space="preserve"> </w:t>
      </w:r>
      <w:r>
        <w:rPr>
          <w:rFonts w:eastAsia="Times New Roman"/>
          <w:bCs/>
          <w:szCs w:val="28"/>
        </w:rPr>
        <w:t>és Parkolási Ügyfélszolgálata</w:t>
      </w:r>
      <w:r w:rsidRPr="004A6B19">
        <w:rPr>
          <w:rFonts w:eastAsia="Times New Roman"/>
          <w:lang w:val="it-IT" w:eastAsia="ar-SA"/>
        </w:rPr>
        <w:t xml:space="preserve"> követeléskezelő tevékenységének vizsgálata a </w:t>
      </w:r>
      <w:r w:rsidRPr="004A6B19">
        <w:rPr>
          <w:rFonts w:eastAsia="Times New Roman"/>
          <w:bCs/>
          <w:szCs w:val="28"/>
        </w:rPr>
        <w:t>Városüzemeltetési Igazgatóság Parkolási Osztályánál és Parkolási Ügyfélszolgálatánál</w:t>
      </w:r>
    </w:p>
    <w:p w:rsidR="004E63B4" w:rsidRPr="004E63B4" w:rsidRDefault="004E63B4" w:rsidP="00F730B5">
      <w:pPr>
        <w:pStyle w:val="Szvegtrzs"/>
        <w:numPr>
          <w:ilvl w:val="0"/>
          <w:numId w:val="4"/>
        </w:numPr>
        <w:tabs>
          <w:tab w:val="left" w:pos="720"/>
        </w:tabs>
        <w:ind w:left="357" w:hanging="357"/>
        <w:jc w:val="both"/>
        <w:rPr>
          <w:rFonts w:eastAsia="Times New Roman"/>
          <w:color w:val="000000" w:themeColor="text1"/>
          <w:szCs w:val="28"/>
          <w:lang w:eastAsia="ar-SA"/>
        </w:rPr>
      </w:pPr>
      <w:r w:rsidRPr="004E63B4">
        <w:rPr>
          <w:rFonts w:eastAsia="Times New Roman"/>
          <w:lang w:val="it-IT" w:eastAsia="ar-SA"/>
        </w:rPr>
        <w:t>A</w:t>
      </w:r>
      <w:r w:rsidRPr="004E63B4">
        <w:rPr>
          <w:rFonts w:eastAsia="Times New Roman"/>
          <w:bCs/>
          <w:szCs w:val="28"/>
        </w:rPr>
        <w:t xml:space="preserve">z Önkormányzat 2016. évi beszámolója mérlegtételeinek alátámasztásaként elvégzett eszközök és források selejtezésének és leltározásának ellenőrzése a </w:t>
      </w:r>
      <w:r w:rsidRPr="004E63B4">
        <w:rPr>
          <w:rFonts w:eastAsia="Times New Roman"/>
          <w:bCs/>
        </w:rPr>
        <w:t xml:space="preserve">Gazdasági Igazgatóság Pénzügyi és Költségvetési Osztályánál, </w:t>
      </w:r>
      <w:r w:rsidRPr="004E63B4">
        <w:rPr>
          <w:rFonts w:eastAsia="Times New Roman"/>
          <w:bCs/>
          <w:szCs w:val="28"/>
        </w:rPr>
        <w:t>Vagyonhasznosítási és Ingatlan-nyilvántartási Osztályánál, és Üzemeltetési Osztályánál, szükség</w:t>
      </w:r>
      <w:r w:rsidRPr="00D27CFE">
        <w:rPr>
          <w:rFonts w:eastAsia="Times New Roman"/>
          <w:bCs/>
          <w:szCs w:val="28"/>
        </w:rPr>
        <w:t xml:space="preserve"> esetén tová</w:t>
      </w:r>
      <w:r>
        <w:rPr>
          <w:rFonts w:eastAsia="Times New Roman"/>
          <w:bCs/>
          <w:szCs w:val="28"/>
        </w:rPr>
        <w:t>bbi kapcsolódó osztályo</w:t>
      </w:r>
      <w:r w:rsidRPr="00D27CFE">
        <w:rPr>
          <w:rFonts w:eastAsia="Times New Roman"/>
          <w:bCs/>
          <w:szCs w:val="28"/>
        </w:rPr>
        <w:t>k</w:t>
      </w:r>
      <w:r>
        <w:rPr>
          <w:rFonts w:eastAsia="Times New Roman"/>
          <w:bCs/>
          <w:szCs w:val="28"/>
        </w:rPr>
        <w:t>nál</w:t>
      </w:r>
    </w:p>
    <w:p w:rsidR="004E63B4" w:rsidRPr="004E63B4" w:rsidRDefault="004E63B4" w:rsidP="00F730B5">
      <w:pPr>
        <w:pStyle w:val="Szvegtrzs"/>
        <w:numPr>
          <w:ilvl w:val="0"/>
          <w:numId w:val="4"/>
        </w:numPr>
        <w:tabs>
          <w:tab w:val="left" w:pos="720"/>
        </w:tabs>
        <w:ind w:left="357" w:hanging="357"/>
        <w:jc w:val="both"/>
        <w:rPr>
          <w:rFonts w:eastAsia="Times New Roman"/>
          <w:color w:val="000000" w:themeColor="text1"/>
          <w:szCs w:val="28"/>
          <w:lang w:eastAsia="ar-SA"/>
        </w:rPr>
      </w:pPr>
      <w:r w:rsidRPr="004E63B4">
        <w:rPr>
          <w:rFonts w:eastAsia="Times New Roman"/>
          <w:bCs/>
          <w:szCs w:val="24"/>
        </w:rPr>
        <w:t>Az Önkormányzat által nyújtott költségvetési támogatások felhasználásának ellenőrzése kockázatelemzés alapján kiválasztott szerveknél.</w:t>
      </w:r>
    </w:p>
    <w:p w:rsidR="00645D95" w:rsidRDefault="00645D95" w:rsidP="00C917DF">
      <w:pPr>
        <w:pStyle w:val="Szvegtrzs"/>
        <w:tabs>
          <w:tab w:val="left" w:pos="720"/>
        </w:tabs>
        <w:jc w:val="both"/>
        <w:rPr>
          <w:rFonts w:eastAsia="Times New Roman"/>
          <w:color w:val="000000" w:themeColor="text1"/>
          <w:szCs w:val="28"/>
          <w:lang w:eastAsia="ar-SA"/>
        </w:rPr>
      </w:pPr>
    </w:p>
    <w:p w:rsidR="00C917DF" w:rsidRPr="00AF27E9" w:rsidRDefault="00C917DF" w:rsidP="00AC1335">
      <w:pPr>
        <w:pStyle w:val="Szvegtrzs"/>
        <w:tabs>
          <w:tab w:val="left" w:pos="720"/>
        </w:tabs>
        <w:jc w:val="both"/>
        <w:rPr>
          <w:rFonts w:eastAsia="Times New Roman"/>
          <w:color w:val="000000" w:themeColor="text1"/>
          <w:szCs w:val="28"/>
          <w:lang w:eastAsia="ar-SA"/>
        </w:rPr>
      </w:pPr>
      <w:r w:rsidRPr="000D7CF1">
        <w:rPr>
          <w:rFonts w:eastAsia="Times New Roman"/>
          <w:color w:val="000000" w:themeColor="text1"/>
          <w:szCs w:val="28"/>
          <w:lang w:eastAsia="ar-SA"/>
        </w:rPr>
        <w:t xml:space="preserve">Az </w:t>
      </w:r>
      <w:r w:rsidRPr="00230B8D">
        <w:rPr>
          <w:rFonts w:eastAsia="Times New Roman"/>
          <w:b/>
          <w:bCs/>
          <w:color w:val="000000" w:themeColor="text1"/>
          <w:szCs w:val="28"/>
          <w:lang w:eastAsia="ar-SA"/>
        </w:rPr>
        <w:t xml:space="preserve">Önkormányzat </w:t>
      </w:r>
      <w:r w:rsidRPr="00230B8D">
        <w:rPr>
          <w:rFonts w:eastAsia="Times New Roman"/>
          <w:b/>
          <w:bCs/>
        </w:rPr>
        <w:t>irányítása alá tartozó költségvetési szervekkel kapcsolatos felügyeleti jellegű ellenőrzések</w:t>
      </w:r>
      <w:r w:rsidRPr="000D7CF1">
        <w:rPr>
          <w:rFonts w:eastAsia="Times New Roman"/>
          <w:b/>
          <w:bCs/>
          <w:color w:val="000000" w:themeColor="text1"/>
          <w:szCs w:val="28"/>
          <w:lang w:eastAsia="ar-SA"/>
        </w:rPr>
        <w:t xml:space="preserve"> </w:t>
      </w:r>
      <w:r w:rsidRPr="000D7CF1">
        <w:rPr>
          <w:rFonts w:eastAsia="Times New Roman"/>
          <w:color w:val="000000" w:themeColor="text1"/>
          <w:szCs w:val="28"/>
          <w:lang w:eastAsia="ar-SA"/>
        </w:rPr>
        <w:t xml:space="preserve">keretében </w:t>
      </w:r>
      <w:r>
        <w:rPr>
          <w:rFonts w:eastAsia="Times New Roman"/>
          <w:color w:val="000000" w:themeColor="text1"/>
          <w:szCs w:val="28"/>
          <w:lang w:eastAsia="ar-SA"/>
        </w:rPr>
        <w:t>1 gazdasági szervezettel nem rendelkező</w:t>
      </w:r>
      <w:r w:rsidRPr="000D7CF1">
        <w:rPr>
          <w:rFonts w:eastAsia="Times New Roman"/>
          <w:color w:val="000000" w:themeColor="text1"/>
          <w:szCs w:val="28"/>
          <w:lang w:eastAsia="ar-SA"/>
        </w:rPr>
        <w:t xml:space="preserve"> költségvetési szervnél</w:t>
      </w:r>
      <w:r>
        <w:rPr>
          <w:rFonts w:eastAsia="Times New Roman"/>
          <w:color w:val="000000" w:themeColor="text1"/>
          <w:szCs w:val="28"/>
          <w:lang w:eastAsia="ar-SA"/>
        </w:rPr>
        <w:t xml:space="preserve"> került sor</w:t>
      </w:r>
      <w:r w:rsidR="00833ACB" w:rsidRPr="00833ACB">
        <w:rPr>
          <w:rFonts w:eastAsia="Times New Roman"/>
          <w:b/>
          <w:bCs/>
          <w:color w:val="000000" w:themeColor="text1"/>
          <w:szCs w:val="28"/>
          <w:lang w:eastAsia="ar-SA"/>
        </w:rPr>
        <w:t xml:space="preserve"> </w:t>
      </w:r>
      <w:r w:rsidR="00833ACB" w:rsidRPr="000D7CF1">
        <w:rPr>
          <w:rFonts w:eastAsia="Times New Roman"/>
          <w:b/>
          <w:bCs/>
          <w:color w:val="000000" w:themeColor="text1"/>
          <w:szCs w:val="28"/>
          <w:lang w:eastAsia="ar-SA"/>
        </w:rPr>
        <w:t>pénzügyi-gazdasági ellenőrzés</w:t>
      </w:r>
      <w:r w:rsidR="00833ACB">
        <w:rPr>
          <w:rFonts w:eastAsia="Times New Roman"/>
          <w:color w:val="000000" w:themeColor="text1"/>
          <w:szCs w:val="28"/>
          <w:lang w:eastAsia="ar-SA"/>
        </w:rPr>
        <w:t xml:space="preserve"> betervezésére</w:t>
      </w:r>
      <w:r w:rsidRPr="000D7CF1">
        <w:rPr>
          <w:rFonts w:eastAsia="Times New Roman"/>
          <w:color w:val="000000" w:themeColor="text1"/>
          <w:szCs w:val="28"/>
          <w:lang w:eastAsia="ar-SA"/>
        </w:rPr>
        <w:t>:</w:t>
      </w:r>
    </w:p>
    <w:p w:rsidR="00C917DF" w:rsidRPr="00833ACB" w:rsidRDefault="00833ACB" w:rsidP="00AC1335">
      <w:pPr>
        <w:pStyle w:val="Szvegtrzs"/>
        <w:numPr>
          <w:ilvl w:val="0"/>
          <w:numId w:val="4"/>
        </w:numPr>
        <w:tabs>
          <w:tab w:val="left" w:pos="720"/>
        </w:tabs>
        <w:jc w:val="both"/>
        <w:rPr>
          <w:rFonts w:eastAsia="Times New Roman"/>
          <w:color w:val="000000" w:themeColor="text1"/>
          <w:szCs w:val="24"/>
          <w:lang w:eastAsia="ar-SA"/>
        </w:rPr>
      </w:pPr>
      <w:r>
        <w:rPr>
          <w:rFonts w:eastAsia="Times New Roman"/>
          <w:lang w:val="it-IT" w:eastAsia="ar-SA"/>
        </w:rPr>
        <w:t xml:space="preserve">A </w:t>
      </w:r>
      <w:r w:rsidRPr="00833ACB">
        <w:rPr>
          <w:rFonts w:eastAsia="Times New Roman"/>
          <w:lang w:val="it-IT" w:eastAsia="ar-SA"/>
        </w:rPr>
        <w:t xml:space="preserve">Család- és Gyermekjóléti Központ </w:t>
      </w:r>
      <w:r>
        <w:rPr>
          <w:rFonts w:eastAsia="Times New Roman"/>
          <w:lang w:val="it-IT" w:eastAsia="ar-SA"/>
        </w:rPr>
        <w:t>működésének és gazdálkodásának vizsgálata</w:t>
      </w:r>
    </w:p>
    <w:p w:rsidR="00C917DF" w:rsidRDefault="00C917DF" w:rsidP="00C917DF">
      <w:pPr>
        <w:pStyle w:val="Szvegtrzs"/>
        <w:tabs>
          <w:tab w:val="left" w:pos="720"/>
        </w:tabs>
        <w:jc w:val="both"/>
        <w:rPr>
          <w:rFonts w:eastAsia="Times New Roman"/>
          <w:b/>
          <w:color w:val="000000" w:themeColor="text1"/>
          <w:szCs w:val="28"/>
          <w:lang w:eastAsia="ar-SA"/>
        </w:rPr>
      </w:pPr>
    </w:p>
    <w:p w:rsidR="00833ACB" w:rsidRDefault="00833ACB" w:rsidP="00C917DF">
      <w:pPr>
        <w:pStyle w:val="Szvegtrzs"/>
        <w:tabs>
          <w:tab w:val="left" w:pos="720"/>
        </w:tabs>
        <w:jc w:val="both"/>
        <w:rPr>
          <w:rFonts w:eastAsia="Times New Roman"/>
          <w:b/>
          <w:color w:val="000000" w:themeColor="text1"/>
          <w:szCs w:val="28"/>
          <w:lang w:eastAsia="ar-SA"/>
        </w:rPr>
      </w:pPr>
      <w:r w:rsidRPr="000D7CF1">
        <w:rPr>
          <w:rFonts w:eastAsia="Times New Roman"/>
          <w:color w:val="000000" w:themeColor="text1"/>
          <w:szCs w:val="28"/>
          <w:lang w:eastAsia="ar-SA"/>
        </w:rPr>
        <w:lastRenderedPageBreak/>
        <w:t xml:space="preserve">Az </w:t>
      </w:r>
      <w:r w:rsidRPr="00230B8D">
        <w:rPr>
          <w:rFonts w:eastAsia="Times New Roman"/>
          <w:b/>
          <w:bCs/>
          <w:color w:val="000000" w:themeColor="text1"/>
          <w:szCs w:val="28"/>
          <w:lang w:eastAsia="ar-SA"/>
        </w:rPr>
        <w:t xml:space="preserve">Önkormányzat </w:t>
      </w:r>
      <w:r w:rsidRPr="00230B8D">
        <w:rPr>
          <w:rFonts w:eastAsia="Times New Roman"/>
          <w:b/>
          <w:bCs/>
        </w:rPr>
        <w:t>irányítása alá tartozó költségvetési szervekkel kapcsolatos felügyeleti jellegű ellenőrzések</w:t>
      </w:r>
      <w:r w:rsidRPr="000D7CF1">
        <w:rPr>
          <w:rFonts w:eastAsia="Times New Roman"/>
          <w:b/>
          <w:bCs/>
          <w:color w:val="000000" w:themeColor="text1"/>
          <w:szCs w:val="28"/>
          <w:lang w:eastAsia="ar-SA"/>
        </w:rPr>
        <w:t xml:space="preserve"> </w:t>
      </w:r>
      <w:r w:rsidRPr="000D7CF1">
        <w:rPr>
          <w:rFonts w:eastAsia="Times New Roman"/>
          <w:color w:val="000000" w:themeColor="text1"/>
          <w:szCs w:val="28"/>
          <w:lang w:eastAsia="ar-SA"/>
        </w:rPr>
        <w:t xml:space="preserve">keretében </w:t>
      </w:r>
      <w:r w:rsidR="002631A2">
        <w:rPr>
          <w:rFonts w:eastAsia="Times New Roman"/>
          <w:color w:val="000000" w:themeColor="text1"/>
          <w:szCs w:val="28"/>
          <w:lang w:eastAsia="ar-SA"/>
        </w:rPr>
        <w:t>4</w:t>
      </w:r>
      <w:r>
        <w:rPr>
          <w:rFonts w:eastAsia="Times New Roman"/>
          <w:color w:val="000000" w:themeColor="text1"/>
          <w:szCs w:val="28"/>
          <w:lang w:eastAsia="ar-SA"/>
        </w:rPr>
        <w:t xml:space="preserve"> </w:t>
      </w:r>
      <w:r>
        <w:rPr>
          <w:rFonts w:eastAsia="Times New Roman"/>
          <w:b/>
          <w:bCs/>
          <w:color w:val="000000" w:themeColor="text1"/>
          <w:szCs w:val="28"/>
          <w:lang w:eastAsia="ar-SA"/>
        </w:rPr>
        <w:t>témavizsgálat</w:t>
      </w:r>
      <w:r>
        <w:rPr>
          <w:rFonts w:eastAsia="Times New Roman"/>
          <w:color w:val="000000" w:themeColor="text1"/>
          <w:szCs w:val="28"/>
          <w:lang w:eastAsia="ar-SA"/>
        </w:rPr>
        <w:t xml:space="preserve"> </w:t>
      </w:r>
      <w:r w:rsidR="002631A2">
        <w:rPr>
          <w:rFonts w:eastAsia="Times New Roman"/>
          <w:color w:val="000000" w:themeColor="text1"/>
          <w:szCs w:val="28"/>
          <w:lang w:eastAsia="ar-SA"/>
        </w:rPr>
        <w:t xml:space="preserve">került </w:t>
      </w:r>
      <w:r>
        <w:rPr>
          <w:rFonts w:eastAsia="Times New Roman"/>
          <w:color w:val="000000" w:themeColor="text1"/>
          <w:szCs w:val="28"/>
          <w:lang w:eastAsia="ar-SA"/>
        </w:rPr>
        <w:t>betervezésére</w:t>
      </w:r>
      <w:r w:rsidRPr="000D7CF1">
        <w:rPr>
          <w:rFonts w:eastAsia="Times New Roman"/>
          <w:color w:val="000000" w:themeColor="text1"/>
          <w:szCs w:val="28"/>
          <w:lang w:eastAsia="ar-SA"/>
        </w:rPr>
        <w:t>:</w:t>
      </w:r>
    </w:p>
    <w:p w:rsidR="00833ACB" w:rsidRPr="002631A2" w:rsidRDefault="00833ACB" w:rsidP="00833ACB">
      <w:pPr>
        <w:pStyle w:val="Szvegtrzs"/>
        <w:numPr>
          <w:ilvl w:val="0"/>
          <w:numId w:val="4"/>
        </w:numPr>
        <w:tabs>
          <w:tab w:val="left" w:pos="720"/>
        </w:tabs>
        <w:jc w:val="both"/>
        <w:rPr>
          <w:rFonts w:eastAsia="Times New Roman"/>
          <w:color w:val="000000" w:themeColor="text1"/>
          <w:szCs w:val="28"/>
          <w:lang w:eastAsia="ar-SA"/>
        </w:rPr>
      </w:pPr>
      <w:r>
        <w:rPr>
          <w:rFonts w:eastAsia="Times New Roman"/>
          <w:lang w:val="it-IT" w:eastAsia="ar-SA"/>
        </w:rPr>
        <w:t xml:space="preserve">A </w:t>
      </w:r>
      <w:r w:rsidRPr="00833ACB">
        <w:rPr>
          <w:rFonts w:eastAsia="Times New Roman"/>
          <w:lang w:val="it-IT" w:eastAsia="ar-SA"/>
        </w:rPr>
        <w:t>Kolozsvár Utcai Óvodánál a</w:t>
      </w:r>
      <w:r w:rsidRPr="00833ACB">
        <w:rPr>
          <w:rFonts w:eastAsia="Times New Roman"/>
        </w:rPr>
        <w:t xml:space="preserve"> belső kontrollrendszer, valamint a gazdálkodási jogkörök vizsgálata</w:t>
      </w:r>
    </w:p>
    <w:p w:rsidR="00833ACB" w:rsidRPr="002B5E68" w:rsidRDefault="002B5E68" w:rsidP="00C917DF">
      <w:pPr>
        <w:pStyle w:val="Szvegtrzs"/>
        <w:numPr>
          <w:ilvl w:val="0"/>
          <w:numId w:val="4"/>
        </w:numPr>
        <w:tabs>
          <w:tab w:val="left" w:pos="720"/>
        </w:tabs>
        <w:jc w:val="both"/>
        <w:rPr>
          <w:rFonts w:eastAsia="Times New Roman"/>
          <w:color w:val="000000" w:themeColor="text1"/>
          <w:szCs w:val="28"/>
          <w:lang w:eastAsia="ar-SA"/>
        </w:rPr>
      </w:pPr>
      <w:r w:rsidRPr="002B5E68">
        <w:rPr>
          <w:rFonts w:eastAsia="Times New Roman"/>
          <w:szCs w:val="28"/>
        </w:rPr>
        <w:t xml:space="preserve">A készpénz (házipénztár, ellátmány) kezelésének, elszámolásának ellenőrzése </w:t>
      </w:r>
      <w:r w:rsidRPr="002B5E68">
        <w:rPr>
          <w:rFonts w:eastAsia="Times New Roman"/>
          <w:bCs/>
          <w:szCs w:val="24"/>
        </w:rPr>
        <w:t>kockázatelemzés alapján kiválasztott szervnél</w:t>
      </w:r>
    </w:p>
    <w:p w:rsidR="002B5E68" w:rsidRPr="00E6074F" w:rsidRDefault="00E6074F" w:rsidP="00C917DF">
      <w:pPr>
        <w:pStyle w:val="Szvegtrzs"/>
        <w:numPr>
          <w:ilvl w:val="0"/>
          <w:numId w:val="4"/>
        </w:numPr>
        <w:tabs>
          <w:tab w:val="left" w:pos="720"/>
        </w:tabs>
        <w:jc w:val="both"/>
        <w:rPr>
          <w:rFonts w:eastAsia="Times New Roman"/>
          <w:color w:val="000000" w:themeColor="text1"/>
          <w:szCs w:val="28"/>
          <w:lang w:eastAsia="ar-SA"/>
        </w:rPr>
      </w:pPr>
      <w:r w:rsidRPr="00E6074F">
        <w:rPr>
          <w:bCs/>
        </w:rPr>
        <w:t>A szervezeti integri</w:t>
      </w:r>
      <w:r>
        <w:rPr>
          <w:bCs/>
        </w:rPr>
        <w:t>tást sértő események kezelése</w:t>
      </w:r>
      <w:r w:rsidRPr="00E6074F">
        <w:rPr>
          <w:bCs/>
        </w:rPr>
        <w:t xml:space="preserve"> </w:t>
      </w:r>
      <w:r>
        <w:rPr>
          <w:bCs/>
        </w:rPr>
        <w:t>eljárásrendjének</w:t>
      </w:r>
      <w:r w:rsidRPr="00E6074F">
        <w:rPr>
          <w:bCs/>
        </w:rPr>
        <w:t>, valamint az integrá</w:t>
      </w:r>
      <w:r>
        <w:rPr>
          <w:bCs/>
        </w:rPr>
        <w:t>lt kockázatkezelés eljárásrendjének vizsgálata</w:t>
      </w:r>
      <w:r w:rsidRPr="00E6074F">
        <w:rPr>
          <w:bCs/>
        </w:rPr>
        <w:t xml:space="preserve"> </w:t>
      </w:r>
      <w:r w:rsidRPr="00E6074F">
        <w:rPr>
          <w:rFonts w:eastAsia="Times New Roman"/>
          <w:bCs/>
          <w:szCs w:val="24"/>
        </w:rPr>
        <w:t>kockázatelemzés alapján kiválasztott szerveknél</w:t>
      </w:r>
    </w:p>
    <w:p w:rsidR="00E6074F" w:rsidRPr="00E6074F" w:rsidRDefault="00E6074F" w:rsidP="00E6074F">
      <w:pPr>
        <w:pStyle w:val="Szvegtrzs"/>
        <w:numPr>
          <w:ilvl w:val="0"/>
          <w:numId w:val="4"/>
        </w:numPr>
        <w:tabs>
          <w:tab w:val="left" w:pos="720"/>
        </w:tabs>
        <w:jc w:val="both"/>
        <w:rPr>
          <w:rFonts w:eastAsia="Times New Roman"/>
          <w:color w:val="000000" w:themeColor="text1"/>
          <w:szCs w:val="28"/>
          <w:lang w:eastAsia="ar-SA"/>
        </w:rPr>
      </w:pPr>
      <w:r w:rsidRPr="00E6074F">
        <w:rPr>
          <w:rFonts w:eastAsia="Times New Roman"/>
          <w:lang w:val="it-IT" w:eastAsia="ar-SA"/>
        </w:rPr>
        <w:t>A 2017. vagy a 2018. évben igénybe vett, a központi költségvetésből származó támogatások igénylése vagy elszámolása megalapozottság</w:t>
      </w:r>
      <w:r>
        <w:rPr>
          <w:rFonts w:eastAsia="Times New Roman"/>
          <w:lang w:val="it-IT" w:eastAsia="ar-SA"/>
        </w:rPr>
        <w:t>ána</w:t>
      </w:r>
      <w:r w:rsidRPr="00E6074F">
        <w:rPr>
          <w:rFonts w:eastAsia="Times New Roman"/>
          <w:lang w:val="it-IT" w:eastAsia="ar-SA"/>
        </w:rPr>
        <w:t xml:space="preserve">k ellenőrzése </w:t>
      </w:r>
      <w:r w:rsidRPr="00E6074F">
        <w:rPr>
          <w:rFonts w:eastAsia="Times New Roman"/>
          <w:bCs/>
          <w:szCs w:val="24"/>
        </w:rPr>
        <w:t>kockázatelemzés alapján kiválasztott szervnél</w:t>
      </w:r>
    </w:p>
    <w:p w:rsidR="00C917DF" w:rsidRPr="000D7CF1" w:rsidRDefault="00C917DF" w:rsidP="00C917DF">
      <w:pPr>
        <w:pStyle w:val="Szvegtrzs"/>
        <w:tabs>
          <w:tab w:val="left" w:pos="720"/>
        </w:tabs>
        <w:jc w:val="both"/>
        <w:rPr>
          <w:rFonts w:eastAsia="Times New Roman"/>
          <w:color w:val="000000" w:themeColor="text1"/>
          <w:szCs w:val="28"/>
          <w:lang w:eastAsia="ar-SA"/>
        </w:rPr>
      </w:pPr>
    </w:p>
    <w:p w:rsidR="00C917DF" w:rsidRPr="000D7CF1" w:rsidRDefault="00C917DF" w:rsidP="00C917DF">
      <w:pPr>
        <w:pStyle w:val="Szvegtrzs"/>
        <w:tabs>
          <w:tab w:val="left" w:pos="720"/>
        </w:tabs>
        <w:jc w:val="both"/>
        <w:rPr>
          <w:rFonts w:eastAsia="Times New Roman"/>
          <w:color w:val="000000" w:themeColor="text1"/>
          <w:szCs w:val="28"/>
          <w:lang w:eastAsia="ar-SA"/>
        </w:rPr>
      </w:pPr>
      <w:r>
        <w:rPr>
          <w:rFonts w:eastAsia="Times New Roman"/>
          <w:color w:val="000000" w:themeColor="text1"/>
          <w:szCs w:val="28"/>
          <w:lang w:eastAsia="ar-SA"/>
        </w:rPr>
        <w:t>A korábban lefolytatott</w:t>
      </w:r>
      <w:r w:rsidRPr="000D7CF1">
        <w:rPr>
          <w:rFonts w:eastAsia="Times New Roman"/>
          <w:color w:val="000000" w:themeColor="text1"/>
          <w:szCs w:val="28"/>
          <w:lang w:eastAsia="ar-SA"/>
        </w:rPr>
        <w:t xml:space="preserve"> </w:t>
      </w:r>
      <w:r w:rsidR="00AC1335" w:rsidRPr="008D0471">
        <w:rPr>
          <w:rFonts w:eastAsia="Times New Roman"/>
          <w:b/>
          <w:bCs/>
        </w:rPr>
        <w:t xml:space="preserve">felügyeleti jellegű </w:t>
      </w:r>
      <w:r w:rsidRPr="00A0724B">
        <w:rPr>
          <w:rFonts w:eastAsia="Times New Roman"/>
          <w:b/>
          <w:color w:val="000000" w:themeColor="text1"/>
          <w:szCs w:val="28"/>
          <w:lang w:eastAsia="ar-SA"/>
        </w:rPr>
        <w:t>ellenőrzések</w:t>
      </w:r>
      <w:r w:rsidRPr="000D7CF1">
        <w:rPr>
          <w:rFonts w:eastAsia="Times New Roman"/>
          <w:color w:val="000000" w:themeColor="text1"/>
          <w:szCs w:val="28"/>
          <w:lang w:eastAsia="ar-SA"/>
        </w:rPr>
        <w:t xml:space="preserve"> során feltá</w:t>
      </w:r>
      <w:r>
        <w:rPr>
          <w:rFonts w:eastAsia="Times New Roman"/>
          <w:color w:val="000000" w:themeColor="text1"/>
          <w:szCs w:val="28"/>
          <w:lang w:eastAsia="ar-SA"/>
        </w:rPr>
        <w:t>rt hiányosságok megszün</w:t>
      </w:r>
      <w:r w:rsidR="0014671D">
        <w:rPr>
          <w:rFonts w:eastAsia="Times New Roman"/>
          <w:color w:val="000000" w:themeColor="text1"/>
          <w:szCs w:val="28"/>
          <w:lang w:eastAsia="ar-SA"/>
        </w:rPr>
        <w:t>tetésére készített Intézkedési t</w:t>
      </w:r>
      <w:r>
        <w:rPr>
          <w:rFonts w:eastAsia="Times New Roman"/>
          <w:color w:val="000000" w:themeColor="text1"/>
          <w:szCs w:val="28"/>
          <w:lang w:eastAsia="ar-SA"/>
        </w:rPr>
        <w:t>ervben foglalt feladatok</w:t>
      </w:r>
      <w:r w:rsidRPr="000D7CF1">
        <w:rPr>
          <w:rFonts w:eastAsia="Times New Roman"/>
          <w:color w:val="000000" w:themeColor="text1"/>
          <w:szCs w:val="28"/>
          <w:lang w:eastAsia="ar-SA"/>
        </w:rPr>
        <w:t xml:space="preserve"> végrehajtásának </w:t>
      </w:r>
      <w:r w:rsidRPr="000D7CF1">
        <w:rPr>
          <w:rFonts w:eastAsia="Times New Roman"/>
          <w:b/>
          <w:bCs/>
          <w:color w:val="000000" w:themeColor="text1"/>
          <w:szCs w:val="28"/>
          <w:lang w:eastAsia="ar-SA"/>
        </w:rPr>
        <w:t>utóvizsgálat</w:t>
      </w:r>
      <w:r w:rsidR="00024EF7">
        <w:rPr>
          <w:rFonts w:eastAsia="Times New Roman"/>
          <w:color w:val="000000" w:themeColor="text1"/>
          <w:szCs w:val="28"/>
          <w:lang w:eastAsia="ar-SA"/>
        </w:rPr>
        <w:t>ára 1</w:t>
      </w:r>
      <w:r>
        <w:rPr>
          <w:rFonts w:eastAsia="Times New Roman"/>
          <w:color w:val="000000" w:themeColor="text1"/>
          <w:szCs w:val="28"/>
          <w:lang w:eastAsia="ar-SA"/>
        </w:rPr>
        <w:t xml:space="preserve"> gazdasági szervezettel nem rendelkező</w:t>
      </w:r>
      <w:r w:rsidRPr="000D7CF1">
        <w:rPr>
          <w:rFonts w:eastAsia="Times New Roman"/>
          <w:color w:val="000000" w:themeColor="text1"/>
          <w:szCs w:val="28"/>
          <w:lang w:eastAsia="ar-SA"/>
        </w:rPr>
        <w:t xml:space="preserve"> költségvetési szervnél</w:t>
      </w:r>
      <w:r>
        <w:rPr>
          <w:rFonts w:eastAsia="Times New Roman"/>
          <w:color w:val="000000" w:themeColor="text1"/>
          <w:szCs w:val="28"/>
          <w:lang w:eastAsia="ar-SA"/>
        </w:rPr>
        <w:t xml:space="preserve"> </w:t>
      </w:r>
      <w:r w:rsidRPr="000D7CF1">
        <w:rPr>
          <w:rFonts w:eastAsia="Times New Roman"/>
          <w:color w:val="000000" w:themeColor="text1"/>
          <w:szCs w:val="28"/>
          <w:lang w:eastAsia="ar-SA"/>
        </w:rPr>
        <w:t>k</w:t>
      </w:r>
      <w:r w:rsidR="00E23D9A">
        <w:rPr>
          <w:rFonts w:eastAsia="Times New Roman"/>
          <w:color w:val="000000" w:themeColor="text1"/>
          <w:szCs w:val="28"/>
          <w:lang w:eastAsia="ar-SA"/>
        </w:rPr>
        <w:t>erült sor</w:t>
      </w:r>
      <w:r w:rsidRPr="000D7CF1">
        <w:rPr>
          <w:rFonts w:eastAsia="Times New Roman"/>
          <w:color w:val="000000" w:themeColor="text1"/>
          <w:szCs w:val="28"/>
          <w:lang w:eastAsia="ar-SA"/>
        </w:rPr>
        <w:t>:</w:t>
      </w:r>
    </w:p>
    <w:p w:rsidR="00C917DF" w:rsidRPr="00024EF7" w:rsidRDefault="00067BCE" w:rsidP="00C917DF">
      <w:pPr>
        <w:pStyle w:val="Szvegtrzs"/>
        <w:numPr>
          <w:ilvl w:val="0"/>
          <w:numId w:val="3"/>
        </w:numPr>
        <w:tabs>
          <w:tab w:val="left" w:pos="720"/>
        </w:tabs>
        <w:jc w:val="both"/>
        <w:rPr>
          <w:rFonts w:eastAsia="Times New Roman"/>
          <w:color w:val="000000" w:themeColor="text1"/>
          <w:szCs w:val="28"/>
          <w:lang w:eastAsia="ar-SA"/>
        </w:rPr>
      </w:pPr>
      <w:r>
        <w:rPr>
          <w:rFonts w:eastAsia="Times New Roman"/>
          <w:bCs/>
        </w:rPr>
        <w:t xml:space="preserve">A </w:t>
      </w:r>
      <w:r w:rsidR="00024EF7">
        <w:rPr>
          <w:rFonts w:eastAsia="Times New Roman"/>
          <w:bCs/>
        </w:rPr>
        <w:t>Községház</w:t>
      </w:r>
      <w:r w:rsidR="00C917DF">
        <w:rPr>
          <w:rFonts w:eastAsia="Times New Roman"/>
          <w:bCs/>
        </w:rPr>
        <w:t xml:space="preserve"> Utcai</w:t>
      </w:r>
      <w:r w:rsidR="00C917DF" w:rsidRPr="000D7CF1">
        <w:rPr>
          <w:bCs/>
          <w:color w:val="000000" w:themeColor="text1"/>
          <w:szCs w:val="24"/>
        </w:rPr>
        <w:t xml:space="preserve"> Óvod</w:t>
      </w:r>
      <w:r w:rsidR="00024EF7">
        <w:rPr>
          <w:bCs/>
          <w:color w:val="000000" w:themeColor="text1"/>
          <w:szCs w:val="24"/>
        </w:rPr>
        <w:t xml:space="preserve">ánál a </w:t>
      </w:r>
      <w:r w:rsidR="00024EF7" w:rsidRPr="00024EF7">
        <w:rPr>
          <w:rFonts w:eastAsia="Times New Roman"/>
          <w:bCs/>
        </w:rPr>
        <w:t>2017. évben elvégzett pénzügyi-gazdasági ellenőrzés utóvizsgálata</w:t>
      </w:r>
    </w:p>
    <w:p w:rsidR="00C917DF" w:rsidRDefault="00C917DF" w:rsidP="00C917DF">
      <w:pPr>
        <w:pStyle w:val="Szvegtrzs"/>
        <w:tabs>
          <w:tab w:val="left" w:pos="720"/>
        </w:tabs>
        <w:jc w:val="both"/>
        <w:rPr>
          <w:rFonts w:eastAsia="Times New Roman"/>
          <w:color w:val="000000" w:themeColor="text1"/>
          <w:szCs w:val="28"/>
          <w:lang w:eastAsia="ar-SA"/>
        </w:rPr>
      </w:pPr>
    </w:p>
    <w:p w:rsidR="00024EF7" w:rsidRDefault="00024EF7" w:rsidP="00C917DF">
      <w:pPr>
        <w:pStyle w:val="Szvegtrzs"/>
        <w:tabs>
          <w:tab w:val="left" w:pos="720"/>
        </w:tabs>
        <w:jc w:val="both"/>
      </w:pPr>
      <w:r w:rsidRPr="00024EF7">
        <w:t xml:space="preserve">Az Önkormányzat irányítása alá tartozó </w:t>
      </w:r>
      <w:r w:rsidRPr="00024EF7">
        <w:rPr>
          <w:bCs/>
          <w:iCs/>
        </w:rPr>
        <w:t xml:space="preserve">köztulajdonban álló (többségi tulajdonában lévő) </w:t>
      </w:r>
      <w:r w:rsidRPr="00D94C13">
        <w:rPr>
          <w:b/>
          <w:bCs/>
          <w:iCs/>
        </w:rPr>
        <w:t>gazdasági társaságok</w:t>
      </w:r>
      <w:r w:rsidRPr="00024EF7">
        <w:rPr>
          <w:bCs/>
          <w:iCs/>
        </w:rPr>
        <w:t>kal kapcsolatos</w:t>
      </w:r>
      <w:r>
        <w:rPr>
          <w:bCs/>
          <w:iCs/>
        </w:rPr>
        <w:t xml:space="preserve">an 1 </w:t>
      </w:r>
      <w:proofErr w:type="spellStart"/>
      <w:r>
        <w:rPr>
          <w:bCs/>
          <w:iCs/>
        </w:rPr>
        <w:t>Kft.-nél</w:t>
      </w:r>
      <w:proofErr w:type="spellEnd"/>
      <w:r>
        <w:rPr>
          <w:bCs/>
          <w:iCs/>
        </w:rPr>
        <w:t xml:space="preserve"> került tervezésre</w:t>
      </w:r>
      <w:r w:rsidRPr="00024EF7">
        <w:t xml:space="preserve"> </w:t>
      </w:r>
      <w:r w:rsidRPr="00D94C13">
        <w:rPr>
          <w:b/>
        </w:rPr>
        <w:t>tulajdonosi ellenőrzés</w:t>
      </w:r>
      <w:r w:rsidR="00265D57">
        <w:t>:</w:t>
      </w:r>
    </w:p>
    <w:p w:rsidR="00024EF7" w:rsidRPr="00265D57" w:rsidRDefault="005F719D" w:rsidP="00024EF7">
      <w:pPr>
        <w:pStyle w:val="Szvegtrzs"/>
        <w:numPr>
          <w:ilvl w:val="0"/>
          <w:numId w:val="3"/>
        </w:numPr>
        <w:tabs>
          <w:tab w:val="left" w:pos="720"/>
        </w:tabs>
        <w:jc w:val="both"/>
      </w:pPr>
      <w:r>
        <w:rPr>
          <w:rFonts w:eastAsia="Times New Roman"/>
          <w:lang w:val="it-IT" w:eastAsia="ar-SA"/>
        </w:rPr>
        <w:t xml:space="preserve">A </w:t>
      </w:r>
      <w:r w:rsidR="00265D57" w:rsidRPr="00265D57">
        <w:rPr>
          <w:rFonts w:eastAsia="Times New Roman"/>
          <w:lang w:val="it-IT" w:eastAsia="ar-SA"/>
        </w:rPr>
        <w:t>II. kerületi Kulturális Közhasznú Nonprofit Kft. gazdálkodásának ellenőrzése</w:t>
      </w:r>
    </w:p>
    <w:p w:rsidR="00024EF7" w:rsidRPr="00024EF7" w:rsidRDefault="00024EF7" w:rsidP="00C917DF">
      <w:pPr>
        <w:pStyle w:val="Szvegtrzs"/>
        <w:tabs>
          <w:tab w:val="left" w:pos="720"/>
        </w:tabs>
        <w:jc w:val="both"/>
        <w:rPr>
          <w:rFonts w:eastAsia="Times New Roman"/>
          <w:color w:val="000000" w:themeColor="text1"/>
          <w:szCs w:val="28"/>
          <w:lang w:eastAsia="ar-SA"/>
        </w:rPr>
      </w:pPr>
    </w:p>
    <w:p w:rsidR="00265D57" w:rsidRDefault="00265D57" w:rsidP="00AC1335">
      <w:pPr>
        <w:tabs>
          <w:tab w:val="left" w:pos="720"/>
        </w:tabs>
        <w:spacing w:after="120"/>
        <w:jc w:val="both"/>
        <w:rPr>
          <w:bCs/>
        </w:rPr>
      </w:pPr>
      <w:r w:rsidRPr="00265D57">
        <w:rPr>
          <w:bCs/>
        </w:rPr>
        <w:t xml:space="preserve">A </w:t>
      </w:r>
      <w:r w:rsidRPr="00D94C13">
        <w:rPr>
          <w:b/>
          <w:bCs/>
        </w:rPr>
        <w:t>helyi nemzetiségi önkormányzatok</w:t>
      </w:r>
      <w:r w:rsidRPr="00265D57">
        <w:rPr>
          <w:bCs/>
        </w:rPr>
        <w:t>kal kapcsolatos</w:t>
      </w:r>
      <w:r>
        <w:rPr>
          <w:bCs/>
        </w:rPr>
        <w:t>an 1 nemzetiségi Önkormányzatnál került tervezésre</w:t>
      </w:r>
      <w:r w:rsidRPr="00265D57">
        <w:rPr>
          <w:bCs/>
        </w:rPr>
        <w:t xml:space="preserve"> </w:t>
      </w:r>
      <w:r w:rsidRPr="00D94C13">
        <w:rPr>
          <w:b/>
          <w:bCs/>
        </w:rPr>
        <w:t>belső ellenőrzés</w:t>
      </w:r>
      <w:r>
        <w:rPr>
          <w:bCs/>
        </w:rPr>
        <w:t>:</w:t>
      </w:r>
    </w:p>
    <w:p w:rsidR="00265D57" w:rsidRPr="004E5D80" w:rsidRDefault="00265D57" w:rsidP="00AC1335">
      <w:pPr>
        <w:pStyle w:val="Listaszerbekezds"/>
        <w:numPr>
          <w:ilvl w:val="0"/>
          <w:numId w:val="3"/>
        </w:numPr>
        <w:tabs>
          <w:tab w:val="left" w:pos="720"/>
        </w:tabs>
        <w:spacing w:after="120"/>
        <w:rPr>
          <w:bCs/>
          <w:lang w:val="en-US"/>
        </w:rPr>
      </w:pPr>
      <w:r w:rsidRPr="00265D57">
        <w:rPr>
          <w:lang w:val="it-IT"/>
        </w:rPr>
        <w:t>Az Ukrán Ö</w:t>
      </w:r>
      <w:proofErr w:type="spellStart"/>
      <w:r w:rsidRPr="00265D57">
        <w:rPr>
          <w:bCs/>
        </w:rPr>
        <w:t>nkormányzattal</w:t>
      </w:r>
      <w:proofErr w:type="spellEnd"/>
      <w:r w:rsidRPr="00265D57">
        <w:rPr>
          <w:bCs/>
        </w:rPr>
        <w:t xml:space="preserve"> kötött Együttműködési Megállapodás, valamint az Ukrán Önkormányzat működésének, gazdálkodásának, elszámolásának ellenőrzése a Jegyzői Igazgatóság Jegyzői Titkárságánál, a Gazdasági Igazgatóság Pénzügyi és Költségvetési Osztályánál, valamint az Ukrán Önkormányzatnál</w:t>
      </w:r>
    </w:p>
    <w:p w:rsidR="00265D57" w:rsidRDefault="00265D57" w:rsidP="00C917DF">
      <w:pPr>
        <w:pStyle w:val="Szvegtrzs"/>
        <w:tabs>
          <w:tab w:val="left" w:pos="720"/>
        </w:tabs>
        <w:jc w:val="both"/>
        <w:rPr>
          <w:rFonts w:eastAsia="Times New Roman"/>
          <w:color w:val="000000" w:themeColor="text1"/>
          <w:szCs w:val="28"/>
          <w:lang w:eastAsia="ar-SA"/>
        </w:rPr>
      </w:pPr>
    </w:p>
    <w:p w:rsidR="00C917DF" w:rsidRDefault="004D41E8" w:rsidP="00C917DF">
      <w:pPr>
        <w:pStyle w:val="Szvegtrzs"/>
        <w:tabs>
          <w:tab w:val="left" w:pos="720"/>
        </w:tabs>
        <w:jc w:val="both"/>
        <w:rPr>
          <w:rFonts w:eastAsia="Times New Roman"/>
          <w:color w:val="000000" w:themeColor="text1"/>
          <w:szCs w:val="28"/>
          <w:lang w:eastAsia="ar-SA"/>
        </w:rPr>
      </w:pPr>
      <w:r>
        <w:t>A belső ellenőrzés</w:t>
      </w:r>
      <w:r w:rsidR="00C917DF">
        <w:t xml:space="preserve"> számára 2017. január 01-től a </w:t>
      </w:r>
      <w:proofErr w:type="spellStart"/>
      <w:r w:rsidR="00C917DF" w:rsidRPr="00CD335E">
        <w:rPr>
          <w:i/>
        </w:rPr>
        <w:t>Bkr</w:t>
      </w:r>
      <w:proofErr w:type="spellEnd"/>
      <w:r w:rsidR="00C917DF" w:rsidRPr="00CD335E">
        <w:rPr>
          <w:i/>
        </w:rPr>
        <w:t>.</w:t>
      </w:r>
      <w:r w:rsidR="00C917DF">
        <w:t xml:space="preserve"> új feladatként írja elő </w:t>
      </w:r>
      <w:r w:rsidR="00C917DF" w:rsidRPr="00CD335E">
        <w:rPr>
          <w:b/>
          <w:bCs/>
        </w:rPr>
        <w:t>a gazdasági szervezettel nem rendelkező költségvetési szervek belső ellenőrzését.</w:t>
      </w:r>
      <w:r w:rsidR="00C917DF" w:rsidRPr="0003211A">
        <w:rPr>
          <w:bCs/>
        </w:rPr>
        <w:t xml:space="preserve"> </w:t>
      </w:r>
      <w:r w:rsidR="00C917DF">
        <w:t xml:space="preserve">A fenti jogszabályi előírást figyelembe véve </w:t>
      </w:r>
      <w:r w:rsidR="004E5D80">
        <w:rPr>
          <w:rFonts w:eastAsia="Times New Roman"/>
          <w:color w:val="000000" w:themeColor="text1"/>
          <w:szCs w:val="28"/>
          <w:lang w:eastAsia="ar-SA"/>
        </w:rPr>
        <w:t>2</w:t>
      </w:r>
      <w:r w:rsidR="00C917DF">
        <w:rPr>
          <w:rFonts w:eastAsia="Times New Roman"/>
          <w:color w:val="000000" w:themeColor="text1"/>
          <w:szCs w:val="28"/>
          <w:lang w:eastAsia="ar-SA"/>
        </w:rPr>
        <w:t xml:space="preserve"> gazdasági szervezettel nem rendelkező</w:t>
      </w:r>
      <w:r w:rsidR="00C917DF" w:rsidRPr="000D7CF1">
        <w:rPr>
          <w:rFonts w:eastAsia="Times New Roman"/>
          <w:color w:val="000000" w:themeColor="text1"/>
          <w:szCs w:val="28"/>
          <w:lang w:eastAsia="ar-SA"/>
        </w:rPr>
        <w:t xml:space="preserve"> költségvetési szervnél</w:t>
      </w:r>
      <w:r w:rsidR="00C917DF">
        <w:rPr>
          <w:rFonts w:eastAsia="Times New Roman"/>
          <w:color w:val="000000" w:themeColor="text1"/>
          <w:szCs w:val="28"/>
          <w:lang w:eastAsia="ar-SA"/>
        </w:rPr>
        <w:t xml:space="preserve"> </w:t>
      </w:r>
      <w:r w:rsidR="00C917DF" w:rsidRPr="000D7CF1">
        <w:rPr>
          <w:rFonts w:eastAsia="Times New Roman"/>
          <w:color w:val="000000" w:themeColor="text1"/>
          <w:szCs w:val="28"/>
          <w:lang w:eastAsia="ar-SA"/>
        </w:rPr>
        <w:t>került sor</w:t>
      </w:r>
      <w:r w:rsidR="00C917DF">
        <w:t xml:space="preserve"> ilyen jellegű ellenőrzésére:</w:t>
      </w:r>
    </w:p>
    <w:p w:rsidR="00C917DF" w:rsidRPr="004E5D80" w:rsidRDefault="004E5D80" w:rsidP="00C917DF">
      <w:pPr>
        <w:pStyle w:val="Szvegtrzs"/>
        <w:numPr>
          <w:ilvl w:val="0"/>
          <w:numId w:val="3"/>
        </w:numPr>
        <w:tabs>
          <w:tab w:val="left" w:pos="720"/>
        </w:tabs>
        <w:jc w:val="both"/>
        <w:rPr>
          <w:rFonts w:eastAsia="Times New Roman"/>
          <w:color w:val="000000" w:themeColor="text1"/>
          <w:szCs w:val="28"/>
          <w:lang w:eastAsia="ar-SA"/>
        </w:rPr>
      </w:pPr>
      <w:r>
        <w:t>Pitypang Utca</w:t>
      </w:r>
      <w:r w:rsidR="00C917DF" w:rsidRPr="005005B8">
        <w:t xml:space="preserve">i </w:t>
      </w:r>
      <w:r w:rsidR="00C917DF" w:rsidRPr="005005B8">
        <w:rPr>
          <w:bCs/>
          <w:color w:val="000000" w:themeColor="text1"/>
          <w:szCs w:val="24"/>
        </w:rPr>
        <w:t>Óvoda</w:t>
      </w:r>
    </w:p>
    <w:p w:rsidR="004E5D80" w:rsidRPr="004E5D80" w:rsidRDefault="004E5D80" w:rsidP="004E5D80">
      <w:pPr>
        <w:pStyle w:val="Szvegtrzs"/>
        <w:numPr>
          <w:ilvl w:val="0"/>
          <w:numId w:val="3"/>
        </w:numPr>
        <w:tabs>
          <w:tab w:val="left" w:pos="720"/>
        </w:tabs>
        <w:jc w:val="both"/>
        <w:rPr>
          <w:rFonts w:eastAsia="Times New Roman"/>
          <w:color w:val="000000" w:themeColor="text1"/>
          <w:szCs w:val="28"/>
          <w:lang w:eastAsia="ar-SA"/>
        </w:rPr>
      </w:pPr>
      <w:r>
        <w:t>Törökvész Úti Kézműves</w:t>
      </w:r>
      <w:r w:rsidRPr="005005B8">
        <w:t xml:space="preserve"> </w:t>
      </w:r>
      <w:r w:rsidRPr="005005B8">
        <w:rPr>
          <w:bCs/>
          <w:color w:val="000000" w:themeColor="text1"/>
          <w:szCs w:val="24"/>
        </w:rPr>
        <w:t>Óvoda</w:t>
      </w:r>
    </w:p>
    <w:p w:rsidR="004E5D80" w:rsidRPr="005005B8" w:rsidRDefault="004E5D80" w:rsidP="004E5D80">
      <w:pPr>
        <w:pStyle w:val="Szvegtrzs"/>
        <w:tabs>
          <w:tab w:val="left" w:pos="720"/>
        </w:tabs>
        <w:jc w:val="both"/>
        <w:rPr>
          <w:rFonts w:eastAsia="Times New Roman"/>
          <w:color w:val="000000" w:themeColor="text1"/>
          <w:szCs w:val="28"/>
          <w:lang w:eastAsia="ar-SA"/>
        </w:rPr>
      </w:pPr>
    </w:p>
    <w:p w:rsidR="00C917DF" w:rsidRDefault="004E5D80" w:rsidP="00AC1335">
      <w:pPr>
        <w:spacing w:after="120"/>
        <w:jc w:val="both"/>
        <w:rPr>
          <w:rFonts w:eastAsia="Times New Roman"/>
          <w:color w:val="000000" w:themeColor="text1"/>
          <w:szCs w:val="28"/>
          <w:lang w:eastAsia="ar-SA"/>
        </w:rPr>
      </w:pPr>
      <w:r>
        <w:rPr>
          <w:rFonts w:eastAsia="Times New Roman"/>
          <w:color w:val="000000" w:themeColor="text1"/>
          <w:szCs w:val="28"/>
          <w:lang w:eastAsia="ar-SA"/>
        </w:rPr>
        <w:t>A korábban lefolytatott</w:t>
      </w:r>
      <w:r w:rsidRPr="000D7CF1">
        <w:rPr>
          <w:rFonts w:eastAsia="Times New Roman"/>
          <w:color w:val="000000" w:themeColor="text1"/>
          <w:szCs w:val="28"/>
          <w:lang w:eastAsia="ar-SA"/>
        </w:rPr>
        <w:t xml:space="preserve"> </w:t>
      </w:r>
      <w:r w:rsidR="00AC1335" w:rsidRPr="00D94C13">
        <w:rPr>
          <w:rFonts w:eastAsia="Times New Roman"/>
          <w:b/>
          <w:color w:val="000000" w:themeColor="text1"/>
          <w:szCs w:val="28"/>
          <w:lang w:eastAsia="ar-SA"/>
        </w:rPr>
        <w:t xml:space="preserve">belső </w:t>
      </w:r>
      <w:r w:rsidRPr="00D94C13">
        <w:rPr>
          <w:rFonts w:eastAsia="Times New Roman"/>
          <w:b/>
          <w:color w:val="000000" w:themeColor="text1"/>
          <w:szCs w:val="28"/>
          <w:lang w:eastAsia="ar-SA"/>
        </w:rPr>
        <w:t>ellenőrzések</w:t>
      </w:r>
      <w:r w:rsidRPr="000D7CF1">
        <w:rPr>
          <w:rFonts w:eastAsia="Times New Roman"/>
          <w:color w:val="000000" w:themeColor="text1"/>
          <w:szCs w:val="28"/>
          <w:lang w:eastAsia="ar-SA"/>
        </w:rPr>
        <w:t xml:space="preserve"> során feltá</w:t>
      </w:r>
      <w:r>
        <w:rPr>
          <w:rFonts w:eastAsia="Times New Roman"/>
          <w:color w:val="000000" w:themeColor="text1"/>
          <w:szCs w:val="28"/>
          <w:lang w:eastAsia="ar-SA"/>
        </w:rPr>
        <w:t>rt hiányosságok megszün</w:t>
      </w:r>
      <w:r w:rsidR="0014671D">
        <w:rPr>
          <w:rFonts w:eastAsia="Times New Roman"/>
          <w:color w:val="000000" w:themeColor="text1"/>
          <w:szCs w:val="28"/>
          <w:lang w:eastAsia="ar-SA"/>
        </w:rPr>
        <w:t>tetésére készített Intézkedési t</w:t>
      </w:r>
      <w:r>
        <w:rPr>
          <w:rFonts w:eastAsia="Times New Roman"/>
          <w:color w:val="000000" w:themeColor="text1"/>
          <w:szCs w:val="28"/>
          <w:lang w:eastAsia="ar-SA"/>
        </w:rPr>
        <w:t>ervben foglalt feladatok</w:t>
      </w:r>
      <w:r w:rsidRPr="000D7CF1">
        <w:rPr>
          <w:rFonts w:eastAsia="Times New Roman"/>
          <w:color w:val="000000" w:themeColor="text1"/>
          <w:szCs w:val="28"/>
          <w:lang w:eastAsia="ar-SA"/>
        </w:rPr>
        <w:t xml:space="preserve"> végrehajtásának </w:t>
      </w:r>
      <w:r w:rsidRPr="000D7CF1">
        <w:rPr>
          <w:rFonts w:eastAsia="Times New Roman"/>
          <w:b/>
          <w:bCs/>
          <w:color w:val="000000" w:themeColor="text1"/>
          <w:szCs w:val="28"/>
          <w:lang w:eastAsia="ar-SA"/>
        </w:rPr>
        <w:t>utóvizsgálat</w:t>
      </w:r>
      <w:r>
        <w:rPr>
          <w:rFonts w:eastAsia="Times New Roman"/>
          <w:color w:val="000000" w:themeColor="text1"/>
          <w:szCs w:val="28"/>
          <w:lang w:eastAsia="ar-SA"/>
        </w:rPr>
        <w:t>a 1 gazdasági szervezettel nem rendelkező</w:t>
      </w:r>
      <w:r w:rsidRPr="000D7CF1">
        <w:rPr>
          <w:rFonts w:eastAsia="Times New Roman"/>
          <w:color w:val="000000" w:themeColor="text1"/>
          <w:szCs w:val="28"/>
          <w:lang w:eastAsia="ar-SA"/>
        </w:rPr>
        <w:t xml:space="preserve"> költségvetési szervnél</w:t>
      </w:r>
      <w:r>
        <w:rPr>
          <w:rFonts w:eastAsia="Times New Roman"/>
          <w:color w:val="000000" w:themeColor="text1"/>
          <w:szCs w:val="28"/>
          <w:lang w:eastAsia="ar-SA"/>
        </w:rPr>
        <w:t xml:space="preserve"> </w:t>
      </w:r>
      <w:r w:rsidRPr="000D7CF1">
        <w:rPr>
          <w:rFonts w:eastAsia="Times New Roman"/>
          <w:color w:val="000000" w:themeColor="text1"/>
          <w:szCs w:val="28"/>
          <w:lang w:eastAsia="ar-SA"/>
        </w:rPr>
        <w:t>k</w:t>
      </w:r>
      <w:r w:rsidR="00AC1335">
        <w:rPr>
          <w:rFonts w:eastAsia="Times New Roman"/>
          <w:color w:val="000000" w:themeColor="text1"/>
          <w:szCs w:val="28"/>
          <w:lang w:eastAsia="ar-SA"/>
        </w:rPr>
        <w:t>erült tervezésre:</w:t>
      </w:r>
    </w:p>
    <w:p w:rsidR="008D0471" w:rsidRDefault="00AC1335" w:rsidP="0029357F">
      <w:pPr>
        <w:pStyle w:val="Listaszerbekezds"/>
        <w:numPr>
          <w:ilvl w:val="0"/>
          <w:numId w:val="6"/>
        </w:numPr>
        <w:spacing w:after="120"/>
        <w:rPr>
          <w:color w:val="000000" w:themeColor="text1"/>
        </w:rPr>
      </w:pPr>
      <w:r>
        <w:rPr>
          <w:color w:val="000000" w:themeColor="text1"/>
        </w:rPr>
        <w:t>Budakeszi Úti Óvoda</w:t>
      </w:r>
    </w:p>
    <w:p w:rsidR="003D53B5" w:rsidRPr="00CE005F" w:rsidRDefault="003D53B5" w:rsidP="003D53B5">
      <w:pPr>
        <w:pStyle w:val="Listaszerbekezds"/>
        <w:spacing w:after="120"/>
        <w:ind w:left="720"/>
        <w:rPr>
          <w:color w:val="000000" w:themeColor="text1"/>
        </w:rPr>
      </w:pPr>
    </w:p>
    <w:p w:rsidR="0029357F" w:rsidRPr="006E52C4" w:rsidRDefault="002D68F8" w:rsidP="006E52C4">
      <w:pPr>
        <w:pStyle w:val="Szvegtrzs"/>
        <w:spacing w:after="0"/>
        <w:ind w:firstLine="709"/>
        <w:jc w:val="both"/>
        <w:rPr>
          <w:b/>
        </w:rPr>
      </w:pPr>
      <w:r>
        <w:rPr>
          <w:b/>
        </w:rPr>
        <w:lastRenderedPageBreak/>
        <w:t xml:space="preserve">1. </w:t>
      </w:r>
      <w:r w:rsidR="00D94C13" w:rsidRPr="00D94C13">
        <w:rPr>
          <w:b/>
          <w:lang w:val="it-IT"/>
        </w:rPr>
        <w:t>A</w:t>
      </w:r>
      <w:r w:rsidR="00D94C13" w:rsidRPr="00D94C13">
        <w:rPr>
          <w:rFonts w:eastAsia="Times New Roman"/>
          <w:b/>
          <w:lang w:val="it-IT" w:eastAsia="ar-SA"/>
        </w:rPr>
        <w:t xml:space="preserve">z Állami Számvevőszék </w:t>
      </w:r>
      <w:r w:rsidR="00D94C13" w:rsidRPr="00D94C13">
        <w:rPr>
          <w:b/>
        </w:rPr>
        <w:t>„</w:t>
      </w:r>
      <w:r w:rsidR="00D94C13" w:rsidRPr="00D94C13">
        <w:rPr>
          <w:rFonts w:eastAsia="Times New Roman"/>
          <w:b/>
          <w:lang w:val="it-IT" w:eastAsia="ar-SA"/>
        </w:rPr>
        <w:t xml:space="preserve">Önkormányzatok belső kontrollrendszere, Az önkormányzatok belső kontrollrendszere kialakításának és működtetésének ellenőrzése – Budapest Főváros II. Kerület 2017.” címmel készült jelentésében tett </w:t>
      </w:r>
      <w:r w:rsidR="00D94C13" w:rsidRPr="00D94C13">
        <w:rPr>
          <w:b/>
        </w:rPr>
        <w:t>összefoglaló megállapítások és javaslatok végrehajtására</w:t>
      </w:r>
      <w:r w:rsidR="00D94C13" w:rsidRPr="00D94C13">
        <w:rPr>
          <w:rFonts w:eastAsia="Times New Roman"/>
          <w:b/>
          <w:lang w:val="it-IT" w:eastAsia="ar-SA"/>
        </w:rPr>
        <w:t xml:space="preserve"> kiadott I-303-5/2017. Polgármesteri-Jegyzői Együttes Intézkedés végrehajtá</w:t>
      </w:r>
      <w:r w:rsidR="00D94C13" w:rsidRPr="00D94C13">
        <w:rPr>
          <w:b/>
          <w:lang w:val="it-IT"/>
        </w:rPr>
        <w:t>sának ellenőrzése</w:t>
      </w:r>
      <w:r w:rsidR="00D94C13" w:rsidRPr="004A6B19">
        <w:rPr>
          <w:lang w:val="it-IT"/>
        </w:rPr>
        <w:t xml:space="preserve"> a </w:t>
      </w:r>
      <w:r w:rsidR="00D94C13" w:rsidRPr="004A6B19">
        <w:rPr>
          <w:rFonts w:eastAsia="Times New Roman"/>
          <w:bCs/>
        </w:rPr>
        <w:t>Gazdasági Igazgatóság</w:t>
      </w:r>
      <w:r w:rsidR="00D94C13" w:rsidRPr="004A6B19">
        <w:rPr>
          <w:bCs/>
        </w:rPr>
        <w:t>nál</w:t>
      </w:r>
      <w:r w:rsidR="00D94C13" w:rsidRPr="004A6B19">
        <w:rPr>
          <w:rFonts w:eastAsia="Times New Roman"/>
          <w:bCs/>
        </w:rPr>
        <w:t xml:space="preserve"> és az Aljegyző</w:t>
      </w:r>
      <w:r w:rsidR="00D94C13">
        <w:rPr>
          <w:bCs/>
        </w:rPr>
        <w:t>nél</w:t>
      </w:r>
      <w:r w:rsidR="00CE005F">
        <w:rPr>
          <w:bCs/>
        </w:rPr>
        <w:t xml:space="preserve">. </w:t>
      </w:r>
      <w:r w:rsidR="00CE005F" w:rsidRPr="00370411">
        <w:rPr>
          <w:szCs w:val="24"/>
        </w:rPr>
        <w:t xml:space="preserve">Az </w:t>
      </w:r>
      <w:r w:rsidR="00CE005F" w:rsidRPr="00370411">
        <w:rPr>
          <w:iCs/>
          <w:szCs w:val="24"/>
        </w:rPr>
        <w:t>Intézkedési terv</w:t>
      </w:r>
      <w:r w:rsidR="00CE005F" w:rsidRPr="00370411">
        <w:rPr>
          <w:szCs w:val="24"/>
        </w:rPr>
        <w:t>ben</w:t>
      </w:r>
      <w:r w:rsidR="00CE005F">
        <w:rPr>
          <w:szCs w:val="24"/>
        </w:rPr>
        <w:t xml:space="preserve"> az ÁSZ jelentés valamennyi megállapítása és javaslata – összesen 12 – önálló alpontként szerepel. A 12 megállapításból, illetve javaslatból 7 </w:t>
      </w:r>
      <w:r w:rsidR="007643AC">
        <w:rPr>
          <w:szCs w:val="24"/>
        </w:rPr>
        <w:t xml:space="preserve">feladat </w:t>
      </w:r>
      <w:r w:rsidR="00CE005F">
        <w:rPr>
          <w:szCs w:val="24"/>
        </w:rPr>
        <w:t xml:space="preserve">az ÁSZ ellenőrzéssel párhuzamosan, vagy az Intézkedési terv elfogadásáig már végrehajtásra került, ezért azok </w:t>
      </w:r>
      <w:r w:rsidR="00CE005F" w:rsidRPr="00CE005F">
        <w:rPr>
          <w:szCs w:val="24"/>
        </w:rPr>
        <w:t xml:space="preserve">intézkedést nem igényeltek, végrehajtottnak tekinthetők. </w:t>
      </w:r>
      <w:r w:rsidR="0014671D">
        <w:rPr>
          <w:szCs w:val="24"/>
        </w:rPr>
        <w:t>Az Intézkedési t</w:t>
      </w:r>
      <w:r w:rsidR="00CE005F">
        <w:rPr>
          <w:szCs w:val="24"/>
        </w:rPr>
        <w:t xml:space="preserve">ervben szereplő további 5 feladat – egy részfeladat kivételével – határidőn belül teljesült. </w:t>
      </w:r>
      <w:r w:rsidR="0014671D">
        <w:rPr>
          <w:szCs w:val="24"/>
        </w:rPr>
        <w:t>Az Intézkedési t</w:t>
      </w:r>
      <w:r w:rsidR="006E52C4">
        <w:rPr>
          <w:szCs w:val="24"/>
        </w:rPr>
        <w:t xml:space="preserve">erv II/1/d) pontjának – a pénzügyi befektetési és forgatási célú értékpapírok nettó 5 millió forintot elérő vagy azt meghaladó hozam/kamat bevételeire vonatkozó – közérdekű adatok közzétételére vonatkozó intézkedése alapján 2019. május 8. napjától az Önkormányzat honlapján az </w:t>
      </w:r>
      <w:r w:rsidR="002A2FCB">
        <w:rPr>
          <w:szCs w:val="24"/>
        </w:rPr>
        <w:t>Hirdetőtábla/</w:t>
      </w:r>
      <w:r w:rsidR="006E52C4">
        <w:rPr>
          <w:szCs w:val="24"/>
        </w:rPr>
        <w:t>Üvegzseb címszó alatt 2014. évtől – az idei, 2019. évet is beleértve – valamennyi releváns szerződés fellelhető. A lefolytatott utóellenőrzés alapján megállapítható, hogy a vizsgálat lezárásakor az Önkormányzat – ÁSZ által 17059 számon vizsgált – szabályozása, gyakorlata a hatályos jogszabályi rendelkezéseknek megfelel.</w:t>
      </w:r>
      <w:r w:rsidR="006E52C4">
        <w:rPr>
          <w:b/>
        </w:rPr>
        <w:t xml:space="preserve"> </w:t>
      </w:r>
      <w:r w:rsidR="00CE005F" w:rsidRPr="00992A27">
        <w:rPr>
          <w:b/>
          <w:szCs w:val="24"/>
        </w:rPr>
        <w:t xml:space="preserve">Összefoglalóan megállapítható, hogy az ÁSZ jelentésben megfogalmazott megállapítások és javaslatok </w:t>
      </w:r>
      <w:r w:rsidR="0014671D">
        <w:rPr>
          <w:b/>
          <w:szCs w:val="24"/>
        </w:rPr>
        <w:t>alapján elfogadott Intézkedési t</w:t>
      </w:r>
      <w:r w:rsidR="00CE005F" w:rsidRPr="00992A27">
        <w:rPr>
          <w:b/>
          <w:szCs w:val="24"/>
        </w:rPr>
        <w:t>erv végrehajtásra került</w:t>
      </w:r>
      <w:r w:rsidR="00CE005F">
        <w:rPr>
          <w:b/>
          <w:szCs w:val="24"/>
        </w:rPr>
        <w:t>.</w:t>
      </w:r>
    </w:p>
    <w:p w:rsidR="00CE005F" w:rsidRDefault="00CE005F" w:rsidP="00AA7F2D">
      <w:pPr>
        <w:pStyle w:val="Szvegtrzs"/>
        <w:spacing w:after="0"/>
        <w:jc w:val="both"/>
        <w:rPr>
          <w:szCs w:val="24"/>
        </w:rPr>
      </w:pPr>
    </w:p>
    <w:p w:rsidR="00D94C13" w:rsidRDefault="002D68F8" w:rsidP="00AA7F2D">
      <w:pPr>
        <w:tabs>
          <w:tab w:val="left" w:pos="720"/>
        </w:tabs>
        <w:jc w:val="both"/>
        <w:rPr>
          <w:rFonts w:eastAsia="Times New Roman"/>
          <w:b/>
          <w:bCs/>
          <w:szCs w:val="24"/>
        </w:rPr>
      </w:pPr>
      <w:r>
        <w:rPr>
          <w:rFonts w:eastAsia="Times New Roman"/>
          <w:b/>
          <w:bCs/>
          <w:szCs w:val="24"/>
        </w:rPr>
        <w:tab/>
        <w:t xml:space="preserve">2. </w:t>
      </w:r>
      <w:r w:rsidR="00D94C13" w:rsidRPr="00D94C13">
        <w:rPr>
          <w:rFonts w:eastAsia="Times New Roman"/>
          <w:b/>
          <w:lang w:val="it-IT" w:eastAsia="ar-SA"/>
        </w:rPr>
        <w:t>A</w:t>
      </w:r>
      <w:r w:rsidR="00D94C13" w:rsidRPr="00D94C13">
        <w:rPr>
          <w:rFonts w:eastAsia="Times New Roman"/>
          <w:b/>
          <w:bCs/>
          <w:szCs w:val="28"/>
        </w:rPr>
        <w:t xml:space="preserve"> Városüzemeltetési Igazgatóság Parkolási Osztálya és Parkolási Ügyfélszolgálata</w:t>
      </w:r>
      <w:r w:rsidR="00D94C13" w:rsidRPr="00D94C13">
        <w:rPr>
          <w:rFonts w:eastAsia="Times New Roman"/>
          <w:b/>
          <w:lang w:val="it-IT" w:eastAsia="ar-SA"/>
        </w:rPr>
        <w:t xml:space="preserve"> követeléskezelő tevékenységének vizsgálata</w:t>
      </w:r>
      <w:r w:rsidR="00D94C13" w:rsidRPr="004A6B19">
        <w:rPr>
          <w:rFonts w:eastAsia="Times New Roman"/>
          <w:lang w:val="it-IT" w:eastAsia="ar-SA"/>
        </w:rPr>
        <w:t xml:space="preserve"> a </w:t>
      </w:r>
      <w:r w:rsidR="00D94C13" w:rsidRPr="004A6B19">
        <w:rPr>
          <w:rFonts w:eastAsia="Times New Roman"/>
          <w:bCs/>
          <w:szCs w:val="28"/>
        </w:rPr>
        <w:t>Városüzemeltetési Igazgatóság Parkolási Osztályánál és Parkolási Ügyfélszolgálatánál</w:t>
      </w:r>
      <w:r w:rsidR="00D94C13">
        <w:rPr>
          <w:rFonts w:eastAsia="Times New Roman"/>
          <w:bCs/>
          <w:szCs w:val="28"/>
        </w:rPr>
        <w:t xml:space="preserve"> a 2019. </w:t>
      </w:r>
      <w:proofErr w:type="gramStart"/>
      <w:r w:rsidR="00D94C13">
        <w:rPr>
          <w:rFonts w:eastAsia="Times New Roman"/>
          <w:bCs/>
          <w:szCs w:val="28"/>
        </w:rPr>
        <w:t>évi</w:t>
      </w:r>
      <w:proofErr w:type="gramEnd"/>
      <w:r w:rsidR="00D94C13">
        <w:rPr>
          <w:rFonts w:eastAsia="Times New Roman"/>
          <w:bCs/>
          <w:szCs w:val="28"/>
        </w:rPr>
        <w:t xml:space="preserve"> Tervbe került.</w:t>
      </w:r>
    </w:p>
    <w:p w:rsidR="0029357F" w:rsidRDefault="0029357F" w:rsidP="009714BD">
      <w:pPr>
        <w:tabs>
          <w:tab w:val="left" w:pos="720"/>
        </w:tabs>
        <w:jc w:val="both"/>
        <w:rPr>
          <w:b/>
        </w:rPr>
      </w:pPr>
    </w:p>
    <w:p w:rsidR="005233DF" w:rsidRPr="005233DF" w:rsidRDefault="002D68F8" w:rsidP="005233DF">
      <w:pPr>
        <w:pStyle w:val="Szvegtrzs"/>
        <w:spacing w:after="0"/>
        <w:ind w:firstLine="709"/>
        <w:jc w:val="both"/>
        <w:rPr>
          <w:b/>
        </w:rPr>
      </w:pPr>
      <w:r>
        <w:rPr>
          <w:rFonts w:eastAsia="Times New Roman"/>
          <w:b/>
          <w:lang w:val="it-IT" w:eastAsia="ar-SA"/>
        </w:rPr>
        <w:t xml:space="preserve">3. </w:t>
      </w:r>
      <w:r w:rsidR="00D94C13" w:rsidRPr="00D94C13">
        <w:rPr>
          <w:rFonts w:eastAsia="Times New Roman"/>
          <w:b/>
          <w:lang w:val="it-IT" w:eastAsia="ar-SA"/>
        </w:rPr>
        <w:t>A</w:t>
      </w:r>
      <w:r w:rsidR="00D94C13" w:rsidRPr="00D94C13">
        <w:rPr>
          <w:rFonts w:eastAsia="Times New Roman"/>
          <w:b/>
          <w:bCs/>
          <w:szCs w:val="28"/>
        </w:rPr>
        <w:t xml:space="preserve">z Önkormányzat 2016. </w:t>
      </w:r>
      <w:proofErr w:type="gramStart"/>
      <w:r w:rsidR="00D94C13" w:rsidRPr="00D94C13">
        <w:rPr>
          <w:rFonts w:eastAsia="Times New Roman"/>
          <w:b/>
          <w:bCs/>
          <w:szCs w:val="28"/>
        </w:rPr>
        <w:t>évi</w:t>
      </w:r>
      <w:proofErr w:type="gramEnd"/>
      <w:r w:rsidR="00D94C13" w:rsidRPr="00D94C13">
        <w:rPr>
          <w:rFonts w:eastAsia="Times New Roman"/>
          <w:b/>
          <w:bCs/>
          <w:szCs w:val="28"/>
        </w:rPr>
        <w:t xml:space="preserve"> beszámolója mérlegtételeinek alátámasztásaként elvégzett eszközök és források selejtezésének és leltározásának ellenőrzése</w:t>
      </w:r>
      <w:r w:rsidR="00D94C13" w:rsidRPr="004E63B4">
        <w:rPr>
          <w:rFonts w:eastAsia="Times New Roman"/>
          <w:bCs/>
          <w:szCs w:val="28"/>
        </w:rPr>
        <w:t xml:space="preserve"> a </w:t>
      </w:r>
      <w:r w:rsidR="00D94C13" w:rsidRPr="004E63B4">
        <w:rPr>
          <w:rFonts w:eastAsia="Times New Roman"/>
          <w:bCs/>
        </w:rPr>
        <w:t xml:space="preserve">Gazdasági Igazgatóság Pénzügyi és Költségvetési Osztályánál, </w:t>
      </w:r>
      <w:r w:rsidR="00D94C13" w:rsidRPr="004E63B4">
        <w:rPr>
          <w:rFonts w:eastAsia="Times New Roman"/>
          <w:bCs/>
          <w:szCs w:val="28"/>
        </w:rPr>
        <w:t>Vagyonhasznosítási és Ingatlan-nyilvántartási Osztályánál, és Üzemeltetési Osztályánál</w:t>
      </w:r>
      <w:r w:rsidR="00081E4E">
        <w:rPr>
          <w:rFonts w:eastAsia="Times New Roman"/>
          <w:bCs/>
          <w:szCs w:val="28"/>
        </w:rPr>
        <w:t>.</w:t>
      </w:r>
      <w:r w:rsidR="00806091" w:rsidRPr="00D717A7">
        <w:rPr>
          <w:szCs w:val="24"/>
        </w:rPr>
        <w:t xml:space="preserve"> </w:t>
      </w:r>
      <w:r w:rsidR="00806091" w:rsidRPr="00806091">
        <w:rPr>
          <w:szCs w:val="24"/>
        </w:rPr>
        <w:t>A leltározás</w:t>
      </w:r>
      <w:r w:rsidR="00806091" w:rsidRPr="00D717A7">
        <w:rPr>
          <w:szCs w:val="24"/>
        </w:rPr>
        <w:t xml:space="preserve"> két ütemben történt.</w:t>
      </w:r>
      <w:r w:rsidR="00806091" w:rsidRPr="00806091">
        <w:rPr>
          <w:szCs w:val="24"/>
        </w:rPr>
        <w:t xml:space="preserve"> A </w:t>
      </w:r>
      <w:r w:rsidR="00806091" w:rsidRPr="00806091">
        <w:rPr>
          <w:iCs/>
          <w:szCs w:val="24"/>
        </w:rPr>
        <w:t>Mérleg</w:t>
      </w:r>
      <w:r w:rsidR="00806091" w:rsidRPr="00806091">
        <w:rPr>
          <w:szCs w:val="24"/>
        </w:rPr>
        <w:t>et</w:t>
      </w:r>
      <w:r w:rsidR="00806091" w:rsidRPr="001B1809">
        <w:rPr>
          <w:szCs w:val="24"/>
        </w:rPr>
        <w:t xml:space="preserve"> alátámasztó</w:t>
      </w:r>
      <w:r w:rsidR="00806091" w:rsidRPr="001B1809">
        <w:rPr>
          <w:i/>
          <w:iCs/>
          <w:szCs w:val="24"/>
        </w:rPr>
        <w:t xml:space="preserve"> </w:t>
      </w:r>
      <w:r w:rsidR="00806091" w:rsidRPr="00806091">
        <w:rPr>
          <w:iCs/>
          <w:szCs w:val="24"/>
        </w:rPr>
        <w:t xml:space="preserve">leltár </w:t>
      </w:r>
      <w:r w:rsidR="00806091" w:rsidRPr="00806091">
        <w:rPr>
          <w:szCs w:val="24"/>
        </w:rPr>
        <w:t xml:space="preserve">a fizikai </w:t>
      </w:r>
      <w:r w:rsidR="00806091" w:rsidRPr="00806091">
        <w:rPr>
          <w:iCs/>
          <w:szCs w:val="24"/>
        </w:rPr>
        <w:t>leltárfelvétel</w:t>
      </w:r>
      <w:r w:rsidR="00806091" w:rsidRPr="00806091">
        <w:rPr>
          <w:szCs w:val="24"/>
        </w:rPr>
        <w:t xml:space="preserve"> napja és a </w:t>
      </w:r>
      <w:r w:rsidR="00806091" w:rsidRPr="00806091">
        <w:rPr>
          <w:iCs/>
          <w:szCs w:val="24"/>
        </w:rPr>
        <w:t>Mérleg</w:t>
      </w:r>
      <w:r w:rsidR="00806091" w:rsidRPr="00806091">
        <w:rPr>
          <w:szCs w:val="24"/>
        </w:rPr>
        <w:t xml:space="preserve"> </w:t>
      </w:r>
      <w:r w:rsidR="00806091" w:rsidRPr="00806091">
        <w:rPr>
          <w:iCs/>
          <w:szCs w:val="24"/>
        </w:rPr>
        <w:t>fordulónap</w:t>
      </w:r>
      <w:r w:rsidR="00806091" w:rsidRPr="00806091">
        <w:rPr>
          <w:szCs w:val="24"/>
        </w:rPr>
        <w:t>ja közötti</w:t>
      </w:r>
      <w:r w:rsidR="00806091" w:rsidRPr="001B1809">
        <w:rPr>
          <w:szCs w:val="24"/>
        </w:rPr>
        <w:t xml:space="preserve"> változás figyelembevételével ke</w:t>
      </w:r>
      <w:r w:rsidR="00806091">
        <w:rPr>
          <w:szCs w:val="24"/>
        </w:rPr>
        <w:t>rült összeállításra.</w:t>
      </w:r>
      <w:r w:rsidR="007E6065">
        <w:rPr>
          <w:szCs w:val="24"/>
        </w:rPr>
        <w:t xml:space="preserve"> </w:t>
      </w:r>
      <w:r w:rsidR="00081E4E">
        <w:rPr>
          <w:b/>
        </w:rPr>
        <w:t xml:space="preserve">Összefoglalóan </w:t>
      </w:r>
      <w:r w:rsidR="00081E4E" w:rsidRPr="007E6065">
        <w:rPr>
          <w:b/>
        </w:rPr>
        <w:t xml:space="preserve">megállapítottuk, hogy </w:t>
      </w:r>
      <w:r w:rsidR="007E6065" w:rsidRPr="007E6065">
        <w:rPr>
          <w:b/>
          <w:szCs w:val="24"/>
        </w:rPr>
        <w:t>a leltározás és a selejtezés megfelelően szabályozott,</w:t>
      </w:r>
      <w:r w:rsidR="007E6065" w:rsidRPr="007E6065">
        <w:rPr>
          <w:b/>
        </w:rPr>
        <w:t xml:space="preserve"> </w:t>
      </w:r>
      <w:r w:rsidR="00081E4E" w:rsidRPr="007E6065">
        <w:rPr>
          <w:b/>
        </w:rPr>
        <w:t xml:space="preserve">a leltározás a </w:t>
      </w:r>
      <w:r w:rsidR="00081E4E" w:rsidRPr="007E6065">
        <w:rPr>
          <w:b/>
          <w:i/>
        </w:rPr>
        <w:t>Leltározás</w:t>
      </w:r>
      <w:r w:rsidR="00081E4E" w:rsidRPr="00C26E43">
        <w:rPr>
          <w:b/>
          <w:i/>
        </w:rPr>
        <w:t>i Ütemterv és Utasítás</w:t>
      </w:r>
      <w:r w:rsidR="00081E4E" w:rsidRPr="00C26E43">
        <w:rPr>
          <w:b/>
        </w:rPr>
        <w:t>nak megfelelően történt.</w:t>
      </w:r>
      <w:r w:rsidR="00081E4E" w:rsidRPr="00C26E43">
        <w:t xml:space="preserve"> </w:t>
      </w:r>
      <w:r w:rsidR="00081E4E" w:rsidRPr="004D3C57">
        <w:t>A leltár</w:t>
      </w:r>
      <w:r w:rsidR="00081E4E" w:rsidRPr="00C26E43">
        <w:rPr>
          <w:i/>
        </w:rPr>
        <w:t xml:space="preserve"> </w:t>
      </w:r>
      <w:r w:rsidR="00081E4E" w:rsidRPr="00C26E43">
        <w:t xml:space="preserve">összeállításánál érvényesült a </w:t>
      </w:r>
      <w:r w:rsidR="00081E4E" w:rsidRPr="00C26E43">
        <w:rPr>
          <w:i/>
        </w:rPr>
        <w:t>teljesség</w:t>
      </w:r>
      <w:r w:rsidR="00081E4E" w:rsidRPr="00C26E43">
        <w:t xml:space="preserve">, a </w:t>
      </w:r>
      <w:r w:rsidR="00081E4E" w:rsidRPr="00C26E43">
        <w:rPr>
          <w:i/>
        </w:rPr>
        <w:t>valódiság</w:t>
      </w:r>
      <w:r w:rsidR="00081E4E" w:rsidRPr="00C26E43">
        <w:t xml:space="preserve">, a </w:t>
      </w:r>
      <w:r w:rsidR="00081E4E" w:rsidRPr="00C26E43">
        <w:rPr>
          <w:i/>
        </w:rPr>
        <w:t>világosság</w:t>
      </w:r>
      <w:r w:rsidR="00081E4E" w:rsidRPr="00C26E43">
        <w:t xml:space="preserve">, és az </w:t>
      </w:r>
      <w:r w:rsidR="00081E4E" w:rsidRPr="00C26E43">
        <w:rPr>
          <w:i/>
        </w:rPr>
        <w:t>egyedi értékelés</w:t>
      </w:r>
      <w:r w:rsidR="00081E4E" w:rsidRPr="00C26E43">
        <w:t xml:space="preserve"> elve. </w:t>
      </w:r>
      <w:r w:rsidR="00081E4E" w:rsidRPr="00C26E43">
        <w:rPr>
          <w:b/>
        </w:rPr>
        <w:t xml:space="preserve">A szúrópróbaszerű ellenőrzések során </w:t>
      </w:r>
      <w:r w:rsidR="00081E4E" w:rsidRPr="00081E4E">
        <w:rPr>
          <w:b/>
        </w:rPr>
        <w:t>a Mérlegben</w:t>
      </w:r>
      <w:r w:rsidR="00081E4E" w:rsidRPr="00C26E43">
        <w:rPr>
          <w:b/>
        </w:rPr>
        <w:t xml:space="preserve"> </w:t>
      </w:r>
      <w:r w:rsidR="00081E4E" w:rsidRPr="00081E4E">
        <w:rPr>
          <w:b/>
        </w:rPr>
        <w:t>szereplő eszközt és forrást</w:t>
      </w:r>
      <w:r w:rsidR="00081E4E" w:rsidRPr="00C26E43">
        <w:rPr>
          <w:b/>
        </w:rPr>
        <w:t xml:space="preserve"> tételesen, ellenőrizhető módon tartalmazta a </w:t>
      </w:r>
      <w:r w:rsidR="00081E4E" w:rsidRPr="00081E4E">
        <w:rPr>
          <w:b/>
        </w:rPr>
        <w:t>leltár.</w:t>
      </w:r>
      <w:r w:rsidR="00081E4E" w:rsidRPr="00C26E43">
        <w:t xml:space="preserve"> A </w:t>
      </w:r>
      <w:r w:rsidR="00081E4E" w:rsidRPr="00081E4E">
        <w:t xml:space="preserve">leltározott eszközök és források a valóságnak megfelelő állapot szerint kerültek kimutatásra a leltárban. A leltározás során leltározási körzetenként tételes, mennyiségi leltárt vettek fel a mérhető, számlálható eszközökről, a források leltározását egyeztetéssel végezték. A leltárakban szereplő adatok hitelességét a leltározás végrehajtásáért felelős személyek az aláírásukkal igazolták. Az </w:t>
      </w:r>
      <w:proofErr w:type="spellStart"/>
      <w:r w:rsidR="00081E4E" w:rsidRPr="00081E4E">
        <w:t>alleltárak</w:t>
      </w:r>
      <w:proofErr w:type="spellEnd"/>
      <w:r w:rsidR="00081E4E" w:rsidRPr="00081E4E">
        <w:t xml:space="preserve"> közötti eszközmozgatásokról és változásokról a leltárfelelősök a bizonylatokat az analitikus nyilvántartás részére átadták. Az analitikus könyvelésben az </w:t>
      </w:r>
      <w:proofErr w:type="spellStart"/>
      <w:r w:rsidR="00081E4E" w:rsidRPr="00081E4E">
        <w:t>alleltárak</w:t>
      </w:r>
      <w:proofErr w:type="spellEnd"/>
      <w:r w:rsidR="00081E4E" w:rsidRPr="00081E4E">
        <w:t xml:space="preserve"> közötti eszközmozgatások átvezetésre kerültek. A leltározásról Leltárzáró Jegyzőkönyvet készítettek, külön az Önkormányzatra, és külön a Polgármesteri Hivatalra vonatkozóan</w:t>
      </w:r>
      <w:r w:rsidR="00081E4E">
        <w:t>.</w:t>
      </w:r>
    </w:p>
    <w:p w:rsidR="003F7B0C" w:rsidRDefault="003F7B0C" w:rsidP="003F7B0C">
      <w:pPr>
        <w:pStyle w:val="Szvegtrzs"/>
        <w:spacing w:after="0"/>
        <w:jc w:val="both"/>
      </w:pPr>
      <w:r w:rsidRPr="00B36C7E">
        <w:t xml:space="preserve">Az </w:t>
      </w:r>
      <w:r>
        <w:t>Üzemeltetési Csoportnál</w:t>
      </w:r>
      <w:r w:rsidRPr="00B36C7E">
        <w:t xml:space="preserve"> bruttó </w:t>
      </w:r>
      <w:r w:rsidRPr="003F7B0C">
        <w:t xml:space="preserve">228.553,- Ft/nettó </w:t>
      </w:r>
      <w:smartTag w:uri="urn:schemas-microsoft-com:office:smarttags" w:element="metricconverter">
        <w:smartTagPr>
          <w:attr w:name="ProductID" w:val="0 Ft"/>
        </w:smartTagPr>
        <w:r w:rsidRPr="003F7B0C">
          <w:t>0 Ft</w:t>
        </w:r>
      </w:smartTag>
      <w:r w:rsidRPr="003F7B0C">
        <w:t xml:space="preserve"> leltárhiány keletkezett (íróasztal, </w:t>
      </w:r>
      <w:r>
        <w:t xml:space="preserve">kábelkivezető, üveg térelválasztó, pénzszámológép). </w:t>
      </w:r>
      <w:r w:rsidRPr="003F7B0C">
        <w:t>A leltárhiányról készített Jegyzőkönyv szerint a hiány keletkezésének tényezői, indokai az alábbiak:</w:t>
      </w:r>
      <w:r>
        <w:t xml:space="preserve"> „</w:t>
      </w:r>
      <w:r w:rsidR="005E6D11">
        <w:t>A</w:t>
      </w:r>
      <w:r w:rsidRPr="003F7B0C">
        <w:t xml:space="preserve"> keres</w:t>
      </w:r>
      <w:r>
        <w:t>és során nem találtu</w:t>
      </w:r>
      <w:r w:rsidRPr="003F7B0C">
        <w:t>k meg a leltárhiány listában felsorolt eszközöket</w:t>
      </w:r>
      <w:r>
        <w:t>.”</w:t>
      </w:r>
    </w:p>
    <w:p w:rsidR="003F7B0C" w:rsidRDefault="003F7B0C" w:rsidP="003F7B0C">
      <w:pPr>
        <w:pStyle w:val="Szvegtrzs"/>
        <w:spacing w:after="0"/>
        <w:jc w:val="both"/>
      </w:pPr>
      <w:r w:rsidRPr="003F7B0C">
        <w:t>Az Üzemeltetési Csoportnál bruttó 936.250,- Ft/nettó 162.289,- Ft leltártöbblet</w:t>
      </w:r>
      <w:r w:rsidRPr="00B36C7E">
        <w:t xml:space="preserve"> </w:t>
      </w:r>
      <w:r>
        <w:t xml:space="preserve">(érmeszortírozó) </w:t>
      </w:r>
      <w:r w:rsidRPr="005E6D11">
        <w:t>keletkezett.</w:t>
      </w:r>
      <w:r w:rsidR="00BA12D8" w:rsidRPr="005E6D11">
        <w:t xml:space="preserve"> A leltártöbbletről készített Jegyzőköny</w:t>
      </w:r>
      <w:r w:rsidR="005E6D11">
        <w:t>v</w:t>
      </w:r>
      <w:r w:rsidR="00BA12D8" w:rsidRPr="005E6D11">
        <w:t xml:space="preserve"> szerint a hiány keletkezésének tényezői, indokai az alábbiak: </w:t>
      </w:r>
      <w:r w:rsidR="005E6D11">
        <w:t>„</w:t>
      </w:r>
      <w:r w:rsidR="00BA12D8" w:rsidRPr="005E6D11">
        <w:t>Az eszköz tévesen lett kivezetve</w:t>
      </w:r>
      <w:r w:rsidR="005E6D11">
        <w:t>.”</w:t>
      </w:r>
    </w:p>
    <w:p w:rsidR="005E6D11" w:rsidRDefault="005E6D11" w:rsidP="003F7B0C">
      <w:pPr>
        <w:pStyle w:val="Szvegtrzs"/>
        <w:spacing w:after="0"/>
        <w:jc w:val="both"/>
      </w:pPr>
      <w:r w:rsidRPr="003F7B0C">
        <w:t xml:space="preserve">A Jegyzőkönyvben foglaltak szerint a leltárkülönbözetekért leltárfelelősség nem került </w:t>
      </w:r>
      <w:r w:rsidRPr="003F7B0C">
        <w:lastRenderedPageBreak/>
        <w:t>megállapításra, mivel a leltárkülönbözet keletkezésének oka, körülményei nem indokolják a felelősség felvetését (nem tisztázható a felelősség, a leltárkülönbözet jelleg</w:t>
      </w:r>
      <w:r>
        <w:t>e</w:t>
      </w:r>
      <w:r w:rsidRPr="003F7B0C">
        <w:t>, stb.)</w:t>
      </w:r>
      <w:r>
        <w:t>.</w:t>
      </w:r>
    </w:p>
    <w:p w:rsidR="005233DF" w:rsidRPr="005E6D11" w:rsidRDefault="005233DF" w:rsidP="003F7B0C">
      <w:pPr>
        <w:pStyle w:val="Szvegtrzs"/>
        <w:spacing w:after="0"/>
        <w:jc w:val="both"/>
      </w:pPr>
      <w:r w:rsidRPr="007E6065">
        <w:rPr>
          <w:b/>
        </w:rPr>
        <w:t>A számviteli nyilvántartás</w:t>
      </w:r>
      <w:r>
        <w:t xml:space="preserve"> ingatlanvagyon adatai </w:t>
      </w:r>
      <w:r w:rsidRPr="007E6065">
        <w:rPr>
          <w:b/>
        </w:rPr>
        <w:t>és az ingatlanvagyon-kataszter</w:t>
      </w:r>
      <w:r>
        <w:t xml:space="preserve"> adat- és betétlapjai </w:t>
      </w:r>
      <w:r w:rsidRPr="007E6065">
        <w:rPr>
          <w:b/>
        </w:rPr>
        <w:t>között teljes</w:t>
      </w:r>
      <w:r>
        <w:rPr>
          <w:b/>
        </w:rPr>
        <w:t xml:space="preserve"> egyezőség</w:t>
      </w:r>
      <w:r w:rsidRPr="00FE3E07">
        <w:rPr>
          <w:b/>
        </w:rPr>
        <w:t xml:space="preserve"> volt</w:t>
      </w:r>
      <w:r>
        <w:rPr>
          <w:b/>
        </w:rPr>
        <w:t>.</w:t>
      </w:r>
    </w:p>
    <w:p w:rsidR="003F7B0C" w:rsidRPr="005233DF" w:rsidRDefault="003F7B0C" w:rsidP="003F7B0C">
      <w:pPr>
        <w:pStyle w:val="Szvegtrzs"/>
        <w:spacing w:after="0"/>
        <w:jc w:val="both"/>
      </w:pPr>
      <w:r>
        <w:t xml:space="preserve">A Kormányhivatal helyiségeiben leltárfelvételre nem volt lehetőség. Az általuk megküldött 2016. évi Tárolási nyilatkozat alapján megtörtént a </w:t>
      </w:r>
      <w:r w:rsidRPr="005233DF">
        <w:t>leltárkiértékelés.</w:t>
      </w:r>
      <w:r w:rsidR="005233DF" w:rsidRPr="005233DF">
        <w:t xml:space="preserve"> </w:t>
      </w:r>
      <w:proofErr w:type="gramStart"/>
      <w:r w:rsidR="005233DF" w:rsidRPr="005233DF">
        <w:t>A leltárellenőrzés során a Gazdasági Igazgatóság Költségvetési és Számviteli (korábban Pénzügyi és Költségvetési) Osztályának tárgyi eszköz könyvelőjétől, valamint a Gazdasági Igazgatóság Üzemeltetési Osztályának készletgazdálkodási ügyintézőjétől azt a tájékoztatást kaptuk, hogy eltérés van a Budapest Főváros Kormányhivatala II. Kerületi Hivatala részére 2012. október 12.-én használatba átadott ingó eszközök leltárának Jegyzőkönyvében szereplő eszközök, és a BFKH által tárolt önkormányzati tulajdonú eszközökről készített 2015. évi és 2018. évi Tárolási nyilatkozatban szereplő eszközök között.</w:t>
      </w:r>
      <w:proofErr w:type="gramEnd"/>
      <w:r w:rsidR="005233DF" w:rsidRPr="005233DF">
        <w:t xml:space="preserve"> A Jegyzőkönyvben 61. sorszám alatt szerepel az N/E/112 leltári számú, </w:t>
      </w:r>
      <w:proofErr w:type="gramStart"/>
      <w:r w:rsidR="005233DF" w:rsidRPr="005233DF">
        <w:t>EH</w:t>
      </w:r>
      <w:proofErr w:type="gramEnd"/>
      <w:r w:rsidR="005233DF" w:rsidRPr="005233DF">
        <w:softHyphen/>
        <w:t xml:space="preserve">_06339 vonalkódú Körforgós irattároló, amely eszköz a BFKH Tárolási Nyilatkozataiban nem szerepel. Az eltérés tisztázása érdekében telefonon egyeztettem a II. Kerületi Hivatal (akkori) hivatalvezető-helyettesével, aki elmondta, hogy a fenti Körforgós irattároló náluk van. Ezért javasoltuk, hogy </w:t>
      </w:r>
      <w:r w:rsidR="004D3C57">
        <w:t>utólagosan</w:t>
      </w:r>
      <w:r w:rsidR="005233DF" w:rsidRPr="005233DF">
        <w:t xml:space="preserve"> vegyék fel a 2018</w:t>
      </w:r>
      <w:r w:rsidR="004D3C57">
        <w:t>.</w:t>
      </w:r>
      <w:r w:rsidR="005233DF" w:rsidRPr="005233DF">
        <w:t xml:space="preserve"> évi Táro</w:t>
      </w:r>
      <w:r w:rsidR="004D3C57">
        <w:t>lási nyilatkozatukhoz</w:t>
      </w:r>
      <w:r w:rsidR="005233DF" w:rsidRPr="005233DF">
        <w:t>.</w:t>
      </w:r>
    </w:p>
    <w:p w:rsidR="005E6D11" w:rsidRDefault="005E6D11" w:rsidP="003F7B0C">
      <w:pPr>
        <w:pStyle w:val="Szvegtrzs"/>
        <w:spacing w:after="0"/>
        <w:jc w:val="both"/>
      </w:pPr>
      <w:r w:rsidRPr="005E6D11">
        <w:t xml:space="preserve">A </w:t>
      </w:r>
      <w:r>
        <w:t>Pénzügyi és Költségvetési Osztály</w:t>
      </w:r>
      <w:r w:rsidRPr="005E6D11">
        <w:t xml:space="preserve"> tájékoztatása szerint a leltár adatok feldolgozásához és kiértékeléséhez használt CORSO program nem tökéletes, vannak még hiányosságai. A listák nyomtatása időigényes, némely esetben akár fél nap alatt tudják csak kinyomtatni. Továbbá a kinyomtatott listákon vannak olyan adatok, amelyek beállíthatóak úgy is, hogy az megtévesztő lehet. (Pl. Önkormányzat/Polgármesteri Hivatal beállítása.) A problémákat folyamatosan jelzik a CORSO programot üzemeltető cég felé</w:t>
      </w:r>
      <w:r>
        <w:t>.</w:t>
      </w:r>
    </w:p>
    <w:p w:rsidR="005233DF" w:rsidRDefault="005233DF" w:rsidP="003F7B0C">
      <w:pPr>
        <w:pStyle w:val="Szvegtrzs"/>
        <w:spacing w:after="0"/>
        <w:jc w:val="both"/>
      </w:pPr>
      <w:r>
        <w:t>Az Üzemeltetési csoport a leltározást megelőzően selejtezési tevékenységet végzett. Az Üzemeltetési csoport vezetője megvizsgálta a használaton kívüli eszközök raktár</w:t>
      </w:r>
      <w:r w:rsidR="004D3C57">
        <w:t>á</w:t>
      </w:r>
      <w:r>
        <w:t>ban elhelyezett vagyontárgyakat, hogy melyek kerüljenek át a selejt raktárba. A döntésről Jegyzőkönyv került felvételre, mellékleve a selejtezendő eszközök listáját.</w:t>
      </w:r>
    </w:p>
    <w:p w:rsidR="00D94C13" w:rsidRPr="00081E4E" w:rsidRDefault="005E6D11" w:rsidP="00081E4E">
      <w:pPr>
        <w:pStyle w:val="Szvegtrzs"/>
        <w:spacing w:after="0"/>
        <w:jc w:val="both"/>
        <w:rPr>
          <w:rFonts w:eastAsia="Times New Roman"/>
          <w:bCs/>
          <w:szCs w:val="28"/>
        </w:rPr>
      </w:pPr>
      <w:r>
        <w:t>Az</w:t>
      </w:r>
      <w:r w:rsidRPr="000A46AD">
        <w:t xml:space="preserve"> </w:t>
      </w:r>
      <w:r w:rsidR="000B054E">
        <w:t>intézmények</w:t>
      </w:r>
      <w:r w:rsidRPr="005E6D11">
        <w:t xml:space="preserve"> selejtezési gyakorlat</w:t>
      </w:r>
      <w:r w:rsidR="000B054E">
        <w:t>ának</w:t>
      </w:r>
      <w:r w:rsidRPr="005E6D11">
        <w:t xml:space="preserve"> szúrópróbaszerű</w:t>
      </w:r>
      <w:r>
        <w:t xml:space="preserve"> </w:t>
      </w:r>
      <w:r w:rsidR="000B054E">
        <w:t>ellenőrzésekor 2</w:t>
      </w:r>
      <w:r>
        <w:t xml:space="preserve"> intézmény</w:t>
      </w:r>
      <w:r w:rsidR="000B054E">
        <w:t>nél (Pitypang Utcai Óvoda, Értelmi Fogyatékosok Nappali Otthona)</w:t>
      </w:r>
      <w:r>
        <w:t xml:space="preserve"> került eljárási hiba feltárásra</w:t>
      </w:r>
      <w:r w:rsidR="000B054E">
        <w:t>. Ezért javasoltuk, hogy a gazdasági szervezettel nem rendelkező költségvetési szervek esetében a selejtezést - igazodva az Önkormányzat és a Polgármesteri Hivatal rendjéhez - a leltározás évében november 15</w:t>
      </w:r>
      <w:r w:rsidR="00616D04">
        <w:t>-ig be kelljen fejezni. Javasoltuk továbbá, hogy</w:t>
      </w:r>
      <w:r w:rsidR="000B054E">
        <w:t xml:space="preserve"> a szabálys</w:t>
      </w:r>
      <w:r w:rsidR="00616D04">
        <w:t>zerű selejtezési folyamat végett</w:t>
      </w:r>
      <w:r w:rsidR="000B054E">
        <w:t xml:space="preserve"> a Költségvetési és Számviteli Osztály lehetőség szerint, eseti jelleggel képviseltesse magát az intézmények selejtezési bizottságban.</w:t>
      </w:r>
    </w:p>
    <w:p w:rsidR="00A54BA6" w:rsidRDefault="00A54BA6" w:rsidP="009714BD">
      <w:pPr>
        <w:tabs>
          <w:tab w:val="left" w:pos="720"/>
        </w:tabs>
        <w:jc w:val="both"/>
        <w:rPr>
          <w:b/>
        </w:rPr>
      </w:pPr>
    </w:p>
    <w:p w:rsidR="00E76081" w:rsidRDefault="002D68F8" w:rsidP="009714BD">
      <w:pPr>
        <w:tabs>
          <w:tab w:val="left" w:pos="720"/>
        </w:tabs>
        <w:jc w:val="both"/>
        <w:rPr>
          <w:rFonts w:eastAsia="Times New Roman"/>
          <w:b/>
          <w:lang w:val="it-IT" w:eastAsia="ar-SA"/>
        </w:rPr>
      </w:pPr>
      <w:r>
        <w:rPr>
          <w:rFonts w:eastAsia="Times New Roman"/>
          <w:b/>
          <w:lang w:val="it-IT" w:eastAsia="ar-SA"/>
        </w:rPr>
        <w:tab/>
        <w:t xml:space="preserve">4. </w:t>
      </w:r>
      <w:r w:rsidR="00E76081" w:rsidRPr="009C0AE7">
        <w:rPr>
          <w:rFonts w:eastAsia="Times New Roman"/>
          <w:b/>
          <w:bCs/>
          <w:szCs w:val="24"/>
        </w:rPr>
        <w:t xml:space="preserve">Az Önkormányzat által nyújtott költségvetési támogatások felhasználásának ellenőrzése </w:t>
      </w:r>
      <w:r w:rsidR="00E76081" w:rsidRPr="004E63B4">
        <w:rPr>
          <w:rFonts w:eastAsia="Times New Roman"/>
          <w:bCs/>
          <w:szCs w:val="24"/>
        </w:rPr>
        <w:t>kockázatelemzés alapján kiválasztott szerveknél</w:t>
      </w:r>
      <w:r w:rsidR="00E76081">
        <w:rPr>
          <w:rFonts w:eastAsia="Times New Roman"/>
          <w:bCs/>
          <w:szCs w:val="24"/>
        </w:rPr>
        <w:t xml:space="preserve"> </w:t>
      </w:r>
      <w:r w:rsidR="009C0AE7">
        <w:rPr>
          <w:rFonts w:eastAsia="Times New Roman"/>
          <w:bCs/>
          <w:szCs w:val="28"/>
        </w:rPr>
        <w:t>a 2019. évi Tervbe került.</w:t>
      </w:r>
    </w:p>
    <w:p w:rsidR="0029357F" w:rsidRDefault="0029357F" w:rsidP="009714BD">
      <w:pPr>
        <w:pStyle w:val="Szvegtrzs"/>
        <w:spacing w:after="0"/>
        <w:jc w:val="both"/>
        <w:rPr>
          <w:b/>
        </w:rPr>
      </w:pPr>
    </w:p>
    <w:p w:rsidR="00A54BA6" w:rsidRPr="00BD37E7" w:rsidRDefault="002D68F8" w:rsidP="009714BD">
      <w:pPr>
        <w:pStyle w:val="Szvegtrzs"/>
        <w:spacing w:after="0"/>
        <w:ind w:firstLine="709"/>
        <w:jc w:val="both"/>
        <w:rPr>
          <w:b/>
          <w:szCs w:val="24"/>
        </w:rPr>
      </w:pPr>
      <w:r>
        <w:rPr>
          <w:b/>
          <w:szCs w:val="24"/>
        </w:rPr>
        <w:t xml:space="preserve">5. </w:t>
      </w:r>
      <w:r w:rsidR="0097373F" w:rsidRPr="0097373F">
        <w:rPr>
          <w:rFonts w:eastAsia="Times New Roman"/>
          <w:b/>
          <w:lang w:val="it-IT" w:eastAsia="ar-SA"/>
        </w:rPr>
        <w:t>A Család- és Gyermekjóléti Központ működésének és gazdálkodásának vizsgálata</w:t>
      </w:r>
      <w:r w:rsidR="0097373F">
        <w:rPr>
          <w:rFonts w:eastAsia="Times New Roman"/>
          <w:lang w:val="it-IT" w:eastAsia="ar-SA"/>
        </w:rPr>
        <w:t xml:space="preserve"> </w:t>
      </w:r>
      <w:r w:rsidR="0097373F">
        <w:rPr>
          <w:rFonts w:eastAsia="Times New Roman"/>
          <w:bCs/>
          <w:szCs w:val="28"/>
        </w:rPr>
        <w:t xml:space="preserve">a 2019. </w:t>
      </w:r>
      <w:proofErr w:type="gramStart"/>
      <w:r w:rsidR="0097373F">
        <w:rPr>
          <w:rFonts w:eastAsia="Times New Roman"/>
          <w:bCs/>
          <w:szCs w:val="28"/>
        </w:rPr>
        <w:t>évi</w:t>
      </w:r>
      <w:proofErr w:type="gramEnd"/>
      <w:r w:rsidR="0097373F">
        <w:rPr>
          <w:rFonts w:eastAsia="Times New Roman"/>
          <w:bCs/>
          <w:szCs w:val="28"/>
        </w:rPr>
        <w:t xml:space="preserve"> Tervbe került.</w:t>
      </w:r>
    </w:p>
    <w:p w:rsidR="00A54BA6" w:rsidRDefault="00A54BA6" w:rsidP="009714BD">
      <w:pPr>
        <w:pStyle w:val="Szvegtrzs"/>
        <w:spacing w:after="0"/>
        <w:jc w:val="both"/>
        <w:rPr>
          <w:b/>
        </w:rPr>
      </w:pPr>
    </w:p>
    <w:p w:rsidR="00715C72" w:rsidRDefault="002D68F8" w:rsidP="009714BD">
      <w:pPr>
        <w:pStyle w:val="Szvegtrzs"/>
        <w:spacing w:after="0"/>
        <w:ind w:firstLine="709"/>
        <w:jc w:val="both"/>
      </w:pPr>
      <w:r w:rsidRPr="002D68F8">
        <w:rPr>
          <w:b/>
          <w:bCs/>
          <w:szCs w:val="24"/>
        </w:rPr>
        <w:t>6.</w:t>
      </w:r>
      <w:r>
        <w:rPr>
          <w:bCs/>
          <w:szCs w:val="24"/>
        </w:rPr>
        <w:t xml:space="preserve"> </w:t>
      </w:r>
      <w:r w:rsidR="00D92E03" w:rsidRPr="00FC61E7">
        <w:rPr>
          <w:rFonts w:eastAsia="Times New Roman"/>
          <w:b/>
          <w:lang w:val="it-IT" w:eastAsia="ar-SA"/>
        </w:rPr>
        <w:t>A Kolozsvár Utcai Óvodánál a</w:t>
      </w:r>
      <w:r w:rsidR="00D92E03" w:rsidRPr="00FC61E7">
        <w:rPr>
          <w:rFonts w:eastAsia="Times New Roman"/>
          <w:b/>
        </w:rPr>
        <w:t xml:space="preserve"> belső kontrollrendszer, valamint a gazdálkodási jogkörök</w:t>
      </w:r>
      <w:r w:rsidR="00715C72" w:rsidRPr="00FC61E7">
        <w:rPr>
          <w:rFonts w:eastAsia="Times New Roman"/>
          <w:b/>
        </w:rPr>
        <w:t xml:space="preserve"> </w:t>
      </w:r>
      <w:r w:rsidR="00715C72">
        <w:rPr>
          <w:rFonts w:eastAsia="Times New Roman"/>
        </w:rPr>
        <w:t>kialakítását</w:t>
      </w:r>
      <w:r w:rsidR="00D92E03" w:rsidRPr="00833ACB">
        <w:rPr>
          <w:rFonts w:eastAsia="Times New Roman"/>
        </w:rPr>
        <w:t xml:space="preserve"> </w:t>
      </w:r>
      <w:r w:rsidR="00715C72">
        <w:rPr>
          <w:szCs w:val="24"/>
        </w:rPr>
        <w:t xml:space="preserve">a belső ellenőr a </w:t>
      </w:r>
      <w:r w:rsidR="00D92E03" w:rsidRPr="00833ACB">
        <w:rPr>
          <w:rFonts w:eastAsia="Times New Roman"/>
        </w:rPr>
        <w:t>vizsgálata</w:t>
      </w:r>
      <w:r w:rsidR="00715C72" w:rsidRPr="00715C72">
        <w:t xml:space="preserve"> </w:t>
      </w:r>
      <w:r w:rsidR="00715C72">
        <w:rPr>
          <w:szCs w:val="24"/>
        </w:rPr>
        <w:t xml:space="preserve">során szerzett tapasztalatok alapján összességében </w:t>
      </w:r>
      <w:r w:rsidR="00FC61E7">
        <w:rPr>
          <w:b/>
          <w:szCs w:val="24"/>
        </w:rPr>
        <w:t>k</w:t>
      </w:r>
      <w:r w:rsidR="00715C72" w:rsidRPr="008358A5">
        <w:rPr>
          <w:b/>
          <w:szCs w:val="24"/>
        </w:rPr>
        <w:t>orlátozottan megfelelő</w:t>
      </w:r>
      <w:r w:rsidR="00715C72">
        <w:rPr>
          <w:szCs w:val="24"/>
        </w:rPr>
        <w:t xml:space="preserve">nek értékelte. </w:t>
      </w:r>
      <w:r w:rsidR="00715C72">
        <w:t xml:space="preserve">A jelenleg hatályos </w:t>
      </w:r>
      <w:proofErr w:type="spellStart"/>
      <w:r w:rsidR="00715C72">
        <w:rPr>
          <w:b/>
        </w:rPr>
        <w:t>SzMSz-ben</w:t>
      </w:r>
      <w:proofErr w:type="spellEnd"/>
      <w:r w:rsidR="00715C72">
        <w:rPr>
          <w:b/>
        </w:rPr>
        <w:t xml:space="preserve"> </w:t>
      </w:r>
      <w:r w:rsidR="00715C72">
        <w:t xml:space="preserve">felsorolt </w:t>
      </w:r>
      <w:r w:rsidR="00715C72">
        <w:rPr>
          <w:b/>
        </w:rPr>
        <w:t>szakágazati besorolás</w:t>
      </w:r>
      <w:r w:rsidR="00715C72">
        <w:t xml:space="preserve"> nem a 68/2013. (XII. 29.) NGM rendeletnek megfelelő, </w:t>
      </w:r>
      <w:r w:rsidR="00715C72">
        <w:rPr>
          <w:b/>
        </w:rPr>
        <w:t>aktualizálása nem történt meg</w:t>
      </w:r>
      <w:r w:rsidR="00715C72">
        <w:t xml:space="preserve">. A vizsgált időszakra már az új jogszabályi előírások vonatkoznak. Az intézményben benntartózkodás rendje valamint egyes munkakörökben a helyettesítés rendje nem került szabályozásra. Az </w:t>
      </w:r>
      <w:proofErr w:type="spellStart"/>
      <w:r w:rsidR="00715C72" w:rsidRPr="000A55F5">
        <w:rPr>
          <w:b/>
        </w:rPr>
        <w:t>SzMSz</w:t>
      </w:r>
      <w:proofErr w:type="spellEnd"/>
      <w:r w:rsidR="00715C72" w:rsidRPr="000A55F5">
        <w:rPr>
          <w:b/>
        </w:rPr>
        <w:t xml:space="preserve"> mellékleteként készítették el az </w:t>
      </w:r>
      <w:r w:rsidR="00715C72" w:rsidRPr="000A55F5">
        <w:rPr>
          <w:b/>
          <w:i/>
        </w:rPr>
        <w:t>Adatkezelési szabályzatot,</w:t>
      </w:r>
      <w:r w:rsidR="00715C72">
        <w:t xml:space="preserve"> ez nem felel meg az </w:t>
      </w:r>
      <w:proofErr w:type="spellStart"/>
      <w:r w:rsidR="00715C72">
        <w:t>Nkt</w:t>
      </w:r>
      <w:proofErr w:type="spellEnd"/>
      <w:r w:rsidR="00715C72">
        <w:t xml:space="preserve">. 43. § (1) bekezdésében foglaltaknak, mivel az Óvoda rendelkezik </w:t>
      </w:r>
      <w:r w:rsidR="00715C72" w:rsidRPr="0092756C">
        <w:rPr>
          <w:i/>
        </w:rPr>
        <w:t>Iratkezelési Szabályzattal</w:t>
      </w:r>
      <w:r w:rsidR="00715C72">
        <w:t xml:space="preserve">. Az Óvoda szervezeti ábrája hiányos, nem tartalmazza teljes mértékben az Óvodai </w:t>
      </w:r>
      <w:r w:rsidR="00715C72">
        <w:lastRenderedPageBreak/>
        <w:t xml:space="preserve">feladatellátás során a munkakörökben foglalkoztatottak felsorolását. </w:t>
      </w:r>
      <w:r w:rsidR="00715C72" w:rsidRPr="000A55F5">
        <w:rPr>
          <w:b/>
        </w:rPr>
        <w:t xml:space="preserve">Az </w:t>
      </w:r>
      <w:proofErr w:type="spellStart"/>
      <w:r w:rsidR="00715C72" w:rsidRPr="000A55F5">
        <w:rPr>
          <w:b/>
        </w:rPr>
        <w:t>SzMSz</w:t>
      </w:r>
      <w:proofErr w:type="spellEnd"/>
      <w:r w:rsidR="00715C72" w:rsidRPr="000A55F5">
        <w:rPr>
          <w:b/>
        </w:rPr>
        <w:t xml:space="preserve"> nem tartalma</w:t>
      </w:r>
      <w:r w:rsidR="00715C72">
        <w:rPr>
          <w:b/>
        </w:rPr>
        <w:t xml:space="preserve">zza a megismerési nyilatkozatot. </w:t>
      </w:r>
      <w:r w:rsidR="00715C72" w:rsidRPr="000A55F5">
        <w:rPr>
          <w:i/>
        </w:rPr>
        <w:t xml:space="preserve">A Kiküldetési </w:t>
      </w:r>
      <w:r w:rsidR="00715C72">
        <w:rPr>
          <w:i/>
        </w:rPr>
        <w:t>S</w:t>
      </w:r>
      <w:r w:rsidR="00715C72" w:rsidRPr="000A55F5">
        <w:rPr>
          <w:i/>
        </w:rPr>
        <w:t xml:space="preserve">zabályzat </w:t>
      </w:r>
      <w:r w:rsidR="00715C72">
        <w:t xml:space="preserve">nem hatályos jogszabályokra hivatkozik, a gyakorlatban nem a mellékletben szereplő nyomtatvány kerül alkalmazásra. </w:t>
      </w:r>
      <w:r w:rsidR="00715C72" w:rsidRPr="00FA5134">
        <w:rPr>
          <w:b/>
        </w:rPr>
        <w:t>Az</w:t>
      </w:r>
      <w:r w:rsidR="00715C72" w:rsidRPr="00596BC3">
        <w:t xml:space="preserve"> </w:t>
      </w:r>
      <w:r w:rsidR="00715C72">
        <w:rPr>
          <w:b/>
        </w:rPr>
        <w:t xml:space="preserve">ellenőrzött </w:t>
      </w:r>
      <w:r w:rsidR="00715C72" w:rsidRPr="00596BC3">
        <w:rPr>
          <w:b/>
        </w:rPr>
        <w:t>kiküldetési rendelvényben</w:t>
      </w:r>
      <w:r w:rsidR="00715C72" w:rsidRPr="00E8606F">
        <w:rPr>
          <w:b/>
        </w:rPr>
        <w:t xml:space="preserve"> nem került helyesen feltüntetésre a munkáltató neve és adószáma. Az üzemanyagnorma elszámolásának alapja nem a jogszabályi előírásoknak megfelelően került megállapításra.</w:t>
      </w:r>
    </w:p>
    <w:p w:rsidR="00BD37E7" w:rsidRPr="00FC61E7" w:rsidRDefault="00715C72" w:rsidP="00E665D3">
      <w:pPr>
        <w:pStyle w:val="Szvegtrzs"/>
        <w:spacing w:after="0"/>
        <w:jc w:val="both"/>
      </w:pPr>
      <w:r>
        <w:t xml:space="preserve">A számítógép használathoz kibocsátott Szabályzat nevének és tartalmának módosítása szükséges. Az Informatikai Biztonsági Szabályzat nem rendelkezik a számítógépen tárolt adatok hozzáférésének szabályairól, továbbá </w:t>
      </w:r>
      <w:r w:rsidRPr="009D66BF">
        <w:rPr>
          <w:b/>
        </w:rPr>
        <w:t xml:space="preserve">nem tartalmazza a megismerési nyilatkozatot. </w:t>
      </w:r>
      <w:r>
        <w:t>A</w:t>
      </w:r>
      <w:r w:rsidRPr="001C1080">
        <w:rPr>
          <w:i/>
        </w:rPr>
        <w:t xml:space="preserve"> Leltározási és Selejtezési Szabályzat</w:t>
      </w:r>
      <w:r>
        <w:rPr>
          <w:i/>
        </w:rPr>
        <w:t xml:space="preserve"> </w:t>
      </w:r>
      <w:r>
        <w:t xml:space="preserve">nem tartalmazza a kis és nagy értékű tárgyi eszközök leltározására vonatkozó meghatározásokat. Az </w:t>
      </w:r>
      <w:r w:rsidRPr="007428FB">
        <w:rPr>
          <w:i/>
        </w:rPr>
        <w:t>Iratkezelési Szabályzat</w:t>
      </w:r>
      <w:r>
        <w:t xml:space="preserve">ban a beérkező számlák nyilvántartásának rendje nincs szabályozva, a bélyegzőhasználat részletezése nem teljes. </w:t>
      </w:r>
      <w:r w:rsidRPr="00D06FC5">
        <w:rPr>
          <w:b/>
        </w:rPr>
        <w:t>Az Óvoda nem rendelkezik az önköltség számítás rendjére vonatkozó Szabályzattal</w:t>
      </w:r>
      <w:r w:rsidR="00FC61E7">
        <w:rPr>
          <w:b/>
        </w:rPr>
        <w:t xml:space="preserve">. </w:t>
      </w:r>
      <w:r w:rsidR="00FC61E7">
        <w:t xml:space="preserve">A </w:t>
      </w:r>
      <w:r w:rsidR="00FC61E7" w:rsidRPr="009F3AA7">
        <w:rPr>
          <w:i/>
        </w:rPr>
        <w:t>Helyi értékelési Szabályzat</w:t>
      </w:r>
      <w:r w:rsidR="00FC61E7">
        <w:rPr>
          <w:i/>
        </w:rPr>
        <w:t xml:space="preserve">, </w:t>
      </w:r>
      <w:r w:rsidR="00FC61E7" w:rsidRPr="00425EF2">
        <w:t>a</w:t>
      </w:r>
      <w:r w:rsidR="00FC61E7">
        <w:rPr>
          <w:i/>
        </w:rPr>
        <w:t xml:space="preserve"> Panaszkezelési Szabályzat </w:t>
      </w:r>
      <w:r w:rsidR="00FC61E7">
        <w:t xml:space="preserve">megismerési nyilatkozatai lényeges tartalmi elemeket nem tartalmaznak. A </w:t>
      </w:r>
      <w:r w:rsidR="00FC61E7" w:rsidRPr="006051C4">
        <w:rPr>
          <w:i/>
        </w:rPr>
        <w:t>Munkaruha és védőeszköz juttatási Szabályzat</w:t>
      </w:r>
      <w:r w:rsidR="00FC61E7">
        <w:t xml:space="preserve">ban nem az aktuális, hatályos jogszabálynak megfelelő kihordási idők kerületek feltüntetésre. </w:t>
      </w:r>
      <w:r w:rsidR="00FC61E7" w:rsidRPr="008B049B">
        <w:rPr>
          <w:i/>
        </w:rPr>
        <w:t>Szabálytalanságok kezelésének eljárásrendje Szabályzat</w:t>
      </w:r>
      <w:r w:rsidR="00FC61E7">
        <w:rPr>
          <w:i/>
        </w:rPr>
        <w:t xml:space="preserve"> </w:t>
      </w:r>
      <w:r w:rsidR="00FC61E7">
        <w:t xml:space="preserve">és a </w:t>
      </w:r>
      <w:r w:rsidR="00FC61E7" w:rsidRPr="00873179">
        <w:rPr>
          <w:i/>
        </w:rPr>
        <w:t>Közérdekű adatok megismerésére irányuló kérelmek intézésének és a kötelezően közzéteendő adatok nyilvánosságra hozatalának Szabályzata</w:t>
      </w:r>
      <w:r w:rsidR="00FC61E7">
        <w:t xml:space="preserve"> </w:t>
      </w:r>
      <w:r w:rsidR="00FC61E7" w:rsidRPr="00C678DB">
        <w:rPr>
          <w:b/>
        </w:rPr>
        <w:t>hatályon kívül helyezett jogszabály</w:t>
      </w:r>
      <w:r w:rsidR="00FC61E7">
        <w:rPr>
          <w:b/>
        </w:rPr>
        <w:t>ok</w:t>
      </w:r>
      <w:r w:rsidR="00FC61E7" w:rsidRPr="00C678DB">
        <w:rPr>
          <w:b/>
        </w:rPr>
        <w:t>ra hivatkozik</w:t>
      </w:r>
      <w:r w:rsidR="00FC61E7">
        <w:rPr>
          <w:b/>
        </w:rPr>
        <w:t xml:space="preserve">. </w:t>
      </w:r>
      <w:r w:rsidR="00FC61E7" w:rsidRPr="00D2353F">
        <w:rPr>
          <w:i/>
        </w:rPr>
        <w:t>A Vezetéke</w:t>
      </w:r>
      <w:r w:rsidR="00FC61E7">
        <w:rPr>
          <w:i/>
        </w:rPr>
        <w:t xml:space="preserve">s és mobiltelefonok használatának Szabályzatát </w:t>
      </w:r>
      <w:r w:rsidR="00FC61E7">
        <w:t xml:space="preserve">nem ismerték meg a tagóvoda munkatársai. </w:t>
      </w:r>
      <w:r w:rsidR="00FC61E7" w:rsidRPr="008D331F">
        <w:t xml:space="preserve">A </w:t>
      </w:r>
      <w:r w:rsidR="00FC61E7" w:rsidRPr="008D331F">
        <w:rPr>
          <w:i/>
        </w:rPr>
        <w:t>Beszerzések lebonyolításának rendje Szabályzat</w:t>
      </w:r>
      <w:r w:rsidR="00FC61E7" w:rsidRPr="008D331F">
        <w:t xml:space="preserve"> </w:t>
      </w:r>
      <w:r w:rsidR="00FC61E7" w:rsidRPr="008D331F">
        <w:rPr>
          <w:b/>
        </w:rPr>
        <w:t>hatályon kívül helyezett jogszabályra hivatkozik</w:t>
      </w:r>
      <w:r w:rsidR="00FC61E7">
        <w:t xml:space="preserve">, a Szabályzat </w:t>
      </w:r>
      <w:r w:rsidR="00FC61E7" w:rsidRPr="0060734F">
        <w:rPr>
          <w:b/>
        </w:rPr>
        <w:t xml:space="preserve">nem az aktuális </w:t>
      </w:r>
      <w:proofErr w:type="spellStart"/>
      <w:r w:rsidR="00FC61E7" w:rsidRPr="0060734F">
        <w:rPr>
          <w:b/>
        </w:rPr>
        <w:t>Ávr</w:t>
      </w:r>
      <w:proofErr w:type="spellEnd"/>
      <w:r w:rsidR="00FC61E7" w:rsidRPr="0060734F">
        <w:rPr>
          <w:b/>
        </w:rPr>
        <w:t>. 53. § (1) bekezdésé</w:t>
      </w:r>
      <w:r w:rsidR="00FC61E7">
        <w:rPr>
          <w:b/>
        </w:rPr>
        <w:t xml:space="preserve">re </w:t>
      </w:r>
      <w:r w:rsidR="00FC61E7" w:rsidRPr="0060734F">
        <w:rPr>
          <w:b/>
        </w:rPr>
        <w:t>hivatkoz</w:t>
      </w:r>
      <w:r w:rsidR="00FC61E7">
        <w:rPr>
          <w:b/>
        </w:rPr>
        <w:t>ik.</w:t>
      </w:r>
      <w:r w:rsidR="00FC61E7" w:rsidRPr="0060734F">
        <w:rPr>
          <w:b/>
        </w:rPr>
        <w:t xml:space="preserve"> </w:t>
      </w:r>
      <w:r w:rsidR="00FC61E7">
        <w:t xml:space="preserve">A </w:t>
      </w:r>
      <w:r w:rsidR="00FC61E7" w:rsidRPr="00F57A90">
        <w:rPr>
          <w:i/>
        </w:rPr>
        <w:t>Házirend</w:t>
      </w:r>
      <w:r w:rsidR="00FC61E7" w:rsidRPr="007276F2">
        <w:t>ben</w:t>
      </w:r>
      <w:r w:rsidR="00FC61E7">
        <w:t xml:space="preserve"> az étkezési díjkedvezmény említésekor nem pontos a jogszabályi hivatkozás. </w:t>
      </w:r>
      <w:r w:rsidR="00FC61E7" w:rsidRPr="00C7405D">
        <w:rPr>
          <w:szCs w:val="24"/>
        </w:rPr>
        <w:t xml:space="preserve">A Belső kontrollrendszer kézikönyv tartalmazza a belső kontrollrendszer összes elemét </w:t>
      </w:r>
      <w:r w:rsidR="00FC61E7">
        <w:rPr>
          <w:szCs w:val="24"/>
        </w:rPr>
        <w:t xml:space="preserve">(kontrollkörnyezet, </w:t>
      </w:r>
      <w:r w:rsidR="00FC61E7" w:rsidRPr="00C7405D">
        <w:rPr>
          <w:szCs w:val="24"/>
        </w:rPr>
        <w:t xml:space="preserve">kockázatkezelési rendszer, kontrolltevékenységek, információs és kommunikációs rendszer, nyomon követési/monitoring rendszer). </w:t>
      </w:r>
      <w:r w:rsidR="00FC61E7" w:rsidRPr="00C7405D">
        <w:rPr>
          <w:b/>
          <w:szCs w:val="24"/>
        </w:rPr>
        <w:t xml:space="preserve">A belső kontrollrendszer kézikönyv </w:t>
      </w:r>
      <w:r w:rsidR="00FC61E7">
        <w:rPr>
          <w:b/>
          <w:szCs w:val="24"/>
        </w:rPr>
        <w:t xml:space="preserve">és az ellenőrzési nyomvonal </w:t>
      </w:r>
      <w:r w:rsidR="00FC61E7" w:rsidRPr="00C7405D">
        <w:rPr>
          <w:b/>
          <w:szCs w:val="24"/>
        </w:rPr>
        <w:t>hatályon kívül helyezett jogsza</w:t>
      </w:r>
      <w:r w:rsidR="00FC61E7">
        <w:rPr>
          <w:b/>
          <w:szCs w:val="24"/>
        </w:rPr>
        <w:t xml:space="preserve">bályokra hivatkozik. </w:t>
      </w:r>
      <w:r w:rsidR="00FC61E7">
        <w:rPr>
          <w:b/>
        </w:rPr>
        <w:t>A Belső kontrollrendszer kézikönyv nem tartalmazza a megismerési nyilatkozatot.</w:t>
      </w:r>
      <w:r w:rsidR="00FC61E7">
        <w:t xml:space="preserve"> </w:t>
      </w:r>
      <w:r w:rsidR="00FC61E7" w:rsidRPr="00E95356">
        <w:t xml:space="preserve">Elkészítették a munkavállalók </w:t>
      </w:r>
      <w:r w:rsidR="00FC61E7" w:rsidRPr="00E95356">
        <w:rPr>
          <w:b/>
        </w:rPr>
        <w:t>munkaköri leírását</w:t>
      </w:r>
      <w:r w:rsidR="00FC61E7" w:rsidRPr="00E95356">
        <w:t>.</w:t>
      </w:r>
      <w:r w:rsidR="00FC61E7">
        <w:t xml:space="preserve"> Azonban a munkaköri leírások nem egységesek szerkezetüket illetően. Különböző munkakörben foglalkoztatottak tartalmukat tekintve azonos munkaköri leírással rendelkeznek. </w:t>
      </w:r>
      <w:r w:rsidR="00FC61E7" w:rsidRPr="000B5312">
        <w:rPr>
          <w:b/>
        </w:rPr>
        <w:t>Az ügyviteli alkalmazottak és az óvodatitkár munkakör</w:t>
      </w:r>
      <w:r w:rsidR="00FC61E7">
        <w:rPr>
          <w:b/>
        </w:rPr>
        <w:t>i</w:t>
      </w:r>
      <w:r w:rsidR="00FC61E7" w:rsidRPr="000B5312">
        <w:rPr>
          <w:b/>
        </w:rPr>
        <w:t xml:space="preserve"> leírásai megegyeznek, azok nem tartalmazzák a helyettesítés rendjét. </w:t>
      </w:r>
      <w:r w:rsidR="00FC61E7" w:rsidRPr="005211D7">
        <w:rPr>
          <w:szCs w:val="24"/>
        </w:rPr>
        <w:t>A</w:t>
      </w:r>
      <w:r w:rsidR="00FC61E7" w:rsidRPr="005211D7">
        <w:rPr>
          <w:b/>
          <w:szCs w:val="24"/>
        </w:rPr>
        <w:t xml:space="preserve"> </w:t>
      </w:r>
      <w:r w:rsidR="00FC61E7" w:rsidRPr="008B767F">
        <w:rPr>
          <w:i/>
          <w:szCs w:val="24"/>
        </w:rPr>
        <w:t>Gazdálkodási Szabályzat</w:t>
      </w:r>
      <w:r w:rsidR="00FC61E7" w:rsidRPr="005211D7">
        <w:rPr>
          <w:i/>
          <w:szCs w:val="24"/>
        </w:rPr>
        <w:t xml:space="preserve"> </w:t>
      </w:r>
      <w:r w:rsidR="00FC61E7" w:rsidRPr="008B767F">
        <w:rPr>
          <w:szCs w:val="24"/>
        </w:rPr>
        <w:t>12. számú melléklet</w:t>
      </w:r>
      <w:r w:rsidR="00FC61E7">
        <w:rPr>
          <w:szCs w:val="24"/>
        </w:rPr>
        <w:t>ében</w:t>
      </w:r>
      <w:r w:rsidR="00FC61E7" w:rsidRPr="005211D7">
        <w:rPr>
          <w:szCs w:val="24"/>
        </w:rPr>
        <w:t xml:space="preserve"> az utalványozásra jogosultak listája nem teljes.</w:t>
      </w:r>
      <w:r w:rsidR="00FC61E7">
        <w:rPr>
          <w:szCs w:val="24"/>
        </w:rPr>
        <w:t xml:space="preserve"> A </w:t>
      </w:r>
      <w:r w:rsidR="00FC61E7" w:rsidRPr="00A37BA5">
        <w:rPr>
          <w:i/>
          <w:szCs w:val="24"/>
        </w:rPr>
        <w:t>P</w:t>
      </w:r>
      <w:r w:rsidR="00FC61E7">
        <w:rPr>
          <w:i/>
          <w:szCs w:val="24"/>
        </w:rPr>
        <w:t>énzkezelési</w:t>
      </w:r>
      <w:r w:rsidR="00FC61E7" w:rsidRPr="00A37BA5">
        <w:rPr>
          <w:i/>
          <w:szCs w:val="24"/>
        </w:rPr>
        <w:t xml:space="preserve"> Szabályzat</w:t>
      </w:r>
      <w:r w:rsidR="00FC61E7" w:rsidRPr="005211D7">
        <w:rPr>
          <w:szCs w:val="24"/>
        </w:rPr>
        <w:t xml:space="preserve"> </w:t>
      </w:r>
      <w:r w:rsidR="00FC61E7" w:rsidRPr="005211D7">
        <w:rPr>
          <w:b/>
          <w:szCs w:val="24"/>
        </w:rPr>
        <w:t>hatályon kívül helyezett jogszabályra hivatkozik</w:t>
      </w:r>
      <w:r w:rsidR="00FC61E7">
        <w:rPr>
          <w:b/>
          <w:szCs w:val="24"/>
        </w:rPr>
        <w:t xml:space="preserve">, a bankszámla feletti rendelkezési jogosultság frissítése nem történt meg. </w:t>
      </w:r>
      <w:r w:rsidR="00FC61E7" w:rsidRPr="00BF4250">
        <w:rPr>
          <w:b/>
          <w:szCs w:val="24"/>
        </w:rPr>
        <w:t xml:space="preserve">A </w:t>
      </w:r>
      <w:r w:rsidR="00FC61E7" w:rsidRPr="006A21CD">
        <w:rPr>
          <w:b/>
          <w:i/>
          <w:szCs w:val="24"/>
        </w:rPr>
        <w:t>Pénzkezelési Szabályzat</w:t>
      </w:r>
      <w:r w:rsidR="00FC61E7">
        <w:rPr>
          <w:b/>
          <w:szCs w:val="24"/>
        </w:rPr>
        <w:t>,</w:t>
      </w:r>
      <w:r w:rsidR="00FC61E7" w:rsidRPr="00BF4250">
        <w:rPr>
          <w:b/>
          <w:szCs w:val="24"/>
        </w:rPr>
        <w:t xml:space="preserve"> a </w:t>
      </w:r>
      <w:r w:rsidR="00FC61E7" w:rsidRPr="006A21CD">
        <w:rPr>
          <w:b/>
          <w:i/>
          <w:szCs w:val="24"/>
        </w:rPr>
        <w:t>munkaköri leírás</w:t>
      </w:r>
      <w:r w:rsidR="00FC61E7">
        <w:rPr>
          <w:b/>
          <w:i/>
          <w:szCs w:val="24"/>
        </w:rPr>
        <w:t>ok</w:t>
      </w:r>
      <w:r w:rsidR="00FC61E7" w:rsidRPr="00BF4250">
        <w:rPr>
          <w:b/>
          <w:szCs w:val="24"/>
        </w:rPr>
        <w:t xml:space="preserve"> és a </w:t>
      </w:r>
      <w:r w:rsidR="00FC61E7" w:rsidRPr="006A21CD">
        <w:rPr>
          <w:b/>
          <w:i/>
          <w:szCs w:val="24"/>
        </w:rPr>
        <w:t>Gazdálkodási Szabályzat</w:t>
      </w:r>
      <w:r w:rsidR="00FC61E7" w:rsidRPr="00BF4250">
        <w:rPr>
          <w:b/>
          <w:szCs w:val="24"/>
        </w:rPr>
        <w:t xml:space="preserve"> </w:t>
      </w:r>
      <w:r w:rsidR="00FC61E7">
        <w:rPr>
          <w:b/>
          <w:szCs w:val="24"/>
        </w:rPr>
        <w:t>nincs összhangban a gyakorlattal</w:t>
      </w:r>
      <w:r w:rsidR="00FC61E7" w:rsidRPr="00BF4250">
        <w:rPr>
          <w:b/>
          <w:szCs w:val="24"/>
        </w:rPr>
        <w:t>, a havi ellátmány készpén</w:t>
      </w:r>
      <w:r w:rsidR="00FC61E7">
        <w:rPr>
          <w:b/>
          <w:szCs w:val="24"/>
        </w:rPr>
        <w:t xml:space="preserve">zben történő felvételét illetően. </w:t>
      </w:r>
      <w:r w:rsidR="00FC61E7" w:rsidRPr="0005266D">
        <w:rPr>
          <w:b/>
          <w:szCs w:val="24"/>
        </w:rPr>
        <w:t xml:space="preserve">A gazdálkodási </w:t>
      </w:r>
      <w:r w:rsidR="00FC61E7">
        <w:rPr>
          <w:b/>
          <w:szCs w:val="24"/>
        </w:rPr>
        <w:t xml:space="preserve">feladatokkal kapcsolatos </w:t>
      </w:r>
      <w:r w:rsidR="00FC61E7" w:rsidRPr="0005266D">
        <w:rPr>
          <w:b/>
          <w:szCs w:val="24"/>
        </w:rPr>
        <w:t>jogosultságok rögzítése az ügyviteli munkatársak munkaköri leírásban nem történt meg.</w:t>
      </w:r>
      <w:r w:rsidR="00FC61E7">
        <w:rPr>
          <w:b/>
          <w:szCs w:val="24"/>
        </w:rPr>
        <w:t xml:space="preserve"> </w:t>
      </w:r>
      <w:r w:rsidR="00FC61E7" w:rsidRPr="00B36458">
        <w:rPr>
          <w:szCs w:val="24"/>
        </w:rPr>
        <w:t xml:space="preserve">Az ellátmány 2017. június 28-i ellenőrzésénél </w:t>
      </w:r>
      <w:r w:rsidR="00FC61E7">
        <w:rPr>
          <w:szCs w:val="24"/>
        </w:rPr>
        <w:t>szabály</w:t>
      </w:r>
      <w:r w:rsidR="00253FDD">
        <w:rPr>
          <w:szCs w:val="24"/>
        </w:rPr>
        <w:t xml:space="preserve">szerű felhasználást állapított meg a belső ellenőr. </w:t>
      </w:r>
      <w:r w:rsidR="00FC61E7" w:rsidRPr="00454077">
        <w:rPr>
          <w:szCs w:val="24"/>
        </w:rPr>
        <w:t xml:space="preserve">A szúrópróbaszerűen vizsgált szerződéseknél </w:t>
      </w:r>
      <w:r w:rsidR="00FC61E7" w:rsidRPr="00454077">
        <w:rPr>
          <w:b/>
          <w:szCs w:val="24"/>
        </w:rPr>
        <w:t>minden esetben megfelelően történt a kötelezettségvállalás és a pénzügyi ellenjegyzés</w:t>
      </w:r>
      <w:r w:rsidR="00FC61E7" w:rsidRPr="00454077">
        <w:rPr>
          <w:szCs w:val="24"/>
        </w:rPr>
        <w:t>.</w:t>
      </w:r>
      <w:r w:rsidR="00253FDD">
        <w:t xml:space="preserve"> </w:t>
      </w:r>
      <w:r w:rsidR="00FC61E7" w:rsidRPr="007E2DDB">
        <w:rPr>
          <w:b/>
        </w:rPr>
        <w:t xml:space="preserve">A fentiek alapján </w:t>
      </w:r>
      <w:r w:rsidR="00253FDD">
        <w:rPr>
          <w:b/>
        </w:rPr>
        <w:t xml:space="preserve">a belső ellenőr </w:t>
      </w:r>
      <w:r w:rsidR="00FC61E7" w:rsidRPr="007E2DDB">
        <w:rPr>
          <w:b/>
        </w:rPr>
        <w:t>szükséges</w:t>
      </w:r>
      <w:r w:rsidR="00253FDD">
        <w:rPr>
          <w:b/>
        </w:rPr>
        <w:t xml:space="preserve"> tartotta</w:t>
      </w:r>
      <w:r w:rsidR="0014671D">
        <w:rPr>
          <w:b/>
        </w:rPr>
        <w:t xml:space="preserve"> Intézkedési t</w:t>
      </w:r>
      <w:r w:rsidR="00FC61E7" w:rsidRPr="007E2DDB">
        <w:rPr>
          <w:b/>
        </w:rPr>
        <w:t>erv készítés</w:t>
      </w:r>
      <w:r w:rsidR="00253FDD">
        <w:rPr>
          <w:b/>
        </w:rPr>
        <w:t>ét.</w:t>
      </w:r>
    </w:p>
    <w:p w:rsidR="00BD37E7" w:rsidRDefault="00BD37E7" w:rsidP="009714BD">
      <w:pPr>
        <w:pStyle w:val="Szvegtrzs"/>
        <w:spacing w:after="0"/>
        <w:ind w:firstLine="709"/>
        <w:jc w:val="both"/>
        <w:rPr>
          <w:bCs/>
          <w:szCs w:val="24"/>
        </w:rPr>
      </w:pPr>
    </w:p>
    <w:p w:rsidR="00BD37E7" w:rsidRDefault="00253FDD" w:rsidP="009714BD">
      <w:pPr>
        <w:pStyle w:val="Szvegtrzs"/>
        <w:spacing w:after="0"/>
        <w:ind w:firstLine="709"/>
        <w:jc w:val="both"/>
        <w:rPr>
          <w:bCs/>
          <w:szCs w:val="24"/>
        </w:rPr>
      </w:pPr>
      <w:r w:rsidRPr="00253FDD">
        <w:rPr>
          <w:b/>
          <w:bCs/>
          <w:szCs w:val="24"/>
        </w:rPr>
        <w:t xml:space="preserve">7. </w:t>
      </w:r>
      <w:r w:rsidRPr="00253FDD">
        <w:rPr>
          <w:rFonts w:eastAsia="Times New Roman"/>
          <w:b/>
          <w:szCs w:val="28"/>
        </w:rPr>
        <w:t>A készpénz (házipénztár, ellátmány) kezelésének, elszámolásának ellenőrzésére</w:t>
      </w:r>
      <w:r>
        <w:rPr>
          <w:rFonts w:eastAsia="Times New Roman"/>
          <w:bCs/>
          <w:szCs w:val="24"/>
        </w:rPr>
        <w:t xml:space="preserve"> kapacitás hiányában a 2018. évben nem került sor, és szintén kapacitás hiányában a </w:t>
      </w:r>
      <w:r>
        <w:rPr>
          <w:rFonts w:eastAsia="Times New Roman"/>
          <w:bCs/>
          <w:szCs w:val="28"/>
        </w:rPr>
        <w:t>2019. évi Tervbe sem került bele.</w:t>
      </w:r>
    </w:p>
    <w:p w:rsidR="00253FDD" w:rsidRDefault="00253FDD" w:rsidP="009714BD">
      <w:pPr>
        <w:pStyle w:val="Szvegtrzs"/>
        <w:spacing w:after="0"/>
        <w:ind w:firstLine="709"/>
        <w:jc w:val="both"/>
        <w:rPr>
          <w:bCs/>
          <w:szCs w:val="24"/>
        </w:rPr>
      </w:pPr>
    </w:p>
    <w:p w:rsidR="00253FDD" w:rsidRDefault="000173E6" w:rsidP="009714BD">
      <w:pPr>
        <w:pStyle w:val="Szvegtrzs"/>
        <w:spacing w:after="0"/>
        <w:ind w:firstLine="709"/>
        <w:jc w:val="both"/>
      </w:pPr>
      <w:r w:rsidRPr="00E65521">
        <w:rPr>
          <w:b/>
          <w:bCs/>
          <w:szCs w:val="24"/>
        </w:rPr>
        <w:t xml:space="preserve">8. </w:t>
      </w:r>
      <w:r w:rsidRPr="00E65521">
        <w:rPr>
          <w:b/>
          <w:bCs/>
        </w:rPr>
        <w:t>A szervezeti integritást sértő események kezelése eljárásrendjének, valamint az integrált kockázatkezelés eljárásrendjének vizsgálata</w:t>
      </w:r>
      <w:r w:rsidRPr="00E6074F">
        <w:rPr>
          <w:bCs/>
        </w:rPr>
        <w:t xml:space="preserve"> </w:t>
      </w:r>
      <w:r w:rsidR="00E65521">
        <w:rPr>
          <w:rFonts w:eastAsia="Times New Roman"/>
          <w:bCs/>
          <w:szCs w:val="24"/>
        </w:rPr>
        <w:t>az Önkormányzat összes intézményénél</w:t>
      </w:r>
      <w:r w:rsidR="0042731A">
        <w:rPr>
          <w:rFonts w:eastAsia="Times New Roman"/>
          <w:bCs/>
          <w:szCs w:val="24"/>
        </w:rPr>
        <w:t>, beleértve a Polgármesteri Hivatalt is</w:t>
      </w:r>
      <w:r w:rsidR="000F293B">
        <w:rPr>
          <w:rFonts w:eastAsia="Times New Roman"/>
          <w:bCs/>
          <w:szCs w:val="24"/>
        </w:rPr>
        <w:t>.</w:t>
      </w:r>
      <w:r w:rsidR="00E65521">
        <w:rPr>
          <w:rFonts w:eastAsia="Times New Roman"/>
          <w:bCs/>
          <w:szCs w:val="24"/>
        </w:rPr>
        <w:t xml:space="preserve"> (21 költségvetési</w:t>
      </w:r>
      <w:r w:rsidR="000F293B">
        <w:rPr>
          <w:rFonts w:eastAsia="Times New Roman"/>
          <w:bCs/>
          <w:szCs w:val="24"/>
        </w:rPr>
        <w:t xml:space="preserve"> szerv)</w:t>
      </w:r>
      <w:r w:rsidR="00EE39ED">
        <w:rPr>
          <w:rFonts w:eastAsia="Times New Roman"/>
          <w:bCs/>
          <w:szCs w:val="24"/>
        </w:rPr>
        <w:t xml:space="preserve"> </w:t>
      </w:r>
      <w:r w:rsidR="00863D5B" w:rsidRPr="00165FB0">
        <w:rPr>
          <w:i/>
          <w:iCs/>
        </w:rPr>
        <w:t xml:space="preserve">A </w:t>
      </w:r>
      <w:r w:rsidR="00863D5B" w:rsidRPr="00165FB0">
        <w:rPr>
          <w:i/>
          <w:iCs/>
          <w:kern w:val="1"/>
        </w:rPr>
        <w:t>költségvetési szervek belső</w:t>
      </w:r>
      <w:r w:rsidR="00863D5B" w:rsidRPr="00165FB0">
        <w:rPr>
          <w:i/>
          <w:iCs/>
          <w:color w:val="FF0000"/>
          <w:kern w:val="1"/>
        </w:rPr>
        <w:t xml:space="preserve"> </w:t>
      </w:r>
      <w:r w:rsidR="00863D5B" w:rsidRPr="00165FB0">
        <w:rPr>
          <w:i/>
          <w:iCs/>
          <w:kern w:val="1"/>
        </w:rPr>
        <w:t>kontrollrendszeréről és belső ellenőrzéséről</w:t>
      </w:r>
      <w:r w:rsidR="00863D5B">
        <w:rPr>
          <w:i/>
          <w:iCs/>
        </w:rPr>
        <w:t xml:space="preserve"> </w:t>
      </w:r>
      <w:r w:rsidR="00863D5B" w:rsidRPr="00165FB0">
        <w:rPr>
          <w:iCs/>
        </w:rPr>
        <w:t xml:space="preserve">szóló </w:t>
      </w:r>
      <w:r w:rsidR="00863D5B" w:rsidRPr="00165FB0">
        <w:rPr>
          <w:i/>
          <w:iCs/>
          <w:kern w:val="1"/>
        </w:rPr>
        <w:t>370/2011. (XII. 31.) Korm. rendelet</w:t>
      </w:r>
      <w:r w:rsidR="00863D5B">
        <w:t xml:space="preserve"> 2016. </w:t>
      </w:r>
      <w:r w:rsidR="00863D5B">
        <w:lastRenderedPageBreak/>
        <w:t xml:space="preserve">október 01-től módosításokat tartalmaz azzal összefüggésben, hogy meg kell teremteni a belső kontrollrendszer és a korrupció megelőzést szolgáló belső intézkedések összhangját a szervezeti működés egészére vonatkozóan, beleértve a reál és gazdálkodási folyamatokat. Ezért 2016. október 01-től összehangolták </w:t>
      </w:r>
      <w:r w:rsidR="00863D5B">
        <w:rPr>
          <w:i/>
          <w:iCs/>
        </w:rPr>
        <w:t xml:space="preserve">az államigazgatási szervek integritásirányítási rendszeréről és az érdekérvényesítők fogadásának rendjéről </w:t>
      </w:r>
      <w:r w:rsidR="00863D5B">
        <w:t xml:space="preserve">szóló </w:t>
      </w:r>
      <w:r w:rsidR="00863D5B">
        <w:rPr>
          <w:i/>
          <w:iCs/>
        </w:rPr>
        <w:t>50/2013. (II. 25.) Korm. rendelet</w:t>
      </w:r>
      <w:r w:rsidR="00863D5B">
        <w:rPr>
          <w:b/>
          <w:bCs/>
        </w:rPr>
        <w:t xml:space="preserve"> </w:t>
      </w:r>
      <w:r w:rsidR="00863D5B">
        <w:t xml:space="preserve">és a </w:t>
      </w:r>
      <w:proofErr w:type="spellStart"/>
      <w:r w:rsidR="00863D5B">
        <w:rPr>
          <w:i/>
          <w:iCs/>
        </w:rPr>
        <w:t>Bkr</w:t>
      </w:r>
      <w:proofErr w:type="spellEnd"/>
      <w:r w:rsidR="00863D5B">
        <w:rPr>
          <w:i/>
          <w:iCs/>
        </w:rPr>
        <w:t>.</w:t>
      </w:r>
      <w:r w:rsidR="00863D5B">
        <w:t xml:space="preserve"> rendelkezéseit annak érdekében, hogy mindkét rendelet végrehajtása hatékonyabb legyen</w:t>
      </w:r>
      <w:r w:rsidR="00B61F2C">
        <w:t xml:space="preserve">. A belső kontrollrendszer keretében működtetett kockázatkezelési rendszer helyébe 2016. október 01-től az </w:t>
      </w:r>
      <w:r w:rsidR="00B61F2C">
        <w:rPr>
          <w:b/>
          <w:bCs/>
        </w:rPr>
        <w:t>integrált kockázatkezelési rendszer</w:t>
      </w:r>
      <w:r w:rsidR="00B61F2C">
        <w:t xml:space="preserve"> lépett. Ehhez kapcsolódóan lett definiálva a </w:t>
      </w:r>
      <w:proofErr w:type="spellStart"/>
      <w:r w:rsidR="00B61F2C" w:rsidRPr="001A1984">
        <w:rPr>
          <w:i/>
        </w:rPr>
        <w:t>Bkr.</w:t>
      </w:r>
      <w:r w:rsidR="00B61F2C">
        <w:t>-ben</w:t>
      </w:r>
      <w:proofErr w:type="spellEnd"/>
      <w:r w:rsidR="00B61F2C">
        <w:t xml:space="preserve"> a „</w:t>
      </w:r>
      <w:r w:rsidR="00B61F2C">
        <w:rPr>
          <w:b/>
          <w:bCs/>
        </w:rPr>
        <w:t>szervezeti integritást sértő esemény</w:t>
      </w:r>
      <w:r w:rsidR="00B61F2C" w:rsidRPr="00E87C94">
        <w:rPr>
          <w:iCs/>
        </w:rPr>
        <w:t>:</w:t>
      </w:r>
      <w:r w:rsidR="00B61F2C">
        <w:t xml:space="preserve"> minden olyan esemény, amely a szervezetre vonatkozó szabályoktól, valamint a jogszabályi keretek között a költségvetési szerv vezetője és az irányító szerv által meghatározott szervezeti célkitűzéseknek, értékeknek és elveknek megfelelő működéstől eltér.” Az (eddigi) </w:t>
      </w:r>
      <w:r w:rsidR="00B61F2C">
        <w:rPr>
          <w:i/>
          <w:iCs/>
        </w:rPr>
        <w:t>Szabálytalanságok kezelésének eljárásrendje</w:t>
      </w:r>
      <w:r w:rsidR="00B61F2C">
        <w:t xml:space="preserve"> </w:t>
      </w:r>
      <w:r w:rsidR="00B61F2C" w:rsidRPr="009B35B0">
        <w:t xml:space="preserve">helyett </w:t>
      </w:r>
      <w:r w:rsidR="00B61F2C" w:rsidRPr="00B61F2C">
        <w:rPr>
          <w:b/>
          <w:bCs/>
        </w:rPr>
        <w:t>el kellett készíteni</w:t>
      </w:r>
      <w:r w:rsidR="00B61F2C" w:rsidRPr="00B61F2C">
        <w:t xml:space="preserve"> </w:t>
      </w:r>
      <w:r w:rsidR="00B61F2C" w:rsidRPr="00B61F2C">
        <w:rPr>
          <w:b/>
          <w:bCs/>
        </w:rPr>
        <w:t>a szervezeti integritást sértő események kezelésének eljárásrendjét</w:t>
      </w:r>
      <w:r w:rsidR="00B61F2C">
        <w:rPr>
          <w:b/>
          <w:bCs/>
        </w:rPr>
        <w:t xml:space="preserve"> - a </w:t>
      </w:r>
      <w:proofErr w:type="spellStart"/>
      <w:r w:rsidR="00B61F2C">
        <w:rPr>
          <w:b/>
          <w:bCs/>
        </w:rPr>
        <w:t>Bkr</w:t>
      </w:r>
      <w:proofErr w:type="spellEnd"/>
      <w:r w:rsidR="00B61F2C">
        <w:rPr>
          <w:b/>
          <w:bCs/>
        </w:rPr>
        <w:t>. 6. § (4a)</w:t>
      </w:r>
      <w:r w:rsidR="006B08CA">
        <w:rPr>
          <w:b/>
          <w:bCs/>
        </w:rPr>
        <w:t xml:space="preserve"> bekezdésébe</w:t>
      </w:r>
      <w:r w:rsidR="00806091">
        <w:rPr>
          <w:b/>
          <w:bCs/>
        </w:rPr>
        <w:t>n előírt tartalommal -</w:t>
      </w:r>
      <w:r w:rsidR="00B61F2C" w:rsidRPr="00B61F2C">
        <w:rPr>
          <w:b/>
          <w:bCs/>
        </w:rPr>
        <w:t xml:space="preserve">, valamint </w:t>
      </w:r>
      <w:r w:rsidR="006B08CA">
        <w:rPr>
          <w:b/>
          <w:bCs/>
        </w:rPr>
        <w:t>át kellett dolgozni a K</w:t>
      </w:r>
      <w:r w:rsidR="006B08CA" w:rsidRPr="00B61F2C">
        <w:rPr>
          <w:b/>
          <w:bCs/>
        </w:rPr>
        <w:t>ockázatkezelés eljárásrendjét</w:t>
      </w:r>
      <w:r w:rsidR="006B08CA">
        <w:rPr>
          <w:b/>
          <w:bCs/>
        </w:rPr>
        <w:t xml:space="preserve"> az i</w:t>
      </w:r>
      <w:r w:rsidR="00B61F2C" w:rsidRPr="00B61F2C">
        <w:rPr>
          <w:b/>
          <w:bCs/>
        </w:rPr>
        <w:t>ntegrál</w:t>
      </w:r>
      <w:r w:rsidR="006B08CA">
        <w:rPr>
          <w:b/>
          <w:bCs/>
        </w:rPr>
        <w:t>t kockázatkezelés eljárásrendjének megfelelő tartalommal</w:t>
      </w:r>
      <w:r w:rsidR="00B61F2C" w:rsidRPr="00B61F2C">
        <w:rPr>
          <w:b/>
          <w:bCs/>
        </w:rPr>
        <w:t>.</w:t>
      </w:r>
      <w:r w:rsidR="00B61F2C" w:rsidRPr="00B61F2C">
        <w:rPr>
          <w:b/>
        </w:rPr>
        <w:t xml:space="preserve"> </w:t>
      </w:r>
      <w:r w:rsidR="006B08CA">
        <w:rPr>
          <w:b/>
        </w:rPr>
        <w:t>A költségvetési szerv vezetőjének</w:t>
      </w:r>
      <w:r w:rsidR="00B61F2C" w:rsidRPr="00B61F2C">
        <w:rPr>
          <w:b/>
        </w:rPr>
        <w:t xml:space="preserve"> </w:t>
      </w:r>
      <w:r w:rsidR="00B61F2C" w:rsidRPr="00B61F2C">
        <w:rPr>
          <w:b/>
          <w:bCs/>
        </w:rPr>
        <w:t xml:space="preserve">az integrált kockázatkezelési rendszer koordinálására szervezeti felelőst </w:t>
      </w:r>
      <w:r w:rsidR="006B08CA">
        <w:rPr>
          <w:b/>
          <w:bCs/>
        </w:rPr>
        <w:t>kellett ki</w:t>
      </w:r>
      <w:r w:rsidR="00B61F2C" w:rsidRPr="00B61F2C">
        <w:rPr>
          <w:b/>
          <w:bCs/>
        </w:rPr>
        <w:t>jelöl</w:t>
      </w:r>
      <w:r w:rsidR="006B08CA">
        <w:rPr>
          <w:b/>
          <w:bCs/>
        </w:rPr>
        <w:t>n</w:t>
      </w:r>
      <w:r w:rsidR="00B61F2C" w:rsidRPr="00B61F2C">
        <w:rPr>
          <w:b/>
          <w:bCs/>
        </w:rPr>
        <w:t>i</w:t>
      </w:r>
      <w:r w:rsidR="006B08CA">
        <w:rPr>
          <w:b/>
          <w:bCs/>
        </w:rPr>
        <w:t>e</w:t>
      </w:r>
      <w:r w:rsidR="00B61F2C" w:rsidRPr="00B61F2C">
        <w:rPr>
          <w:b/>
          <w:bCs/>
        </w:rPr>
        <w:t>.</w:t>
      </w:r>
      <w:r w:rsidR="00C20BA7">
        <w:t xml:space="preserve"> (</w:t>
      </w:r>
      <w:proofErr w:type="spellStart"/>
      <w:r w:rsidR="00B61F2C" w:rsidRPr="009B35B0">
        <w:rPr>
          <w:i/>
        </w:rPr>
        <w:t>Bkr</w:t>
      </w:r>
      <w:proofErr w:type="spellEnd"/>
      <w:r w:rsidR="00B61F2C" w:rsidRPr="009B35B0">
        <w:rPr>
          <w:i/>
        </w:rPr>
        <w:t>. 7. § (4)</w:t>
      </w:r>
      <w:r w:rsidR="00C20BA7">
        <w:t>)</w:t>
      </w:r>
      <w:r w:rsidR="00623518">
        <w:t xml:space="preserve"> 2016. november 21-én jelent meg 3 db </w:t>
      </w:r>
      <w:r w:rsidR="00623518">
        <w:rPr>
          <w:i/>
          <w:iCs/>
        </w:rPr>
        <w:t>Módszertani útmutató</w:t>
      </w:r>
      <w:r w:rsidR="00623518">
        <w:t xml:space="preserve"> a belső kontrollrendszer és az integritásirányítási rendszer fejlesztéséhez, amelyek egyértelmű segítséget nyújtottak a Kormányrendeletből adódó feladatok végrehajtásához. </w:t>
      </w:r>
      <w:r w:rsidR="00F27965">
        <w:t xml:space="preserve">Majd 2017. szeptemberében a Nemzetgazdasági Minisztérium Államháztartási Szabályozási Főosztálya megjelentette legújabb szakmai segédletét „Államháztartási belső kontroll standardok és gyakorlati útmutató” címmel, amely Útmutató mindkét eljárásrend elkészítéséhez további segédanyagot tartalmazott. A fenti jogszabályi előírások hatálybalépését követően 2016. novemberében, majd 2017. októberében </w:t>
      </w:r>
      <w:r w:rsidR="006B08CA">
        <w:t xml:space="preserve">is </w:t>
      </w:r>
      <w:r w:rsidR="00F27965">
        <w:t xml:space="preserve">figyelemfelhívó, tájékoztató </w:t>
      </w:r>
      <w:proofErr w:type="spellStart"/>
      <w:r w:rsidR="00F27965">
        <w:t>emailt</w:t>
      </w:r>
      <w:proofErr w:type="spellEnd"/>
      <w:r w:rsidR="00F27965">
        <w:t xml:space="preserve"> küldtem minden intézményvezetőnek, amely email segítségként az Útmutatókat és a linket is tartalmazta.</w:t>
      </w:r>
    </w:p>
    <w:p w:rsidR="0067510D" w:rsidRPr="0067510D" w:rsidRDefault="0067510D" w:rsidP="0067510D">
      <w:pPr>
        <w:pStyle w:val="Szvegtrzs"/>
        <w:spacing w:after="0"/>
        <w:jc w:val="both"/>
        <w:rPr>
          <w:b/>
          <w:bCs/>
        </w:rPr>
      </w:pPr>
      <w:r w:rsidRPr="0067510D">
        <w:rPr>
          <w:b/>
        </w:rPr>
        <w:t>A vizsgálat során megállapítottam, hogy</w:t>
      </w:r>
    </w:p>
    <w:p w:rsidR="0067510D" w:rsidRPr="0067510D" w:rsidRDefault="0067510D" w:rsidP="0067510D">
      <w:pPr>
        <w:pStyle w:val="Szvegtrzs"/>
        <w:numPr>
          <w:ilvl w:val="1"/>
          <w:numId w:val="4"/>
        </w:numPr>
        <w:spacing w:after="0"/>
        <w:jc w:val="both"/>
        <w:rPr>
          <w:b/>
        </w:rPr>
      </w:pPr>
      <w:r>
        <w:rPr>
          <w:b/>
          <w:bCs/>
        </w:rPr>
        <w:t>a S</w:t>
      </w:r>
      <w:r w:rsidRPr="00B61F2C">
        <w:rPr>
          <w:b/>
          <w:bCs/>
        </w:rPr>
        <w:t>zervezeti integritást sértő események kezelésének eljárásrendjét</w:t>
      </w:r>
      <w:r>
        <w:rPr>
          <w:b/>
          <w:bCs/>
        </w:rPr>
        <w:t xml:space="preserve"> 19 intézmény elkészítette, 2 intézmény </w:t>
      </w:r>
      <w:r w:rsidRPr="0067510D">
        <w:rPr>
          <w:b/>
          <w:bCs/>
        </w:rPr>
        <w:t>(</w:t>
      </w:r>
      <w:r w:rsidRPr="0067510D">
        <w:rPr>
          <w:szCs w:val="24"/>
        </w:rPr>
        <w:t xml:space="preserve">Család- és Gyermekjóléti Központ, Intézményeket Működtető Központ) </w:t>
      </w:r>
      <w:r w:rsidRPr="0067510D">
        <w:rPr>
          <w:b/>
          <w:szCs w:val="24"/>
        </w:rPr>
        <w:t>nem készítette el.</w:t>
      </w:r>
    </w:p>
    <w:p w:rsidR="0067510D" w:rsidRPr="0067510D" w:rsidRDefault="0067510D" w:rsidP="0067510D">
      <w:pPr>
        <w:pStyle w:val="Szvegtrzs"/>
        <w:numPr>
          <w:ilvl w:val="1"/>
          <w:numId w:val="4"/>
        </w:numPr>
        <w:spacing w:after="0"/>
        <w:jc w:val="both"/>
        <w:rPr>
          <w:b/>
        </w:rPr>
      </w:pPr>
      <w:r>
        <w:rPr>
          <w:b/>
          <w:bCs/>
        </w:rPr>
        <w:t>az I</w:t>
      </w:r>
      <w:r w:rsidRPr="00B61F2C">
        <w:rPr>
          <w:b/>
          <w:bCs/>
        </w:rPr>
        <w:t>ntegrált kockázatkezelés eljárásrendjét</w:t>
      </w:r>
      <w:r>
        <w:rPr>
          <w:b/>
          <w:bCs/>
        </w:rPr>
        <w:t xml:space="preserve"> 13 intézmény elkészítette, 8</w:t>
      </w:r>
      <w:r w:rsidRPr="0067510D">
        <w:rPr>
          <w:color w:val="FF0000"/>
          <w:szCs w:val="24"/>
        </w:rPr>
        <w:t xml:space="preserve"> </w:t>
      </w:r>
      <w:r>
        <w:rPr>
          <w:b/>
          <w:bCs/>
        </w:rPr>
        <w:t xml:space="preserve">intézmény </w:t>
      </w:r>
      <w:r w:rsidRPr="0067510D">
        <w:rPr>
          <w:szCs w:val="24"/>
        </w:rPr>
        <w:t xml:space="preserve">(Bolyai Utcai Óvoda, Hűvösvölgyi Gesztenyéskert Óvoda, Kitaibel Pál Utcai Óvoda, Százszorszép Óvoda, Törökvész Úti Kézműves Óvoda, Völgy Utcai Ökumenikus Óvoda, Család- és Gyermekjóléti Központ, Intézményeket Működtető Központ) </w:t>
      </w:r>
      <w:r w:rsidRPr="0067510D">
        <w:rPr>
          <w:b/>
          <w:szCs w:val="24"/>
        </w:rPr>
        <w:t>nem készítette el.</w:t>
      </w:r>
    </w:p>
    <w:p w:rsidR="0067510D" w:rsidRPr="006B08CA" w:rsidRDefault="0067510D" w:rsidP="0067510D">
      <w:pPr>
        <w:pStyle w:val="Szvegtrzs"/>
        <w:numPr>
          <w:ilvl w:val="1"/>
          <w:numId w:val="4"/>
        </w:numPr>
        <w:spacing w:after="0"/>
        <w:jc w:val="both"/>
        <w:rPr>
          <w:b/>
        </w:rPr>
      </w:pPr>
      <w:r w:rsidRPr="00B61F2C">
        <w:rPr>
          <w:b/>
          <w:bCs/>
        </w:rPr>
        <w:t xml:space="preserve">az integrált kockázatkezelési rendszer koordinálására </w:t>
      </w:r>
      <w:r w:rsidR="003D1517">
        <w:rPr>
          <w:b/>
          <w:bCs/>
        </w:rPr>
        <w:t>14</w:t>
      </w:r>
      <w:r w:rsidR="003D1517">
        <w:rPr>
          <w:b/>
        </w:rPr>
        <w:t xml:space="preserve"> költségvetési szerv vezetője</w:t>
      </w:r>
      <w:r w:rsidR="003D1517">
        <w:rPr>
          <w:b/>
          <w:bCs/>
        </w:rPr>
        <w:t xml:space="preserve"> kijelölte a </w:t>
      </w:r>
      <w:r w:rsidRPr="00B61F2C">
        <w:rPr>
          <w:b/>
          <w:bCs/>
        </w:rPr>
        <w:t>szervezeti felelőst</w:t>
      </w:r>
      <w:r w:rsidR="003D1517">
        <w:rPr>
          <w:b/>
          <w:bCs/>
        </w:rPr>
        <w:t xml:space="preserve">, 7 intézmény vezetője </w:t>
      </w:r>
      <w:r w:rsidR="003D1517" w:rsidRPr="0067510D">
        <w:rPr>
          <w:szCs w:val="24"/>
        </w:rPr>
        <w:t xml:space="preserve">(Hűvösvölgyi Gesztenyéskert Óvoda, Kitaibel Pál Utcai </w:t>
      </w:r>
      <w:r w:rsidR="003D1517" w:rsidRPr="005F6C75">
        <w:rPr>
          <w:szCs w:val="24"/>
        </w:rPr>
        <w:t xml:space="preserve">Óvoda, </w:t>
      </w:r>
      <w:proofErr w:type="spellStart"/>
      <w:r w:rsidR="003D1517" w:rsidRPr="005F6C75">
        <w:rPr>
          <w:szCs w:val="24"/>
        </w:rPr>
        <w:t>Szemlőhegy</w:t>
      </w:r>
      <w:proofErr w:type="spellEnd"/>
      <w:r w:rsidR="003D1517" w:rsidRPr="005F6C75">
        <w:rPr>
          <w:szCs w:val="24"/>
        </w:rPr>
        <w:t xml:space="preserve"> Utcai Óvoda, Törökvész </w:t>
      </w:r>
      <w:r w:rsidR="003D1517" w:rsidRPr="0067510D">
        <w:rPr>
          <w:szCs w:val="24"/>
        </w:rPr>
        <w:t xml:space="preserve">Úti Kézműves Óvoda, Völgy Utcai Ökumenikus Óvoda, Család- és Gyermekjóléti Központ, Intézményeket Működtető Központ) </w:t>
      </w:r>
      <w:r w:rsidR="003D1517">
        <w:rPr>
          <w:b/>
          <w:bCs/>
        </w:rPr>
        <w:t>nem jelölte ki a</w:t>
      </w:r>
      <w:r w:rsidR="003D1517" w:rsidRPr="003D1517">
        <w:rPr>
          <w:b/>
          <w:bCs/>
        </w:rPr>
        <w:t xml:space="preserve"> </w:t>
      </w:r>
      <w:r w:rsidR="003D1517" w:rsidRPr="00B61F2C">
        <w:rPr>
          <w:b/>
          <w:bCs/>
        </w:rPr>
        <w:t>szervezeti felelőst</w:t>
      </w:r>
      <w:r w:rsidR="003D1517">
        <w:rPr>
          <w:b/>
          <w:bCs/>
        </w:rPr>
        <w:t>.</w:t>
      </w:r>
    </w:p>
    <w:p w:rsidR="006B08CA" w:rsidRPr="0067510D" w:rsidRDefault="006B08CA" w:rsidP="006B08CA">
      <w:pPr>
        <w:pStyle w:val="Szvegtrzs"/>
        <w:spacing w:after="0"/>
        <w:jc w:val="both"/>
        <w:rPr>
          <w:b/>
        </w:rPr>
      </w:pPr>
      <w:r>
        <w:rPr>
          <w:b/>
          <w:bCs/>
        </w:rPr>
        <w:t>A hiányzó eljárásrendek elkészítése és a kijelölések pótlása folyamatban van, a határidő 2019. április 30 volt.</w:t>
      </w:r>
    </w:p>
    <w:p w:rsidR="00DA531D" w:rsidRPr="00D65125" w:rsidRDefault="00DA531D" w:rsidP="006B08CA">
      <w:pPr>
        <w:jc w:val="both"/>
      </w:pPr>
      <w:r w:rsidRPr="009B35B0">
        <w:rPr>
          <w:b/>
        </w:rPr>
        <w:t>I</w:t>
      </w:r>
      <w:r w:rsidRPr="009B35B0">
        <w:rPr>
          <w:b/>
          <w:bCs/>
        </w:rPr>
        <w:t>n</w:t>
      </w:r>
      <w:r>
        <w:rPr>
          <w:b/>
          <w:bCs/>
        </w:rPr>
        <w:t xml:space="preserve">tegritás </w:t>
      </w:r>
      <w:r w:rsidRPr="009B35B0">
        <w:rPr>
          <w:b/>
          <w:bCs/>
        </w:rPr>
        <w:t>tanácsadót</w:t>
      </w:r>
      <w:r w:rsidRPr="009B35B0">
        <w:rPr>
          <w:b/>
        </w:rPr>
        <w:t xml:space="preserve"> egyik költségvetési szerv sem foglalkoztat</w:t>
      </w:r>
      <w:r w:rsidR="00883462">
        <w:rPr>
          <w:b/>
        </w:rPr>
        <w:t>.</w:t>
      </w:r>
      <w:r w:rsidR="00196E67">
        <w:rPr>
          <w:b/>
        </w:rPr>
        <w:t xml:space="preserve"> </w:t>
      </w:r>
      <w:r w:rsidR="00196E67" w:rsidRPr="00196E67">
        <w:t xml:space="preserve">(Megjegyzés: </w:t>
      </w:r>
      <w:r w:rsidR="006B08CA">
        <w:t>Csak a</w:t>
      </w:r>
      <w:r w:rsidR="00196E67">
        <w:t xml:space="preserve"> központi költségvetési szerveknek/az államigazgatási szerveknek </w:t>
      </w:r>
      <w:r w:rsidR="00196E67" w:rsidRPr="00196E67">
        <w:t xml:space="preserve">kötelező alkalmazni, kijelölni integritás tanácsadót, </w:t>
      </w:r>
      <w:r w:rsidR="00196E67">
        <w:t xml:space="preserve">az önkormányzati költségvetési szerveknek </w:t>
      </w:r>
      <w:r w:rsidR="00196E67" w:rsidRPr="00196E67">
        <w:t>csak lehetőségünk van rá.)</w:t>
      </w:r>
    </w:p>
    <w:p w:rsidR="009714BD" w:rsidRDefault="009714BD" w:rsidP="006B08CA">
      <w:pPr>
        <w:pStyle w:val="Szvegtrzs"/>
        <w:spacing w:after="0"/>
        <w:ind w:firstLine="709"/>
        <w:jc w:val="both"/>
        <w:rPr>
          <w:rFonts w:eastAsia="Times New Roman"/>
          <w:bCs/>
          <w:szCs w:val="24"/>
        </w:rPr>
      </w:pPr>
    </w:p>
    <w:p w:rsidR="00761A29" w:rsidRDefault="00761A29" w:rsidP="009714BD">
      <w:pPr>
        <w:pStyle w:val="Szvegtrzs"/>
        <w:spacing w:after="0"/>
        <w:ind w:firstLine="709"/>
        <w:jc w:val="both"/>
        <w:rPr>
          <w:rFonts w:eastAsia="Times New Roman"/>
          <w:bCs/>
          <w:szCs w:val="24"/>
        </w:rPr>
      </w:pPr>
      <w:r w:rsidRPr="00A8478B">
        <w:rPr>
          <w:rFonts w:eastAsia="Times New Roman"/>
          <w:b/>
          <w:bCs/>
          <w:szCs w:val="24"/>
        </w:rPr>
        <w:t xml:space="preserve">9. </w:t>
      </w:r>
      <w:r w:rsidR="0094570D" w:rsidRPr="00A8478B">
        <w:rPr>
          <w:rFonts w:eastAsia="Times New Roman"/>
          <w:b/>
          <w:lang w:val="it-IT" w:eastAsia="ar-SA"/>
        </w:rPr>
        <w:t>A 2017. vagy a 2018. évben igénybe vett, a központi költségvetésből származó támogatások igénylése vagy elszámolása megalapozottságának ellenőrzése</w:t>
      </w:r>
      <w:r w:rsidR="0094570D" w:rsidRPr="00E6074F">
        <w:rPr>
          <w:rFonts w:eastAsia="Times New Roman"/>
          <w:lang w:val="it-IT" w:eastAsia="ar-SA"/>
        </w:rPr>
        <w:t xml:space="preserve"> </w:t>
      </w:r>
      <w:r w:rsidR="00A8478B">
        <w:rPr>
          <w:rFonts w:eastAsia="Times New Roman"/>
          <w:bCs/>
          <w:szCs w:val="28"/>
        </w:rPr>
        <w:t xml:space="preserve">a 2019. </w:t>
      </w:r>
      <w:proofErr w:type="gramStart"/>
      <w:r w:rsidR="00A8478B">
        <w:rPr>
          <w:rFonts w:eastAsia="Times New Roman"/>
          <w:bCs/>
          <w:szCs w:val="28"/>
        </w:rPr>
        <w:t>évi</w:t>
      </w:r>
      <w:proofErr w:type="gramEnd"/>
      <w:r w:rsidR="00A8478B">
        <w:rPr>
          <w:rFonts w:eastAsia="Times New Roman"/>
          <w:bCs/>
          <w:szCs w:val="28"/>
        </w:rPr>
        <w:t xml:space="preserve"> Tervbe került</w:t>
      </w:r>
      <w:r w:rsidR="00A8478B">
        <w:rPr>
          <w:rFonts w:eastAsia="Times New Roman"/>
          <w:bCs/>
          <w:szCs w:val="24"/>
        </w:rPr>
        <w:t>.</w:t>
      </w:r>
    </w:p>
    <w:p w:rsidR="00761A29" w:rsidRDefault="00761A29" w:rsidP="009714BD">
      <w:pPr>
        <w:pStyle w:val="Szvegtrzs"/>
        <w:spacing w:after="0"/>
        <w:ind w:firstLine="709"/>
        <w:jc w:val="both"/>
        <w:rPr>
          <w:bCs/>
          <w:szCs w:val="24"/>
        </w:rPr>
      </w:pPr>
    </w:p>
    <w:p w:rsidR="00B47127" w:rsidRDefault="00B47127" w:rsidP="009714BD">
      <w:pPr>
        <w:pStyle w:val="Szvegtrzs"/>
        <w:spacing w:after="0"/>
        <w:ind w:firstLine="709"/>
        <w:jc w:val="both"/>
        <w:rPr>
          <w:bCs/>
          <w:szCs w:val="24"/>
        </w:rPr>
      </w:pPr>
    </w:p>
    <w:p w:rsidR="00253FDD" w:rsidRPr="008C2AC0" w:rsidRDefault="00A8478B" w:rsidP="009714BD">
      <w:pPr>
        <w:pStyle w:val="Szvegtrzs"/>
        <w:spacing w:after="0"/>
        <w:ind w:firstLine="709"/>
        <w:jc w:val="both"/>
        <w:rPr>
          <w:b/>
          <w:bCs/>
          <w:szCs w:val="24"/>
        </w:rPr>
      </w:pPr>
      <w:r w:rsidRPr="007A128B">
        <w:rPr>
          <w:b/>
          <w:bCs/>
          <w:szCs w:val="24"/>
        </w:rPr>
        <w:lastRenderedPageBreak/>
        <w:t xml:space="preserve">10. </w:t>
      </w:r>
      <w:r w:rsidR="007A128B">
        <w:rPr>
          <w:b/>
          <w:bCs/>
          <w:szCs w:val="24"/>
        </w:rPr>
        <w:t xml:space="preserve">A </w:t>
      </w:r>
      <w:r w:rsidRPr="007A128B">
        <w:rPr>
          <w:rFonts w:eastAsia="Times New Roman"/>
          <w:b/>
          <w:bCs/>
        </w:rPr>
        <w:t>Községház Utcai</w:t>
      </w:r>
      <w:r w:rsidRPr="007A128B">
        <w:rPr>
          <w:b/>
          <w:bCs/>
          <w:color w:val="000000" w:themeColor="text1"/>
          <w:szCs w:val="24"/>
        </w:rPr>
        <w:t xml:space="preserve"> Óvodánál</w:t>
      </w:r>
      <w:r>
        <w:rPr>
          <w:bCs/>
          <w:color w:val="000000" w:themeColor="text1"/>
          <w:szCs w:val="24"/>
        </w:rPr>
        <w:t xml:space="preserve"> a </w:t>
      </w:r>
      <w:r w:rsidRPr="00024EF7">
        <w:rPr>
          <w:rFonts w:eastAsia="Times New Roman"/>
          <w:bCs/>
        </w:rPr>
        <w:t xml:space="preserve">2017. évben elvégzett pénzügyi-gazdasági ellenőrzés </w:t>
      </w:r>
      <w:r w:rsidRPr="0002187D">
        <w:rPr>
          <w:rFonts w:eastAsia="Times New Roman"/>
          <w:b/>
          <w:bCs/>
        </w:rPr>
        <w:t xml:space="preserve">utóvizsgálata </w:t>
      </w:r>
      <w:r w:rsidR="00F730B5" w:rsidRPr="0002187D">
        <w:rPr>
          <w:rFonts w:eastAsia="Times New Roman"/>
          <w:b/>
          <w:bCs/>
        </w:rPr>
        <w:t>során</w:t>
      </w:r>
      <w:r w:rsidR="00F730B5">
        <w:rPr>
          <w:rFonts w:eastAsia="Times New Roman"/>
          <w:bCs/>
        </w:rPr>
        <w:t xml:space="preserve"> </w:t>
      </w:r>
      <w:r w:rsidR="00F730B5" w:rsidRPr="00F730B5">
        <w:rPr>
          <w:rFonts w:eastAsia="Times New Roman"/>
          <w:b/>
          <w:bCs/>
        </w:rPr>
        <w:t>ö</w:t>
      </w:r>
      <w:r w:rsidRPr="00F730B5">
        <w:rPr>
          <w:b/>
          <w:szCs w:val="24"/>
        </w:rPr>
        <w:t>s</w:t>
      </w:r>
      <w:r w:rsidRPr="00027215">
        <w:rPr>
          <w:b/>
          <w:szCs w:val="24"/>
        </w:rPr>
        <w:t>szefoglaló</w:t>
      </w:r>
      <w:r w:rsidRPr="00027215">
        <w:rPr>
          <w:b/>
          <w:bCs/>
          <w:szCs w:val="24"/>
        </w:rPr>
        <w:t>an megállapítottuk</w:t>
      </w:r>
      <w:r w:rsidRPr="00027215">
        <w:rPr>
          <w:bCs/>
          <w:szCs w:val="24"/>
        </w:rPr>
        <w:t xml:space="preserve">, hogy az előző </w:t>
      </w:r>
      <w:r w:rsidRPr="00027215">
        <w:rPr>
          <w:bCs/>
          <w:i/>
          <w:szCs w:val="24"/>
        </w:rPr>
        <w:t>szabályszerűségi, pénzügyi ellenőrzés</w:t>
      </w:r>
      <w:r w:rsidRPr="00027215">
        <w:rPr>
          <w:bCs/>
          <w:szCs w:val="24"/>
        </w:rPr>
        <w:t xml:space="preserve"> megállapításait és javaslatait megfelelően hasznosították, </w:t>
      </w:r>
      <w:r w:rsidRPr="00027215">
        <w:rPr>
          <w:b/>
          <w:bCs/>
          <w:szCs w:val="24"/>
        </w:rPr>
        <w:t xml:space="preserve">az </w:t>
      </w:r>
      <w:r w:rsidR="0014671D">
        <w:rPr>
          <w:b/>
          <w:bCs/>
          <w:i/>
          <w:iCs/>
          <w:szCs w:val="24"/>
        </w:rPr>
        <w:t>Intézkedési t</w:t>
      </w:r>
      <w:r w:rsidRPr="00027215">
        <w:rPr>
          <w:b/>
          <w:bCs/>
          <w:i/>
          <w:iCs/>
          <w:szCs w:val="24"/>
        </w:rPr>
        <w:t>erv</w:t>
      </w:r>
      <w:r w:rsidRPr="00027215">
        <w:rPr>
          <w:b/>
          <w:bCs/>
          <w:szCs w:val="24"/>
        </w:rPr>
        <w:t xml:space="preserve">ben szereplő javaslatokból részleteit tekintve </w:t>
      </w:r>
      <w:r>
        <w:rPr>
          <w:b/>
          <w:bCs/>
          <w:szCs w:val="24"/>
        </w:rPr>
        <w:t>2</w:t>
      </w:r>
      <w:r w:rsidRPr="00027215">
        <w:rPr>
          <w:b/>
          <w:bCs/>
          <w:szCs w:val="24"/>
        </w:rPr>
        <w:t xml:space="preserve"> javaslat nem lett végrehajtva, 1 javaslat csak részben teljesült, 1</w:t>
      </w:r>
      <w:r>
        <w:rPr>
          <w:b/>
          <w:bCs/>
          <w:szCs w:val="24"/>
        </w:rPr>
        <w:t>6</w:t>
      </w:r>
      <w:r w:rsidRPr="00027215">
        <w:rPr>
          <w:b/>
          <w:bCs/>
          <w:szCs w:val="24"/>
        </w:rPr>
        <w:t xml:space="preserve"> javaslat végrehajtásra került.</w:t>
      </w:r>
      <w:r w:rsidR="00F730B5">
        <w:rPr>
          <w:b/>
          <w:bCs/>
          <w:szCs w:val="24"/>
        </w:rPr>
        <w:t xml:space="preserve"> </w:t>
      </w:r>
      <w:r w:rsidRPr="002448FD">
        <w:t xml:space="preserve">Az </w:t>
      </w:r>
      <w:r w:rsidRPr="002448FD">
        <w:rPr>
          <w:i/>
          <w:iCs/>
        </w:rPr>
        <w:t>Ellenőrzési jelentés</w:t>
      </w:r>
      <w:r w:rsidRPr="002448FD">
        <w:t xml:space="preserve">ben megfogalmazott </w:t>
      </w:r>
      <w:r>
        <w:t>2</w:t>
      </w:r>
      <w:r w:rsidRPr="002448FD">
        <w:t xml:space="preserve"> db végre nem hajtott intézkedés, a</w:t>
      </w:r>
      <w:r w:rsidR="00F730B5">
        <w:t>z</w:t>
      </w:r>
      <w:r w:rsidRPr="002448FD">
        <w:t xml:space="preserve"> </w:t>
      </w:r>
      <w:r>
        <w:t>1</w:t>
      </w:r>
      <w:r w:rsidRPr="002448FD">
        <w:t xml:space="preserve"> db részben teljesült intézkedés, </w:t>
      </w:r>
      <w:r w:rsidRPr="009507A9">
        <w:t>valamint 3 db további</w:t>
      </w:r>
      <w:r>
        <w:t xml:space="preserve"> javaslat </w:t>
      </w:r>
      <w:r w:rsidRPr="00014C64">
        <w:t>és 3 db figyelemfelhívás a</w:t>
      </w:r>
      <w:r w:rsidRPr="00C2464F">
        <w:t xml:space="preserve"> helyszínen</w:t>
      </w:r>
      <w:r w:rsidRPr="00C2464F">
        <w:rPr>
          <w:i/>
        </w:rPr>
        <w:t xml:space="preserve"> </w:t>
      </w:r>
      <w:r w:rsidRPr="00C2464F">
        <w:t>egyeztetésre kerül</w:t>
      </w:r>
      <w:r w:rsidR="00CE71B1">
        <w:t>t, végrehajtásuk folyamatban volt</w:t>
      </w:r>
      <w:r w:rsidRPr="00C2464F">
        <w:t xml:space="preserve">, ezért </w:t>
      </w:r>
      <w:r w:rsidRPr="007A128B">
        <w:rPr>
          <w:b/>
        </w:rPr>
        <w:t xml:space="preserve">további </w:t>
      </w:r>
      <w:r w:rsidR="0014671D">
        <w:rPr>
          <w:b/>
          <w:i/>
          <w:iCs/>
        </w:rPr>
        <w:t>Intézkedési t</w:t>
      </w:r>
      <w:r w:rsidRPr="007A128B">
        <w:rPr>
          <w:b/>
          <w:i/>
          <w:iCs/>
        </w:rPr>
        <w:t xml:space="preserve">erv </w:t>
      </w:r>
      <w:r w:rsidRPr="007A128B">
        <w:rPr>
          <w:b/>
        </w:rPr>
        <w:t>készítését nem tart</w:t>
      </w:r>
      <w:r w:rsidR="00CE71B1" w:rsidRPr="007A128B">
        <w:rPr>
          <w:b/>
        </w:rPr>
        <w:t>ott</w:t>
      </w:r>
      <w:r w:rsidRPr="007A128B">
        <w:rPr>
          <w:b/>
        </w:rPr>
        <w:t xml:space="preserve">uk szükségesnek. </w:t>
      </w:r>
      <w:r w:rsidR="00CE71B1" w:rsidRPr="007A128B">
        <w:rPr>
          <w:b/>
        </w:rPr>
        <w:t>K</w:t>
      </w:r>
      <w:r w:rsidR="00CE71B1">
        <w:rPr>
          <w:b/>
        </w:rPr>
        <w:t>ért</w:t>
      </w:r>
      <w:r>
        <w:rPr>
          <w:b/>
        </w:rPr>
        <w:t>ük</w:t>
      </w:r>
      <w:r w:rsidRPr="002E7169">
        <w:rPr>
          <w:b/>
        </w:rPr>
        <w:t xml:space="preserve"> az </w:t>
      </w:r>
      <w:r w:rsidR="00004181">
        <w:rPr>
          <w:b/>
          <w:i/>
        </w:rPr>
        <w:t>Ó</w:t>
      </w:r>
      <w:r w:rsidRPr="002E7169">
        <w:rPr>
          <w:b/>
          <w:i/>
        </w:rPr>
        <w:t>voda</w:t>
      </w:r>
      <w:r w:rsidRPr="002E7169">
        <w:rPr>
          <w:b/>
          <w:i/>
          <w:iCs/>
        </w:rPr>
        <w:t>vezető</w:t>
      </w:r>
      <w:r w:rsidRPr="002E7169">
        <w:rPr>
          <w:b/>
          <w:i/>
        </w:rPr>
        <w:t>t</w:t>
      </w:r>
      <w:r w:rsidRPr="002E7169">
        <w:rPr>
          <w:b/>
        </w:rPr>
        <w:t xml:space="preserve">, hogy a </w:t>
      </w:r>
      <w:r>
        <w:rPr>
          <w:b/>
        </w:rPr>
        <w:t>2</w:t>
      </w:r>
      <w:r w:rsidRPr="002E7169">
        <w:rPr>
          <w:b/>
        </w:rPr>
        <w:t xml:space="preserve"> végre nem hajtott intézkedés, és a 1 részben teljesült intézkedés végrehajtásáról írásban tájékozt</w:t>
      </w:r>
      <w:r>
        <w:rPr>
          <w:b/>
        </w:rPr>
        <w:t>as</w:t>
      </w:r>
      <w:r w:rsidR="00CE71B1">
        <w:rPr>
          <w:b/>
        </w:rPr>
        <w:t>sa a belső ellenőrzést</w:t>
      </w:r>
      <w:r>
        <w:rPr>
          <w:b/>
        </w:rPr>
        <w:t>, csatolva a kapcsolódó dokumentumokat</w:t>
      </w:r>
      <w:r w:rsidR="00CE71B1">
        <w:rPr>
          <w:b/>
        </w:rPr>
        <w:t>.</w:t>
      </w:r>
      <w:r w:rsidR="008C2AC0">
        <w:rPr>
          <w:b/>
          <w:bCs/>
          <w:szCs w:val="24"/>
        </w:rPr>
        <w:t xml:space="preserve"> </w:t>
      </w:r>
      <w:r w:rsidR="008C2AC0" w:rsidRPr="008C2AC0">
        <w:rPr>
          <w:b/>
        </w:rPr>
        <w:t>2018. novemberében a</w:t>
      </w:r>
      <w:r w:rsidRPr="008C2AC0">
        <w:rPr>
          <w:b/>
        </w:rPr>
        <w:t>z elmaradt feladatok végrehajtásáról a dokumentumok csatolásával a tájékoztatás megtörtént</w:t>
      </w:r>
      <w:r w:rsidR="008C2AC0">
        <w:rPr>
          <w:b/>
        </w:rPr>
        <w:t>.</w:t>
      </w:r>
      <w:r w:rsidR="006E0643" w:rsidRPr="006E0643">
        <w:rPr>
          <w:b/>
        </w:rPr>
        <w:t xml:space="preserve"> </w:t>
      </w:r>
      <w:r w:rsidR="006E0643">
        <w:rPr>
          <w:b/>
        </w:rPr>
        <w:t>Elkészítették a Belső Kontroll szabályzatot, és megtörtént az iratok selejtezése, megsemmisítése is az illetékes Levéltár bevonásával, engedélyével. Az új Adatkezelési szabályzat külső szakértő általi elkészítése még folyamatban van.</w:t>
      </w:r>
    </w:p>
    <w:p w:rsidR="00A8478B" w:rsidRPr="00585FC0" w:rsidRDefault="00F959E9" w:rsidP="00585FC0">
      <w:pPr>
        <w:shd w:val="clear" w:color="auto" w:fill="FFFFFF"/>
        <w:jc w:val="both"/>
        <w:rPr>
          <w:bCs/>
        </w:rPr>
      </w:pPr>
      <w:r>
        <w:rPr>
          <w:bCs/>
        </w:rPr>
        <w:t xml:space="preserve">Az utóvizsgálat során megállapítottuk, hogy a </w:t>
      </w:r>
      <w:r w:rsidRPr="00221658">
        <w:rPr>
          <w:bCs/>
          <w:i/>
        </w:rPr>
        <w:t>Képvis</w:t>
      </w:r>
      <w:r w:rsidR="00335ED0">
        <w:rPr>
          <w:bCs/>
          <w:i/>
        </w:rPr>
        <w:t>elő-testület 225/2017.(IX.28.) H</w:t>
      </w:r>
      <w:r w:rsidRPr="00221658">
        <w:rPr>
          <w:bCs/>
          <w:i/>
        </w:rPr>
        <w:t>atározat</w:t>
      </w:r>
      <w:r>
        <w:rPr>
          <w:bCs/>
        </w:rPr>
        <w:t xml:space="preserve">ával elfogadott </w:t>
      </w:r>
      <w:r w:rsidR="00FC23E2">
        <w:rPr>
          <w:bCs/>
          <w:i/>
        </w:rPr>
        <w:t>Munkamegosztási megállapodás</w:t>
      </w:r>
      <w:r w:rsidRPr="00C67A24">
        <w:rPr>
          <w:bCs/>
        </w:rPr>
        <w:t xml:space="preserve"> </w:t>
      </w:r>
      <w:r w:rsidR="00FC23E2">
        <w:rPr>
          <w:bCs/>
        </w:rPr>
        <w:t>2.1.3</w:t>
      </w:r>
      <w:proofErr w:type="gramStart"/>
      <w:r w:rsidR="00FC23E2" w:rsidRPr="00C67A24">
        <w:rPr>
          <w:bCs/>
        </w:rPr>
        <w:t>.</w:t>
      </w:r>
      <w:r w:rsidR="00FC23E2">
        <w:rPr>
          <w:bCs/>
        </w:rPr>
        <w:t>,</w:t>
      </w:r>
      <w:proofErr w:type="gramEnd"/>
      <w:r w:rsidR="00FC23E2">
        <w:rPr>
          <w:bCs/>
        </w:rPr>
        <w:t xml:space="preserve"> 2.2.3. és a 2.2.5. pontjaiban</w:t>
      </w:r>
      <w:r w:rsidR="00FC23E2" w:rsidRPr="00C67A24">
        <w:rPr>
          <w:bCs/>
        </w:rPr>
        <w:t xml:space="preserve"> </w:t>
      </w:r>
      <w:r w:rsidRPr="00C67A24">
        <w:rPr>
          <w:bCs/>
        </w:rPr>
        <w:t>a kötelezettség vállalás írásbeliséghez kötöttségét 100 e Ft értékhatárban rögzítették</w:t>
      </w:r>
      <w:r w:rsidR="00FC23E2">
        <w:rPr>
          <w:bCs/>
        </w:rPr>
        <w:t>.</w:t>
      </w:r>
      <w:r>
        <w:rPr>
          <w:bCs/>
        </w:rPr>
        <w:t xml:space="preserve"> Az </w:t>
      </w:r>
      <w:proofErr w:type="spellStart"/>
      <w:r w:rsidRPr="001E674A">
        <w:rPr>
          <w:bCs/>
          <w:i/>
        </w:rPr>
        <w:t>Ávr</w:t>
      </w:r>
      <w:proofErr w:type="spellEnd"/>
      <w:r w:rsidRPr="001E674A">
        <w:rPr>
          <w:bCs/>
          <w:i/>
        </w:rPr>
        <w:t>. 53. § (1) a) pont</w:t>
      </w:r>
      <w:r>
        <w:rPr>
          <w:bCs/>
        </w:rPr>
        <w:t>ja szerint 2017. augusztus 12-</w:t>
      </w:r>
      <w:r w:rsidRPr="001E674A">
        <w:rPr>
          <w:bCs/>
          <w:szCs w:val="24"/>
        </w:rPr>
        <w:t xml:space="preserve">től </w:t>
      </w:r>
      <w:r w:rsidRPr="001E674A">
        <w:rPr>
          <w:szCs w:val="24"/>
        </w:rPr>
        <w:t xml:space="preserve">nem szükséges előzetes írásbeli kötelezettségvállalás az olyan kifizetés teljesítéséhez, amely </w:t>
      </w:r>
      <w:r>
        <w:rPr>
          <w:szCs w:val="24"/>
        </w:rPr>
        <w:t>értéke a 200 e Ft-ot</w:t>
      </w:r>
      <w:r w:rsidRPr="001E674A">
        <w:rPr>
          <w:szCs w:val="24"/>
        </w:rPr>
        <w:t xml:space="preserve"> nem éri el.</w:t>
      </w:r>
      <w:r>
        <w:rPr>
          <w:sz w:val="20"/>
        </w:rPr>
        <w:t xml:space="preserve"> </w:t>
      </w:r>
      <w:r>
        <w:rPr>
          <w:bCs/>
        </w:rPr>
        <w:t xml:space="preserve">Az Óvoda </w:t>
      </w:r>
      <w:r w:rsidRPr="00182BAB">
        <w:rPr>
          <w:bCs/>
          <w:i/>
        </w:rPr>
        <w:t xml:space="preserve">Gazdálkodási szabályzatában </w:t>
      </w:r>
      <w:r w:rsidRPr="00AA308D">
        <w:rPr>
          <w:bCs/>
        </w:rPr>
        <w:t>az írásbeliséghez kötött kötelezettség vállalás összeghatára 200 e Ft</w:t>
      </w:r>
      <w:r>
        <w:rPr>
          <w:bCs/>
        </w:rPr>
        <w:t>, és az Intézménygazdálkodási Osztálytól kapott tájékoztatás szerint a gyakorlatban csak a 200 e Ft elérő vagy azt meghaladó kötelezettségvállaláshoz szükséges az előzetes írásbeli kötelezettségvállalás.</w:t>
      </w:r>
      <w:r w:rsidR="00585FC0">
        <w:rPr>
          <w:bCs/>
        </w:rPr>
        <w:t xml:space="preserve"> </w:t>
      </w:r>
      <w:r>
        <w:t xml:space="preserve">Ezért </w:t>
      </w:r>
      <w:r w:rsidRPr="00565D32">
        <w:rPr>
          <w:b/>
        </w:rPr>
        <w:t>j</w:t>
      </w:r>
      <w:r w:rsidR="00585FC0">
        <w:rPr>
          <w:b/>
        </w:rPr>
        <w:t>avasolt</w:t>
      </w:r>
      <w:r w:rsidRPr="00565D32">
        <w:rPr>
          <w:b/>
        </w:rPr>
        <w:t xml:space="preserve">uk a Polgármesteri Hivatal Gazdasági Igazgatóság Intézménygazdálkodási Osztályának a </w:t>
      </w:r>
      <w:r w:rsidRPr="00565D32">
        <w:rPr>
          <w:b/>
          <w:i/>
        </w:rPr>
        <w:t>Munkamegosztási megállapodás</w:t>
      </w:r>
      <w:r w:rsidRPr="00565D32">
        <w:rPr>
          <w:b/>
        </w:rPr>
        <w:t xml:space="preserve"> módosításának kezdeményezését, hogy az abban foglalt szabályozás (100 e Ft) kerüljön összhangba </w:t>
      </w:r>
      <w:r>
        <w:rPr>
          <w:b/>
        </w:rPr>
        <w:t xml:space="preserve">az </w:t>
      </w:r>
      <w:proofErr w:type="spellStart"/>
      <w:r>
        <w:rPr>
          <w:b/>
        </w:rPr>
        <w:t>Ávr.-rel</w:t>
      </w:r>
      <w:proofErr w:type="spellEnd"/>
      <w:r>
        <w:rPr>
          <w:b/>
        </w:rPr>
        <w:t xml:space="preserve"> (200 e Ft), </w:t>
      </w:r>
      <w:r w:rsidRPr="00565D32">
        <w:rPr>
          <w:b/>
        </w:rPr>
        <w:t>az Óvoda Gazdálkodási szabályzatával (200 e Ft) és a gyakorlattal (200 e Ft).</w:t>
      </w:r>
    </w:p>
    <w:p w:rsidR="00A8478B" w:rsidRDefault="00A8478B" w:rsidP="00AA7F2D">
      <w:pPr>
        <w:pStyle w:val="Szvegtrzs"/>
        <w:ind w:firstLine="709"/>
        <w:jc w:val="both"/>
        <w:rPr>
          <w:bCs/>
          <w:szCs w:val="24"/>
        </w:rPr>
      </w:pPr>
    </w:p>
    <w:p w:rsidR="00A8478B" w:rsidRDefault="00700AC0" w:rsidP="009714BD">
      <w:pPr>
        <w:pStyle w:val="Szvegtrzs"/>
        <w:spacing w:after="0"/>
        <w:jc w:val="both"/>
        <w:rPr>
          <w:rFonts w:eastAsia="Times New Roman"/>
          <w:bCs/>
          <w:szCs w:val="28"/>
        </w:rPr>
      </w:pPr>
      <w:r>
        <w:rPr>
          <w:bCs/>
          <w:szCs w:val="24"/>
        </w:rPr>
        <w:tab/>
      </w:r>
      <w:r w:rsidRPr="00700AC0">
        <w:rPr>
          <w:b/>
          <w:bCs/>
          <w:szCs w:val="24"/>
        </w:rPr>
        <w:t xml:space="preserve">11. </w:t>
      </w:r>
      <w:r w:rsidRPr="00703DB2">
        <w:rPr>
          <w:b/>
          <w:bCs/>
          <w:szCs w:val="24"/>
        </w:rPr>
        <w:t>A</w:t>
      </w:r>
      <w:r w:rsidRPr="00700AC0">
        <w:rPr>
          <w:b/>
          <w:bCs/>
          <w:szCs w:val="24"/>
        </w:rPr>
        <w:t xml:space="preserve"> </w:t>
      </w:r>
      <w:r w:rsidRPr="00700AC0">
        <w:rPr>
          <w:rFonts w:eastAsia="Times New Roman"/>
          <w:b/>
          <w:lang w:val="it-IT" w:eastAsia="ar-SA"/>
        </w:rPr>
        <w:t>II. kerületi Kulturális Közhasznú Nonprofit Kft. gazdálkodásának ellenőrzése</w:t>
      </w:r>
      <w:r w:rsidRPr="00700AC0">
        <w:rPr>
          <w:rFonts w:eastAsia="Times New Roman"/>
          <w:bCs/>
          <w:szCs w:val="28"/>
        </w:rPr>
        <w:t xml:space="preserve"> </w:t>
      </w:r>
      <w:r>
        <w:rPr>
          <w:rFonts w:eastAsia="Times New Roman"/>
          <w:bCs/>
          <w:szCs w:val="28"/>
        </w:rPr>
        <w:t>a 2019. évi Tervbe került.</w:t>
      </w:r>
    </w:p>
    <w:p w:rsidR="00700AC0" w:rsidRDefault="00700AC0" w:rsidP="009714BD">
      <w:pPr>
        <w:pStyle w:val="Szvegtrzs"/>
        <w:spacing w:after="0"/>
        <w:jc w:val="both"/>
        <w:rPr>
          <w:bCs/>
          <w:szCs w:val="24"/>
        </w:rPr>
      </w:pPr>
    </w:p>
    <w:p w:rsidR="00700AC0" w:rsidRDefault="00700AC0" w:rsidP="009714BD">
      <w:pPr>
        <w:pStyle w:val="Szvegtrzs"/>
        <w:spacing w:after="0"/>
        <w:ind w:firstLine="709"/>
        <w:jc w:val="both"/>
        <w:rPr>
          <w:bCs/>
          <w:szCs w:val="24"/>
        </w:rPr>
      </w:pPr>
      <w:r w:rsidRPr="00700AC0">
        <w:rPr>
          <w:b/>
          <w:bCs/>
          <w:szCs w:val="24"/>
        </w:rPr>
        <w:t xml:space="preserve">12. </w:t>
      </w:r>
      <w:r w:rsidRPr="00703DB2">
        <w:rPr>
          <w:b/>
          <w:lang w:val="it-IT"/>
        </w:rPr>
        <w:t>Az</w:t>
      </w:r>
      <w:r w:rsidRPr="00700AC0">
        <w:rPr>
          <w:b/>
          <w:lang w:val="it-IT"/>
        </w:rPr>
        <w:t xml:space="preserve"> Ukrán Ö</w:t>
      </w:r>
      <w:proofErr w:type="spellStart"/>
      <w:r w:rsidRPr="00700AC0">
        <w:rPr>
          <w:b/>
          <w:bCs/>
        </w:rPr>
        <w:t>nkormányzattal</w:t>
      </w:r>
      <w:proofErr w:type="spellEnd"/>
      <w:r w:rsidRPr="00700AC0">
        <w:rPr>
          <w:b/>
          <w:bCs/>
        </w:rPr>
        <w:t xml:space="preserve"> kötött Együttműködési Megállapodás, valamint az Ukrán Önkormányzat működésének, gazdálkodásának, elszámolásának ellenőrzése</w:t>
      </w:r>
      <w:r w:rsidRPr="00265D57">
        <w:rPr>
          <w:bCs/>
        </w:rPr>
        <w:t xml:space="preserve"> </w:t>
      </w:r>
      <w:r>
        <w:rPr>
          <w:rFonts w:eastAsia="Times New Roman"/>
          <w:bCs/>
          <w:szCs w:val="28"/>
        </w:rPr>
        <w:t xml:space="preserve">a 2019. </w:t>
      </w:r>
      <w:proofErr w:type="gramStart"/>
      <w:r>
        <w:rPr>
          <w:rFonts w:eastAsia="Times New Roman"/>
          <w:bCs/>
          <w:szCs w:val="28"/>
        </w:rPr>
        <w:t>évi</w:t>
      </w:r>
      <w:proofErr w:type="gramEnd"/>
      <w:r>
        <w:rPr>
          <w:rFonts w:eastAsia="Times New Roman"/>
          <w:bCs/>
          <w:szCs w:val="28"/>
        </w:rPr>
        <w:t xml:space="preserve"> Tervbe került</w:t>
      </w:r>
      <w:r>
        <w:rPr>
          <w:bCs/>
        </w:rPr>
        <w:t>.</w:t>
      </w:r>
    </w:p>
    <w:p w:rsidR="0029357F" w:rsidRDefault="0029357F" w:rsidP="009714BD">
      <w:pPr>
        <w:pStyle w:val="Szvegtrzs"/>
        <w:spacing w:after="0"/>
        <w:jc w:val="both"/>
        <w:rPr>
          <w:b/>
        </w:rPr>
      </w:pPr>
    </w:p>
    <w:p w:rsidR="0051079E" w:rsidRDefault="00700AC0" w:rsidP="009714BD">
      <w:pPr>
        <w:pStyle w:val="Szvegtrzs"/>
        <w:spacing w:after="0"/>
        <w:ind w:firstLine="709"/>
        <w:jc w:val="both"/>
      </w:pPr>
      <w:r>
        <w:rPr>
          <w:b/>
        </w:rPr>
        <w:t>13</w:t>
      </w:r>
      <w:r w:rsidR="0051079E">
        <w:rPr>
          <w:b/>
        </w:rPr>
        <w:t>-14</w:t>
      </w:r>
      <w:r w:rsidR="002D68F8" w:rsidRPr="002D68F8">
        <w:rPr>
          <w:b/>
        </w:rPr>
        <w:t>.</w:t>
      </w:r>
      <w:r w:rsidR="002D68F8">
        <w:t xml:space="preserve"> </w:t>
      </w:r>
      <w:r w:rsidR="004D41E8">
        <w:t>A belső ellenőrzés</w:t>
      </w:r>
      <w:r w:rsidR="0029357F">
        <w:t xml:space="preserve"> számára 2017. január 01-től a </w:t>
      </w:r>
      <w:proofErr w:type="spellStart"/>
      <w:r w:rsidR="0029357F" w:rsidRPr="00CD335E">
        <w:rPr>
          <w:i/>
        </w:rPr>
        <w:t>Bkr</w:t>
      </w:r>
      <w:proofErr w:type="spellEnd"/>
      <w:r w:rsidR="0029357F" w:rsidRPr="00CD335E">
        <w:rPr>
          <w:i/>
        </w:rPr>
        <w:t>.</w:t>
      </w:r>
      <w:r w:rsidR="0029357F">
        <w:t xml:space="preserve"> új feladatként írja elő </w:t>
      </w:r>
      <w:r w:rsidR="0029357F" w:rsidRPr="00CD335E">
        <w:rPr>
          <w:b/>
          <w:bCs/>
        </w:rPr>
        <w:t>a gazdasági szervezettel nem rendelkező költségvetési szervek belső ellenőrzését.</w:t>
      </w:r>
      <w:r w:rsidR="0029357F" w:rsidRPr="0003211A">
        <w:rPr>
          <w:bCs/>
        </w:rPr>
        <w:t xml:space="preserve"> </w:t>
      </w:r>
      <w:r w:rsidR="0029357F">
        <w:t>A fenti jogszabályi előírá</w:t>
      </w:r>
      <w:r w:rsidR="0051079E">
        <w:t>st figyelembe véve került a 2018</w:t>
      </w:r>
      <w:r w:rsidR="0029357F">
        <w:t xml:space="preserve">. évi Ellenőrzési Tervbe a </w:t>
      </w:r>
      <w:r w:rsidR="0051079E">
        <w:rPr>
          <w:b/>
        </w:rPr>
        <w:t>Pitypang Utcai Óvoda és a Törökvész</w:t>
      </w:r>
      <w:r w:rsidR="0029357F" w:rsidRPr="00B642EB">
        <w:rPr>
          <w:b/>
        </w:rPr>
        <w:t xml:space="preserve"> Úti </w:t>
      </w:r>
      <w:r w:rsidR="0051079E">
        <w:rPr>
          <w:b/>
        </w:rPr>
        <w:t xml:space="preserve">Kézműves </w:t>
      </w:r>
      <w:r w:rsidR="0029357F" w:rsidRPr="00B642EB">
        <w:rPr>
          <w:b/>
        </w:rPr>
        <w:t>Óvoda</w:t>
      </w:r>
      <w:r w:rsidR="0029357F">
        <w:t xml:space="preserve"> </w:t>
      </w:r>
      <w:r w:rsidR="0029357F" w:rsidRPr="00D11FC6">
        <w:rPr>
          <w:b/>
        </w:rPr>
        <w:t>belső ellenőrzése.</w:t>
      </w:r>
      <w:r w:rsidR="0029357F">
        <w:t xml:space="preserve"> Az ellenőrzés tárgyát kockázatelemzés alapján</w:t>
      </w:r>
      <w:r w:rsidR="0051079E">
        <w:t xml:space="preserve"> az Óvodavezetők határozták</w:t>
      </w:r>
      <w:r w:rsidR="0029357F">
        <w:t xml:space="preserve"> meg, majd az Éves Ellenőrzé</w:t>
      </w:r>
      <w:r w:rsidR="00D43B0A">
        <w:t>si Terv rá</w:t>
      </w:r>
      <w:r w:rsidR="0051079E">
        <w:t>juk</w:t>
      </w:r>
      <w:r w:rsidR="00D43B0A">
        <w:t xml:space="preserve"> vonatkozó részét az Ó</w:t>
      </w:r>
      <w:r w:rsidR="0029357F">
        <w:t>vodavezető</w:t>
      </w:r>
      <w:r w:rsidR="0051079E">
        <w:t>k írásban jóváhagyták.</w:t>
      </w:r>
    </w:p>
    <w:p w:rsidR="00B11795" w:rsidRDefault="0051079E" w:rsidP="00F833AB">
      <w:pPr>
        <w:pStyle w:val="Szvegtrzs"/>
        <w:ind w:firstLine="709"/>
        <w:jc w:val="both"/>
      </w:pPr>
      <w:r w:rsidRPr="00703DB2">
        <w:rPr>
          <w:b/>
        </w:rPr>
        <w:t>A</w:t>
      </w:r>
      <w:r>
        <w:t xml:space="preserve"> </w:t>
      </w:r>
      <w:r>
        <w:rPr>
          <w:b/>
        </w:rPr>
        <w:t xml:space="preserve">Pitypang Utcai Óvodánál </w:t>
      </w:r>
      <w:r w:rsidRPr="0051079E">
        <w:t>a</w:t>
      </w:r>
      <w:r w:rsidR="0029357F" w:rsidRPr="0051079E">
        <w:t>z</w:t>
      </w:r>
      <w:r w:rsidR="00004181">
        <w:t xml:space="preserve"> Ó</w:t>
      </w:r>
      <w:r w:rsidR="0029357F">
        <w:t>vodavezető a</w:t>
      </w:r>
      <w:r w:rsidR="0029357F">
        <w:rPr>
          <w:rFonts w:eastAsia="Times New Roman"/>
          <w:lang w:val="it-IT" w:eastAsia="ar-SA"/>
        </w:rPr>
        <w:t>z</w:t>
      </w:r>
      <w:r w:rsidR="0029357F" w:rsidRPr="00AC213A">
        <w:rPr>
          <w:rFonts w:eastAsia="Times New Roman"/>
          <w:lang w:val="it-IT" w:eastAsia="ar-SA"/>
        </w:rPr>
        <w:t xml:space="preserve"> ellenőrzés </w:t>
      </w:r>
      <w:r w:rsidR="0029357F" w:rsidRPr="00D11FC6">
        <w:rPr>
          <w:rFonts w:eastAsia="Times New Roman"/>
          <w:lang w:val="it-IT" w:eastAsia="ar-SA"/>
        </w:rPr>
        <w:t>t</w:t>
      </w:r>
      <w:r w:rsidR="0029357F" w:rsidRPr="00D11FC6">
        <w:rPr>
          <w:rFonts w:eastAsia="Times New Roman"/>
          <w:bCs/>
          <w:lang w:val="it-IT" w:eastAsia="ar-SA"/>
        </w:rPr>
        <w:t>árgyának</w:t>
      </w:r>
      <w:r w:rsidR="0029357F" w:rsidRPr="00D11FC6">
        <w:rPr>
          <w:rFonts w:eastAsia="Times New Roman"/>
          <w:lang w:val="it-IT" w:eastAsia="ar-SA"/>
        </w:rPr>
        <w:t xml:space="preserve"> </w:t>
      </w:r>
      <w:r w:rsidR="0029357F" w:rsidRPr="00D11FC6">
        <w:rPr>
          <w:rFonts w:eastAsia="Times New Roman"/>
          <w:b/>
          <w:lang w:val="it-IT" w:eastAsia="ar-SA"/>
        </w:rPr>
        <w:t>az Óvoda szabályzatainak vizsgálatát</w:t>
      </w:r>
      <w:r>
        <w:rPr>
          <w:rFonts w:eastAsia="Times New Roman"/>
          <w:lang w:val="it-IT" w:eastAsia="ar-SA"/>
        </w:rPr>
        <w:t xml:space="preserve"> jelölte meg. A szabályzatokat a</w:t>
      </w:r>
      <w:r>
        <w:rPr>
          <w:szCs w:val="24"/>
        </w:rPr>
        <w:t xml:space="preserve"> belső ellenőr a </w:t>
      </w:r>
      <w:r w:rsidRPr="00833ACB">
        <w:rPr>
          <w:rFonts w:eastAsia="Times New Roman"/>
        </w:rPr>
        <w:t>vizsgálata</w:t>
      </w:r>
      <w:r w:rsidRPr="00715C72">
        <w:t xml:space="preserve"> </w:t>
      </w:r>
      <w:r>
        <w:rPr>
          <w:szCs w:val="24"/>
        </w:rPr>
        <w:t xml:space="preserve">során szerzett tapasztalatok alapján összességében </w:t>
      </w:r>
      <w:r>
        <w:rPr>
          <w:b/>
          <w:szCs w:val="24"/>
        </w:rPr>
        <w:t>k</w:t>
      </w:r>
      <w:r w:rsidRPr="008358A5">
        <w:rPr>
          <w:b/>
          <w:szCs w:val="24"/>
        </w:rPr>
        <w:t>orlátozottan megfelelő</w:t>
      </w:r>
      <w:r>
        <w:rPr>
          <w:szCs w:val="24"/>
        </w:rPr>
        <w:t>nek értékelte</w:t>
      </w:r>
      <w:r w:rsidR="00B11795">
        <w:rPr>
          <w:szCs w:val="24"/>
        </w:rPr>
        <w:t xml:space="preserve">. </w:t>
      </w:r>
      <w:r w:rsidR="0029357F">
        <w:t xml:space="preserve">A vizsgálat során a belső ellenőr megállapította, hogy </w:t>
      </w:r>
      <w:r w:rsidR="007A7979">
        <w:t xml:space="preserve">az intézmény rendelkezik a működéséhez szükséges szabályzatokkal, </w:t>
      </w:r>
      <w:r w:rsidR="007A7979" w:rsidRPr="00C35497">
        <w:rPr>
          <w:b/>
        </w:rPr>
        <w:t>kivéve az</w:t>
      </w:r>
      <w:r w:rsidR="007A7979">
        <w:t xml:space="preserve"> </w:t>
      </w:r>
      <w:r w:rsidR="007A7979" w:rsidRPr="007A7979">
        <w:rPr>
          <w:b/>
        </w:rPr>
        <w:t>Önköltség számítás rendjére vonatkozó Szabályzat</w:t>
      </w:r>
      <w:r w:rsidR="007A7979">
        <w:t xml:space="preserve">ot. A Szabályzatok tartalmilag és szerkezetileg javításra szorulnak. A Szabályzatok folyamatos felülvizsgálatára, aktualizálására nem került sor. </w:t>
      </w:r>
      <w:r w:rsidR="00B11795" w:rsidRPr="006C5196">
        <w:t xml:space="preserve">A jelenleg hatályos </w:t>
      </w:r>
      <w:proofErr w:type="spellStart"/>
      <w:r w:rsidR="00B11795" w:rsidRPr="006C5196">
        <w:rPr>
          <w:b/>
        </w:rPr>
        <w:t>SzMSz-ben</w:t>
      </w:r>
      <w:proofErr w:type="spellEnd"/>
      <w:r w:rsidR="00B11795" w:rsidRPr="006C5196">
        <w:rPr>
          <w:b/>
        </w:rPr>
        <w:t xml:space="preserve"> az Intézményre vonatkozó belső Szabályzatok felsorolása nem teljes. </w:t>
      </w:r>
      <w:r w:rsidR="00B11795" w:rsidRPr="006C5196">
        <w:t xml:space="preserve">A Munkaköri leírásokban nem hatályos jogszabályra történik hivatkozás, </w:t>
      </w:r>
      <w:r w:rsidR="00B11795" w:rsidRPr="006C5196">
        <w:rPr>
          <w:b/>
        </w:rPr>
        <w:t xml:space="preserve">az </w:t>
      </w:r>
      <w:proofErr w:type="spellStart"/>
      <w:r w:rsidR="00B11795" w:rsidRPr="006C5196">
        <w:rPr>
          <w:b/>
        </w:rPr>
        <w:t>SzMSz</w:t>
      </w:r>
      <w:proofErr w:type="spellEnd"/>
      <w:r w:rsidR="00B11795" w:rsidRPr="006C5196">
        <w:rPr>
          <w:b/>
        </w:rPr>
        <w:t xml:space="preserve"> nem tartalmaz</w:t>
      </w:r>
      <w:r w:rsidR="007A7979">
        <w:rPr>
          <w:b/>
        </w:rPr>
        <w:t xml:space="preserve">za a megismerési nyilatkozatot. </w:t>
      </w:r>
      <w:r w:rsidR="00B11795" w:rsidRPr="00C9783E">
        <w:rPr>
          <w:b/>
        </w:rPr>
        <w:t>Az intézmény működését szolgáló több Szabályzat nem rendelkezik megismerési nyilatkozattal</w:t>
      </w:r>
      <w:r w:rsidR="007A7979">
        <w:rPr>
          <w:b/>
        </w:rPr>
        <w:t xml:space="preserve">: </w:t>
      </w:r>
      <w:r w:rsidR="007A7979" w:rsidRPr="007A7979">
        <w:lastRenderedPageBreak/>
        <w:t>a</w:t>
      </w:r>
      <w:r w:rsidR="00B11795" w:rsidRPr="00C9783E">
        <w:t xml:space="preserve"> </w:t>
      </w:r>
      <w:r w:rsidR="00B11795" w:rsidRPr="00C9783E">
        <w:rPr>
          <w:i/>
        </w:rPr>
        <w:t xml:space="preserve">Helyi értékelési Szabályzat, </w:t>
      </w:r>
      <w:r w:rsidR="00B11795" w:rsidRPr="00B66AA4">
        <w:t>a</w:t>
      </w:r>
      <w:r w:rsidR="00B11795">
        <w:rPr>
          <w:i/>
        </w:rPr>
        <w:t xml:space="preserve"> </w:t>
      </w:r>
      <w:r w:rsidR="00B11795" w:rsidRPr="00C9783E">
        <w:rPr>
          <w:i/>
        </w:rPr>
        <w:t>Gyakornoki Szabályzat</w:t>
      </w:r>
      <w:r w:rsidR="00B11795" w:rsidRPr="00C9783E">
        <w:t xml:space="preserve"> valamint az </w:t>
      </w:r>
      <w:r w:rsidR="00B11795" w:rsidRPr="00E14032">
        <w:rPr>
          <w:i/>
        </w:rPr>
        <w:t>Intézményi értékelési-teljesítményértékelési Szabályzat</w:t>
      </w:r>
      <w:r w:rsidR="007A7979">
        <w:t xml:space="preserve">. </w:t>
      </w:r>
      <w:r w:rsidR="00B11795">
        <w:t xml:space="preserve">A </w:t>
      </w:r>
      <w:r w:rsidR="00B11795" w:rsidRPr="00DB193E">
        <w:rPr>
          <w:i/>
        </w:rPr>
        <w:t>Szabályzat a munkaruha juttatásról</w:t>
      </w:r>
      <w:r w:rsidR="00B11795" w:rsidRPr="00E14032">
        <w:t xml:space="preserve"> nem definiálja, mit ért munkaruha, munkaruházat és védőeszköz alatt</w:t>
      </w:r>
      <w:r w:rsidR="00B11795">
        <w:t>, a munkaruha kihordási idő nem veszi figyelembe a munkaruha általános elhasználódási idejét</w:t>
      </w:r>
      <w:r w:rsidR="007A7979">
        <w:t xml:space="preserve">. </w:t>
      </w:r>
      <w:r w:rsidR="00B11795" w:rsidRPr="00CE356D">
        <w:t xml:space="preserve">Az </w:t>
      </w:r>
      <w:r w:rsidR="00B11795" w:rsidRPr="00CE356D">
        <w:rPr>
          <w:i/>
        </w:rPr>
        <w:t>Adatkezelési Szabályzat</w:t>
      </w:r>
      <w:r w:rsidR="00B11795" w:rsidRPr="00CE356D">
        <w:t xml:space="preserve">, a </w:t>
      </w:r>
      <w:r w:rsidR="00B11795" w:rsidRPr="00CE356D">
        <w:rPr>
          <w:i/>
        </w:rPr>
        <w:t>Leltározási és Leltárkészítési Szabályzat</w:t>
      </w:r>
      <w:r w:rsidR="00B11795" w:rsidRPr="00CE356D">
        <w:t xml:space="preserve">, a </w:t>
      </w:r>
      <w:r w:rsidR="00B11795" w:rsidRPr="00CE356D">
        <w:rPr>
          <w:i/>
        </w:rPr>
        <w:t>Beszerzések lebonyolításának Szabályzata</w:t>
      </w:r>
      <w:r w:rsidR="00B11795" w:rsidRPr="00CE356D">
        <w:t xml:space="preserve">, a </w:t>
      </w:r>
      <w:r w:rsidR="00B11795" w:rsidRPr="00CE356D">
        <w:rPr>
          <w:i/>
        </w:rPr>
        <w:t xml:space="preserve">Közérdekű adatok megismerésére irányuló kérelmek </w:t>
      </w:r>
      <w:r w:rsidR="00B11795" w:rsidRPr="002021B8">
        <w:rPr>
          <w:i/>
        </w:rPr>
        <w:t>intézésének és a kötelezően közzéteendő adatok nyilvánosságra hozatalának Szabályzata, a Vezetékes és mobil telefonok használatának Szabályzata</w:t>
      </w:r>
      <w:r w:rsidR="00B11795" w:rsidRPr="002021B8">
        <w:t xml:space="preserve">, a </w:t>
      </w:r>
      <w:r w:rsidR="00B11795" w:rsidRPr="002021B8">
        <w:rPr>
          <w:i/>
        </w:rPr>
        <w:t>Pénzkezelési Szabályzat</w:t>
      </w:r>
      <w:r w:rsidR="00B11795">
        <w:rPr>
          <w:i/>
        </w:rPr>
        <w:t xml:space="preserve">, </w:t>
      </w:r>
      <w:r w:rsidR="00B11795" w:rsidRPr="00EC6A8D">
        <w:t>az</w:t>
      </w:r>
      <w:r w:rsidR="00B11795">
        <w:rPr>
          <w:i/>
        </w:rPr>
        <w:t xml:space="preserve"> Ellenőrzési nyomvonal</w:t>
      </w:r>
      <w:r w:rsidR="00B11795" w:rsidRPr="002021B8">
        <w:t xml:space="preserve"> </w:t>
      </w:r>
      <w:r w:rsidR="00B11795" w:rsidRPr="002021B8">
        <w:rPr>
          <w:b/>
        </w:rPr>
        <w:t>hatályon kívül helyezett jogszabályokra hivatkozik.</w:t>
      </w:r>
      <w:r w:rsidR="007A7979">
        <w:rPr>
          <w:b/>
        </w:rPr>
        <w:t xml:space="preserve"> </w:t>
      </w:r>
      <w:r w:rsidR="00B11795" w:rsidRPr="008A58E7">
        <w:rPr>
          <w:i/>
        </w:rPr>
        <w:t>A Bélyegző használati Szabályzatban</w:t>
      </w:r>
      <w:r w:rsidR="00B11795" w:rsidRPr="008A58E7">
        <w:t xml:space="preserve"> a körbélyegzők használatának nyilvántartása nem részletezett. </w:t>
      </w:r>
      <w:r w:rsidR="00B11795" w:rsidRPr="005758F4">
        <w:t xml:space="preserve">A Belső kontrollrendszer kézikönyv tartalmazza a belső kontrollrendszer összes elemét (kontrollkörnyezet, integrált kockázatkezelési rendszer, kontrolltevékenységek, információs és kommunikációs rendszer, nyomon követési/monitoring rendszer). </w:t>
      </w:r>
      <w:r w:rsidR="007A7979">
        <w:t xml:space="preserve">Összességében megállapítható, hogy </w:t>
      </w:r>
      <w:r w:rsidR="007A7979" w:rsidRPr="00264EE8">
        <w:rPr>
          <w:b/>
        </w:rPr>
        <w:t xml:space="preserve">a szabályzatok folyamatos felülvizsgálata és aktualizálása nem történt meg </w:t>
      </w:r>
      <w:r w:rsidR="007A7979">
        <w:t>a vonatkozó jogszabályoknak megfelelően.</w:t>
      </w:r>
      <w:r w:rsidR="00264EE8">
        <w:t xml:space="preserve"> </w:t>
      </w:r>
      <w:r w:rsidR="00B11795" w:rsidRPr="005758F4">
        <w:t xml:space="preserve">Az </w:t>
      </w:r>
      <w:r w:rsidR="00B11795" w:rsidRPr="005758F4">
        <w:rPr>
          <w:i/>
          <w:iCs/>
        </w:rPr>
        <w:t>Ellenőrzési jelentés</w:t>
      </w:r>
      <w:r w:rsidR="00B11795" w:rsidRPr="005758F4">
        <w:t xml:space="preserve">ben megfogalmazott </w:t>
      </w:r>
      <w:r w:rsidR="00B11795" w:rsidRPr="005758F4">
        <w:rPr>
          <w:i/>
          <w:iCs/>
        </w:rPr>
        <w:t>javaslat</w:t>
      </w:r>
      <w:r w:rsidR="00B11795" w:rsidRPr="005758F4">
        <w:t xml:space="preserve">ok alapján </w:t>
      </w:r>
      <w:r w:rsidR="00593B93" w:rsidRPr="00593B93">
        <w:t>a belső ellenőr</w:t>
      </w:r>
      <w:r w:rsidR="00593B93" w:rsidRPr="005758F4">
        <w:rPr>
          <w:b/>
        </w:rPr>
        <w:t xml:space="preserve"> </w:t>
      </w:r>
      <w:r w:rsidR="00B11795" w:rsidRPr="005758F4">
        <w:rPr>
          <w:b/>
        </w:rPr>
        <w:t>szüksége</w:t>
      </w:r>
      <w:r w:rsidR="00264EE8">
        <w:rPr>
          <w:b/>
        </w:rPr>
        <w:t xml:space="preserve">snek tartotta </w:t>
      </w:r>
      <w:r w:rsidR="0014671D">
        <w:rPr>
          <w:b/>
          <w:i/>
          <w:iCs/>
        </w:rPr>
        <w:t>Intézkedési t</w:t>
      </w:r>
      <w:r w:rsidR="00B11795" w:rsidRPr="005758F4">
        <w:rPr>
          <w:b/>
          <w:i/>
          <w:iCs/>
        </w:rPr>
        <w:t>erv</w:t>
      </w:r>
      <w:r w:rsidR="00B11795" w:rsidRPr="005758F4">
        <w:rPr>
          <w:b/>
        </w:rPr>
        <w:t xml:space="preserve"> készítését</w:t>
      </w:r>
      <w:r w:rsidR="00264EE8">
        <w:rPr>
          <w:b/>
        </w:rPr>
        <w:t>.</w:t>
      </w:r>
    </w:p>
    <w:p w:rsidR="00B11795" w:rsidRDefault="00DD69C8" w:rsidP="00593B93">
      <w:pPr>
        <w:pStyle w:val="Szvegtrzs"/>
        <w:spacing w:after="0"/>
        <w:ind w:firstLine="709"/>
        <w:jc w:val="both"/>
      </w:pPr>
      <w:r w:rsidRPr="00703DB2">
        <w:rPr>
          <w:b/>
        </w:rPr>
        <w:t xml:space="preserve">A </w:t>
      </w:r>
      <w:r>
        <w:rPr>
          <w:b/>
        </w:rPr>
        <w:t xml:space="preserve">Törökvész Úti Kézműves Óvodánál </w:t>
      </w:r>
      <w:r w:rsidRPr="0051079E">
        <w:t>az</w:t>
      </w:r>
      <w:r w:rsidR="00004181">
        <w:t xml:space="preserve"> Ó</w:t>
      </w:r>
      <w:r>
        <w:t>vodavezető a</w:t>
      </w:r>
      <w:r>
        <w:rPr>
          <w:rFonts w:eastAsia="Times New Roman"/>
          <w:lang w:val="it-IT" w:eastAsia="ar-SA"/>
        </w:rPr>
        <w:t>z</w:t>
      </w:r>
      <w:r w:rsidRPr="00AC213A">
        <w:rPr>
          <w:rFonts w:eastAsia="Times New Roman"/>
          <w:lang w:val="it-IT" w:eastAsia="ar-SA"/>
        </w:rPr>
        <w:t xml:space="preserve"> ellenőrzés </w:t>
      </w:r>
      <w:r w:rsidRPr="00D11FC6">
        <w:rPr>
          <w:rFonts w:eastAsia="Times New Roman"/>
          <w:lang w:val="it-IT" w:eastAsia="ar-SA"/>
        </w:rPr>
        <w:t>t</w:t>
      </w:r>
      <w:r w:rsidRPr="00D11FC6">
        <w:rPr>
          <w:rFonts w:eastAsia="Times New Roman"/>
          <w:bCs/>
          <w:lang w:val="it-IT" w:eastAsia="ar-SA"/>
        </w:rPr>
        <w:t>árgyának</w:t>
      </w:r>
      <w:r w:rsidRPr="00D11FC6">
        <w:rPr>
          <w:rFonts w:eastAsia="Times New Roman"/>
          <w:lang w:val="it-IT" w:eastAsia="ar-SA"/>
        </w:rPr>
        <w:t xml:space="preserve"> </w:t>
      </w:r>
      <w:r>
        <w:rPr>
          <w:rFonts w:eastAsia="Times New Roman"/>
          <w:lang w:val="it-IT" w:eastAsia="ar-SA"/>
        </w:rPr>
        <w:t xml:space="preserve">szintén </w:t>
      </w:r>
      <w:r w:rsidRPr="00D11FC6">
        <w:rPr>
          <w:rFonts w:eastAsia="Times New Roman"/>
          <w:b/>
          <w:lang w:val="it-IT" w:eastAsia="ar-SA"/>
        </w:rPr>
        <w:t>az Óvoda szabályzatainak vizsgálatát</w:t>
      </w:r>
      <w:r>
        <w:rPr>
          <w:rFonts w:eastAsia="Times New Roman"/>
          <w:lang w:val="it-IT" w:eastAsia="ar-SA"/>
        </w:rPr>
        <w:t xml:space="preserve"> jelölte meg. A szabályzatokat a</w:t>
      </w:r>
      <w:r>
        <w:rPr>
          <w:szCs w:val="24"/>
        </w:rPr>
        <w:t xml:space="preserve"> belső ellenőr a </w:t>
      </w:r>
      <w:r w:rsidRPr="00833ACB">
        <w:rPr>
          <w:rFonts w:eastAsia="Times New Roman"/>
        </w:rPr>
        <w:t>vizsgálata</w:t>
      </w:r>
      <w:r w:rsidRPr="00715C72">
        <w:t xml:space="preserve"> </w:t>
      </w:r>
      <w:r>
        <w:rPr>
          <w:szCs w:val="24"/>
        </w:rPr>
        <w:t xml:space="preserve">során szerzett tapasztalatok alapján összességében </w:t>
      </w:r>
      <w:r>
        <w:rPr>
          <w:b/>
          <w:szCs w:val="24"/>
        </w:rPr>
        <w:t>k</w:t>
      </w:r>
      <w:r w:rsidRPr="008358A5">
        <w:rPr>
          <w:b/>
          <w:szCs w:val="24"/>
        </w:rPr>
        <w:t>orlátozottan megfelelő</w:t>
      </w:r>
      <w:r>
        <w:rPr>
          <w:szCs w:val="24"/>
        </w:rPr>
        <w:t xml:space="preserve">nek értékelte. </w:t>
      </w:r>
      <w:r>
        <w:t>A vizsgálat során a belső ellenőr megállapította, hogy</w:t>
      </w:r>
      <w:r w:rsidR="00B95025">
        <w:t xml:space="preserve"> az intézmény rendelkezik a működéséhez szükséges szabályzatokkal, </w:t>
      </w:r>
      <w:r w:rsidR="00B95025" w:rsidRPr="007005E5">
        <w:rPr>
          <w:b/>
        </w:rPr>
        <w:t>kivéve az Önköltség számítás rendjére vonatkozó Szabályzat</w:t>
      </w:r>
      <w:r w:rsidR="00B95025" w:rsidRPr="007005E5">
        <w:t>ot</w:t>
      </w:r>
      <w:r w:rsidR="00B95025">
        <w:t xml:space="preserve">, valamint a </w:t>
      </w:r>
      <w:r w:rsidR="00B95025" w:rsidRPr="007005E5">
        <w:rPr>
          <w:i/>
        </w:rPr>
        <w:t>Szervezeti Integritást sértő események kezelésének eljárásrendjére vonatkozó Szabályzat</w:t>
      </w:r>
      <w:r w:rsidR="00B95025">
        <w:t xml:space="preserve">ot. A Szabályzatok tartalmilag és szerkezetileg javításra szorulnak. A Szabályzatok folyamatos felülvizsgálatára, aktualizálására nem került sor. </w:t>
      </w:r>
      <w:r w:rsidR="00B95025" w:rsidRPr="0037037F">
        <w:t xml:space="preserve">A jelenleg hatályos </w:t>
      </w:r>
      <w:proofErr w:type="spellStart"/>
      <w:r w:rsidR="00B95025" w:rsidRPr="0037037F">
        <w:rPr>
          <w:b/>
        </w:rPr>
        <w:t>SzMSz-ben</w:t>
      </w:r>
      <w:proofErr w:type="spellEnd"/>
      <w:r w:rsidR="00B95025" w:rsidRPr="0037037F">
        <w:rPr>
          <w:b/>
        </w:rPr>
        <w:t xml:space="preserve"> </w:t>
      </w:r>
      <w:r w:rsidR="00B95025" w:rsidRPr="0037037F">
        <w:t xml:space="preserve">felsorolt </w:t>
      </w:r>
      <w:r w:rsidR="00B95025" w:rsidRPr="00C35497">
        <w:rPr>
          <w:b/>
        </w:rPr>
        <w:t>szakágazati besorolás</w:t>
      </w:r>
      <w:r w:rsidR="00B95025" w:rsidRPr="00C35497">
        <w:t xml:space="preserve"> nem az NGM rendeletnek megfelelő</w:t>
      </w:r>
      <w:r w:rsidR="00B95025" w:rsidRPr="0037037F">
        <w:t xml:space="preserve">, </w:t>
      </w:r>
      <w:r w:rsidR="00B95025" w:rsidRPr="0037037F">
        <w:rPr>
          <w:b/>
        </w:rPr>
        <w:t>aktualizálása nem történt meg</w:t>
      </w:r>
      <w:r w:rsidR="00B95025" w:rsidRPr="0037037F">
        <w:t xml:space="preserve">. A vizsgált időszakra már az új jogszabályi előírások vonatkoznak. Az </w:t>
      </w:r>
      <w:proofErr w:type="spellStart"/>
      <w:r w:rsidR="00B95025" w:rsidRPr="0037037F">
        <w:rPr>
          <w:b/>
        </w:rPr>
        <w:t>SzMSz</w:t>
      </w:r>
      <w:proofErr w:type="spellEnd"/>
      <w:r w:rsidR="00B95025" w:rsidRPr="0037037F">
        <w:rPr>
          <w:b/>
        </w:rPr>
        <w:t xml:space="preserve"> mellékleteként készítették el az </w:t>
      </w:r>
      <w:r w:rsidR="00B95025" w:rsidRPr="0037037F">
        <w:rPr>
          <w:b/>
          <w:i/>
        </w:rPr>
        <w:t>Adatkezelési szabályzatot és az Iratkezelési Szabályzatot,</w:t>
      </w:r>
      <w:r w:rsidR="00B95025" w:rsidRPr="0037037F">
        <w:t xml:space="preserve"> ez nem felel </w:t>
      </w:r>
      <w:r w:rsidR="00B95025">
        <w:t xml:space="preserve">a jogszabályban </w:t>
      </w:r>
      <w:r w:rsidR="00B95025" w:rsidRPr="0037037F">
        <w:t xml:space="preserve">foglaltaknak. </w:t>
      </w:r>
      <w:r w:rsidR="00B95025" w:rsidRPr="0037037F">
        <w:rPr>
          <w:b/>
        </w:rPr>
        <w:t xml:space="preserve">Az </w:t>
      </w:r>
      <w:proofErr w:type="spellStart"/>
      <w:r w:rsidR="00B95025" w:rsidRPr="0037037F">
        <w:rPr>
          <w:b/>
        </w:rPr>
        <w:t>SzMSz</w:t>
      </w:r>
      <w:proofErr w:type="spellEnd"/>
      <w:r w:rsidR="00B95025" w:rsidRPr="0037037F">
        <w:rPr>
          <w:b/>
        </w:rPr>
        <w:t xml:space="preserve"> nem tartalmazza a megismerési nyilatkozatot. </w:t>
      </w:r>
      <w:r w:rsidR="00B95025" w:rsidRPr="00EE4296">
        <w:t>A Munkaköri leírásokban nem hatályos jogszabályra történik hivatkozás, a helyettesítés rendje nem részleteiben szabályozott.</w:t>
      </w:r>
      <w:r w:rsidR="00B95025">
        <w:rPr>
          <w:b/>
        </w:rPr>
        <w:t xml:space="preserve"> </w:t>
      </w:r>
      <w:r w:rsidR="00B95025" w:rsidRPr="00AC3709">
        <w:rPr>
          <w:b/>
        </w:rPr>
        <w:t>Az intézmény működését szolgáló több Szabályzat nem rendelkezik megismerési nyilatkozattal.</w:t>
      </w:r>
      <w:r w:rsidR="00B95025">
        <w:t xml:space="preserve"> A Szabályzat a munkaruha juttatásról nem definiálja, mit ért munkaruha, munkaruházat és védőeszköz alatt. A </w:t>
      </w:r>
      <w:r w:rsidR="00B95025" w:rsidRPr="007005E5">
        <w:rPr>
          <w:i/>
        </w:rPr>
        <w:t>Leltározási és Leltárkészítési Szabályzat, a Beszerzések lebonyolításának Szabályzata, Gyakornoki Szabályzat, a Vezetékes és mobil telefonok használatának Szabályzata, a Pénzkezelési Szabályzat</w:t>
      </w:r>
      <w:r w:rsidR="00B95025">
        <w:t xml:space="preserve"> hatályon kívül helyezett jogszabályokra hivatkozik.</w:t>
      </w:r>
      <w:r w:rsidR="00FE4A37">
        <w:rPr>
          <w:b/>
        </w:rPr>
        <w:t xml:space="preserve"> </w:t>
      </w:r>
      <w:r w:rsidR="00B95025" w:rsidRPr="00920DF3">
        <w:rPr>
          <w:i/>
        </w:rPr>
        <w:t>Az intézményi bélyegzők használatának rendje Szabályzatban</w:t>
      </w:r>
      <w:r w:rsidR="00B95025">
        <w:t xml:space="preserve"> a körbélyegzők használatának nyilvántartása nem részletezett. </w:t>
      </w:r>
      <w:r w:rsidR="00B95025" w:rsidRPr="00F37FE2">
        <w:t xml:space="preserve">A </w:t>
      </w:r>
      <w:r w:rsidR="00B95025" w:rsidRPr="00F37FE2">
        <w:rPr>
          <w:i/>
        </w:rPr>
        <w:t>Munkaruha és védőeszköz juttatási Szabályzat</w:t>
      </w:r>
      <w:r w:rsidR="00B95025" w:rsidRPr="00F37FE2">
        <w:t xml:space="preserve">ban a munkaruha kihordási idő nem veszi figyelembe a munkaruha általános elhasználódási idejét. </w:t>
      </w:r>
      <w:r w:rsidR="00B95025" w:rsidRPr="007F6226">
        <w:t xml:space="preserve">A </w:t>
      </w:r>
      <w:r w:rsidR="00B95025" w:rsidRPr="007005E5">
        <w:rPr>
          <w:i/>
        </w:rPr>
        <w:t>Belső kontrollrendszer kézikönyv</w:t>
      </w:r>
      <w:r w:rsidR="00B95025" w:rsidRPr="007F6226">
        <w:t xml:space="preserve"> tartalmazza a belső kontrollrendszer összes elemét (kontrollkörnyezet, kockázatkezelési rendszer, kontrolltevékenységek, információs és kommunikációs rendszer, nyomon követési/monitoring rendszer). </w:t>
      </w:r>
      <w:r w:rsidR="00B95025" w:rsidRPr="007F6226">
        <w:rPr>
          <w:b/>
        </w:rPr>
        <w:t>A belső kontrollrendszer kézikönyv hatályon kívül helyezett jogszabályokra hivatkozik. A Belső kontrollrendszer kézikönyv nem tartalmazza a megismerési nyilatkozatot.</w:t>
      </w:r>
      <w:r w:rsidR="00593B93">
        <w:rPr>
          <w:b/>
        </w:rPr>
        <w:t xml:space="preserve"> </w:t>
      </w:r>
      <w:r w:rsidR="00593B93" w:rsidRPr="00593B93">
        <w:t>Összességében megáll</w:t>
      </w:r>
      <w:r w:rsidR="00593B93">
        <w:t xml:space="preserve">apítható, hogy a </w:t>
      </w:r>
      <w:r w:rsidR="00593B93" w:rsidRPr="00593B93">
        <w:rPr>
          <w:b/>
        </w:rPr>
        <w:t xml:space="preserve">szabályzatok </w:t>
      </w:r>
      <w:r w:rsidR="00593B93">
        <w:rPr>
          <w:b/>
        </w:rPr>
        <w:t xml:space="preserve">folyamatos </w:t>
      </w:r>
      <w:r w:rsidR="00593B93" w:rsidRPr="00593B93">
        <w:rPr>
          <w:b/>
        </w:rPr>
        <w:t>felülvizsgálata és aktualizálása nem történt meg</w:t>
      </w:r>
      <w:r w:rsidR="00593B93">
        <w:t xml:space="preserve"> a vonatkozó jogszabályoknak megfelelően. </w:t>
      </w:r>
      <w:r w:rsidR="00B95025" w:rsidRPr="007270D6">
        <w:t xml:space="preserve">Az </w:t>
      </w:r>
      <w:r w:rsidR="00B95025" w:rsidRPr="007270D6">
        <w:rPr>
          <w:i/>
          <w:iCs/>
        </w:rPr>
        <w:t>Ellenőrzési jelentés</w:t>
      </w:r>
      <w:r w:rsidR="00B95025" w:rsidRPr="007270D6">
        <w:t xml:space="preserve">ben megfogalmazott </w:t>
      </w:r>
      <w:r w:rsidR="00B95025" w:rsidRPr="007270D6">
        <w:rPr>
          <w:i/>
          <w:iCs/>
        </w:rPr>
        <w:t>javaslat</w:t>
      </w:r>
      <w:r w:rsidR="00B95025" w:rsidRPr="007270D6">
        <w:t xml:space="preserve">ok alapján </w:t>
      </w:r>
      <w:r w:rsidR="00593B93">
        <w:t xml:space="preserve">a belső ellenőr </w:t>
      </w:r>
      <w:r w:rsidR="00593B93">
        <w:rPr>
          <w:b/>
        </w:rPr>
        <w:t>szükségesnek tartotta</w:t>
      </w:r>
      <w:r w:rsidR="00B95025" w:rsidRPr="007270D6">
        <w:rPr>
          <w:b/>
        </w:rPr>
        <w:t xml:space="preserve"> </w:t>
      </w:r>
      <w:r w:rsidR="0014671D">
        <w:rPr>
          <w:b/>
          <w:i/>
          <w:iCs/>
        </w:rPr>
        <w:t>Intézkedési t</w:t>
      </w:r>
      <w:r w:rsidR="00B95025" w:rsidRPr="007270D6">
        <w:rPr>
          <w:b/>
          <w:i/>
          <w:iCs/>
        </w:rPr>
        <w:t>erv</w:t>
      </w:r>
      <w:r w:rsidR="00B95025" w:rsidRPr="007270D6">
        <w:rPr>
          <w:b/>
        </w:rPr>
        <w:t xml:space="preserve"> készítését</w:t>
      </w:r>
      <w:r w:rsidR="00593B93">
        <w:rPr>
          <w:b/>
        </w:rPr>
        <w:t>.</w:t>
      </w:r>
    </w:p>
    <w:p w:rsidR="00B11795" w:rsidRDefault="00B11795" w:rsidP="00593B93">
      <w:pPr>
        <w:pStyle w:val="Szvegtrzs"/>
        <w:spacing w:after="0"/>
        <w:ind w:firstLine="709"/>
        <w:jc w:val="both"/>
      </w:pPr>
    </w:p>
    <w:p w:rsidR="009F22FA" w:rsidRDefault="00593B93" w:rsidP="009F22FA">
      <w:pPr>
        <w:pStyle w:val="Szvegtrzs"/>
        <w:spacing w:after="0"/>
        <w:ind w:firstLine="709"/>
        <w:jc w:val="both"/>
      </w:pPr>
      <w:r w:rsidRPr="00930FF2">
        <w:rPr>
          <w:b/>
        </w:rPr>
        <w:t xml:space="preserve">15. </w:t>
      </w:r>
      <w:r w:rsidR="00703DB2" w:rsidRPr="00703DB2">
        <w:rPr>
          <w:b/>
        </w:rPr>
        <w:t xml:space="preserve">A </w:t>
      </w:r>
      <w:r w:rsidR="00930FF2" w:rsidRPr="00930FF2">
        <w:rPr>
          <w:b/>
          <w:color w:val="000000" w:themeColor="text1"/>
        </w:rPr>
        <w:t xml:space="preserve">Budakeszi Úti </w:t>
      </w:r>
      <w:r w:rsidR="00930FF2" w:rsidRPr="00E956C4">
        <w:rPr>
          <w:b/>
          <w:color w:val="000000" w:themeColor="text1"/>
        </w:rPr>
        <w:t>Óvodában</w:t>
      </w:r>
      <w:r w:rsidR="00930FF2" w:rsidRPr="00E956C4">
        <w:rPr>
          <w:b/>
          <w:bCs/>
          <w:color w:val="000000" w:themeColor="text1"/>
          <w:szCs w:val="24"/>
        </w:rPr>
        <w:t xml:space="preserve"> </w:t>
      </w:r>
      <w:r w:rsidR="00930FF2" w:rsidRPr="00E956C4">
        <w:rPr>
          <w:b/>
          <w:bCs/>
          <w:szCs w:val="24"/>
        </w:rPr>
        <w:t xml:space="preserve">a </w:t>
      </w:r>
      <w:r w:rsidR="00930FF2" w:rsidRPr="00E956C4">
        <w:rPr>
          <w:rFonts w:eastAsia="Times New Roman"/>
          <w:b/>
          <w:bCs/>
        </w:rPr>
        <w:t>2017. évben elvégzett pénzügyi-gazdasági belső ellenőrzés utóviz</w:t>
      </w:r>
      <w:r w:rsidR="00AD7CDB" w:rsidRPr="00E956C4">
        <w:rPr>
          <w:rFonts w:eastAsia="Times New Roman"/>
          <w:b/>
          <w:bCs/>
        </w:rPr>
        <w:t>sgálata</w:t>
      </w:r>
      <w:r w:rsidR="00930FF2" w:rsidRPr="00E956C4">
        <w:rPr>
          <w:rFonts w:eastAsia="Times New Roman"/>
          <w:b/>
          <w:bCs/>
        </w:rPr>
        <w:t>.</w:t>
      </w:r>
      <w:r w:rsidR="009F22FA" w:rsidRPr="00E956C4">
        <w:rPr>
          <w:rFonts w:eastAsia="Times New Roman"/>
          <w:b/>
          <w:bCs/>
        </w:rPr>
        <w:t xml:space="preserve"> </w:t>
      </w:r>
      <w:r w:rsidR="009F22FA" w:rsidRPr="00AD7CDB">
        <w:rPr>
          <w:rFonts w:eastAsia="Times New Roman"/>
          <w:bCs/>
        </w:rPr>
        <w:t>A</w:t>
      </w:r>
      <w:r w:rsidR="009F22FA" w:rsidRPr="00AD7CDB">
        <w:t xml:space="preserve">z Éves Ellenőrzési </w:t>
      </w:r>
      <w:r w:rsidR="009F22FA">
        <w:t>Terv rá vonatkozó részét az Óvodavezető írásban jóváhagyta.</w:t>
      </w:r>
      <w:r w:rsidR="00AD7CDB">
        <w:t xml:space="preserve"> </w:t>
      </w:r>
      <w:r w:rsidR="00AD7CDB" w:rsidRPr="00E956C4">
        <w:rPr>
          <w:b/>
        </w:rPr>
        <w:t xml:space="preserve">Az utóvizsgálat </w:t>
      </w:r>
      <w:r w:rsidR="00242212">
        <w:rPr>
          <w:b/>
        </w:rPr>
        <w:t>során megállapítottuk</w:t>
      </w:r>
      <w:r w:rsidR="00AD7CDB" w:rsidRPr="00E956C4">
        <w:rPr>
          <w:b/>
        </w:rPr>
        <w:t>, hogy a</w:t>
      </w:r>
      <w:r w:rsidR="00AD7CDB" w:rsidRPr="00E956C4">
        <w:rPr>
          <w:b/>
          <w:bCs/>
        </w:rPr>
        <w:t xml:space="preserve">z Óvoda az Intézkedési tervnek megfelelően a 2018. évtől kezdve folyamatosan felülvizsgálta, átdolgozta, vagy szakértő segítségével átdolgoztatta a szabályzatait, illetve a megváltozott jogszabályi előírásoknak és </w:t>
      </w:r>
      <w:r w:rsidR="00AD7CDB" w:rsidRPr="00E956C4">
        <w:rPr>
          <w:b/>
          <w:bCs/>
        </w:rPr>
        <w:lastRenderedPageBreak/>
        <w:t>szervezeti változásoknak megfelelően új szabályzatokat léptetett hatályba.</w:t>
      </w:r>
      <w:r w:rsidR="00AD7CDB">
        <w:rPr>
          <w:bCs/>
        </w:rPr>
        <w:t xml:space="preserve"> Az </w:t>
      </w:r>
      <w:proofErr w:type="gramStart"/>
      <w:r w:rsidR="00AD7CDB" w:rsidRPr="00F42DE2">
        <w:rPr>
          <w:bCs/>
        </w:rPr>
        <w:t>Óvoda</w:t>
      </w:r>
      <w:r w:rsidR="00370645">
        <w:rPr>
          <w:bCs/>
        </w:rPr>
        <w:t xml:space="preserve">   </w:t>
      </w:r>
      <w:r w:rsidR="00AD7CDB" w:rsidRPr="00F42DE2">
        <w:rPr>
          <w:bCs/>
        </w:rPr>
        <w:t xml:space="preserve"> XIII</w:t>
      </w:r>
      <w:proofErr w:type="gramEnd"/>
      <w:r w:rsidR="00AD7CDB" w:rsidRPr="00F42DE2">
        <w:rPr>
          <w:bCs/>
        </w:rPr>
        <w:t>/88-32/2019. számú Alapító Okirata – a jogszabályi előírásoknak megfelelően – szerepel mi</w:t>
      </w:r>
      <w:r w:rsidR="00AD7CDB">
        <w:rPr>
          <w:bCs/>
        </w:rPr>
        <w:t>nd a MÁK törzskönyvi nyilvántartásába</w:t>
      </w:r>
      <w:r w:rsidR="00AD7CDB" w:rsidRPr="00F42DE2">
        <w:rPr>
          <w:bCs/>
        </w:rPr>
        <w:t>n, mind az Önkormányzat honlapján a felügyelt költségvetési szervekre vonatkozó közérdekű adatok között megtalálható</w:t>
      </w:r>
      <w:r w:rsidR="00AD7CDB">
        <w:rPr>
          <w:bCs/>
        </w:rPr>
        <w:t xml:space="preserve">. </w:t>
      </w:r>
      <w:r w:rsidR="00332A51">
        <w:rPr>
          <w:bCs/>
        </w:rPr>
        <w:t xml:space="preserve">Az Óvoda új </w:t>
      </w:r>
      <w:proofErr w:type="spellStart"/>
      <w:r w:rsidR="00332A51">
        <w:rPr>
          <w:bCs/>
        </w:rPr>
        <w:t>SzMSz-e</w:t>
      </w:r>
      <w:proofErr w:type="spellEnd"/>
      <w:r w:rsidR="00332A51">
        <w:rPr>
          <w:bCs/>
        </w:rPr>
        <w:t xml:space="preserve"> a 2018/2019. nevelési év elejétől hatályos. Az Óvoda elkészítette a Belső kontroll és integrált kockázatkezelés szabályzatát és önálló dokumentumként az Ellenőrzési nyomvonalat, amelyek megfelelnek a hatályos jogszabályi rendelkezéseknek és a szakmai Útmutatónak.</w:t>
      </w:r>
      <w:r w:rsidR="00332A51" w:rsidRPr="00332A51">
        <w:rPr>
          <w:bCs/>
        </w:rPr>
        <w:t xml:space="preserve"> </w:t>
      </w:r>
      <w:r w:rsidR="00332A51">
        <w:rPr>
          <w:bCs/>
        </w:rPr>
        <w:t xml:space="preserve">A </w:t>
      </w:r>
      <w:proofErr w:type="spellStart"/>
      <w:r w:rsidR="00332A51">
        <w:rPr>
          <w:bCs/>
        </w:rPr>
        <w:t>Bkr</w:t>
      </w:r>
      <w:proofErr w:type="spellEnd"/>
      <w:r w:rsidR="00332A51">
        <w:rPr>
          <w:bCs/>
        </w:rPr>
        <w:t xml:space="preserve">. 6. § (4) bekezdése alapján a költségvetési szerveknek rendelkezniük kell – a </w:t>
      </w:r>
      <w:proofErr w:type="spellStart"/>
      <w:r w:rsidR="00332A51">
        <w:rPr>
          <w:bCs/>
        </w:rPr>
        <w:t>Bkr</w:t>
      </w:r>
      <w:proofErr w:type="spellEnd"/>
      <w:r w:rsidR="00332A51">
        <w:rPr>
          <w:bCs/>
        </w:rPr>
        <w:t>. 6. § (4a) bekezdésében meghatározott tartalommal – Szervezeti integritást sértő események kezelésének eljárásrendjével, amelyet az Óvoda elkészített.</w:t>
      </w:r>
      <w:r w:rsidR="00332A51" w:rsidRPr="00332A51">
        <w:rPr>
          <w:bCs/>
        </w:rPr>
        <w:t xml:space="preserve"> </w:t>
      </w:r>
      <w:r w:rsidR="00332A51">
        <w:rPr>
          <w:bCs/>
        </w:rPr>
        <w:t>Az Óvoda szakértő bevonásával új Pénzkezelési szabályzatot léptetett hatályba, amely megfelel a jogszabályi rendelkezéseknek, valamint eleget tesz az Intézkedési te</w:t>
      </w:r>
      <w:r w:rsidR="00E956C4">
        <w:rPr>
          <w:bCs/>
        </w:rPr>
        <w:t>rvben leírtaknak. 2016. évben a</w:t>
      </w:r>
      <w:r w:rsidR="00332A51">
        <w:rPr>
          <w:bCs/>
        </w:rPr>
        <w:t xml:space="preserve"> MÁK által lefolytatott ellenőrzésről készített jelentés a Budakeszi Úti Óvoda tekintetében három szabályza</w:t>
      </w:r>
      <w:r w:rsidR="00E956C4">
        <w:rPr>
          <w:bCs/>
        </w:rPr>
        <w:t>t (anyag- és eszközgazdálkodási;</w:t>
      </w:r>
      <w:r w:rsidR="00332A51">
        <w:rPr>
          <w:bCs/>
        </w:rPr>
        <w:t xml:space="preserve"> belföldi és külföldi kiküldetésekre vonatkozó</w:t>
      </w:r>
      <w:r w:rsidR="00E956C4">
        <w:rPr>
          <w:bCs/>
        </w:rPr>
        <w:t>,</w:t>
      </w:r>
      <w:r w:rsidR="00332A51">
        <w:rPr>
          <w:bCs/>
        </w:rPr>
        <w:t xml:space="preserve"> és </w:t>
      </w:r>
      <w:r w:rsidR="00E956C4">
        <w:rPr>
          <w:bCs/>
        </w:rPr>
        <w:t xml:space="preserve">a </w:t>
      </w:r>
      <w:r w:rsidR="00332A51">
        <w:rPr>
          <w:bCs/>
        </w:rPr>
        <w:t>reprezentáció</w:t>
      </w:r>
      <w:r w:rsidR="00E956C4">
        <w:rPr>
          <w:bCs/>
        </w:rPr>
        <w:t>s kiadásokról szóló szabályzat</w:t>
      </w:r>
      <w:r w:rsidR="00332A51">
        <w:rPr>
          <w:bCs/>
        </w:rPr>
        <w:t>) hiányát rögzítette, majd a 2017. évi jelentés ugyanennek a három szabályzatnak a nemlétét állap</w:t>
      </w:r>
      <w:r w:rsidR="0014671D">
        <w:rPr>
          <w:bCs/>
        </w:rPr>
        <w:t>ította meg, így az Intézkedési t</w:t>
      </w:r>
      <w:r w:rsidR="00332A51">
        <w:rPr>
          <w:bCs/>
        </w:rPr>
        <w:t xml:space="preserve">erv e három dokumentum elkészítését </w:t>
      </w:r>
      <w:r w:rsidR="00370645">
        <w:rPr>
          <w:bCs/>
        </w:rPr>
        <w:t>is előírta</w:t>
      </w:r>
      <w:r w:rsidR="00332A51">
        <w:rPr>
          <w:bCs/>
        </w:rPr>
        <w:t xml:space="preserve"> feladatként. A Reprezentációs kiadásokról szóló szabályzat önálló dokumentumként való elkészítésére nem került sor, mert az Óvoda a jogszabály által a reprezentációs költségek kategóriájába sorolt vendéglátást és egyéb szolgáltatást nem rendez, ezért ilyen költségei sem merülnek fel</w:t>
      </w:r>
      <w:r w:rsidR="00BC62DF">
        <w:rPr>
          <w:bCs/>
        </w:rPr>
        <w:t>.</w:t>
      </w:r>
      <w:r w:rsidR="00997C36">
        <w:rPr>
          <w:bCs/>
        </w:rPr>
        <w:t xml:space="preserve"> A fentiek alapján önálló szabályzat készítése nem szükséges. A Számviteli politika III.17. </w:t>
      </w:r>
      <w:proofErr w:type="gramStart"/>
      <w:r w:rsidR="00997C36">
        <w:rPr>
          <w:bCs/>
        </w:rPr>
        <w:t>pontja</w:t>
      </w:r>
      <w:proofErr w:type="gramEnd"/>
      <w:r w:rsidR="00997C36">
        <w:rPr>
          <w:bCs/>
        </w:rPr>
        <w:t xml:space="preserve"> rögzíti, hogy az Óvoda működése során reprezentációs költségek nem merülnek fel. A másik két elkészítendő dokumentum az Anyag és eszközgazdálkodási szabályzat és a Belföldi és külföldi kiküldetések elrendelésére, lebonyolítására és elszámolására vonatkozó szabályzat – szaké</w:t>
      </w:r>
      <w:r w:rsidR="00E956C4">
        <w:rPr>
          <w:bCs/>
        </w:rPr>
        <w:t xml:space="preserve">rtő bevonásával </w:t>
      </w:r>
      <w:r w:rsidR="00997C36">
        <w:rPr>
          <w:bCs/>
        </w:rPr>
        <w:t xml:space="preserve">történő </w:t>
      </w:r>
      <w:r w:rsidR="00E956C4">
        <w:rPr>
          <w:bCs/>
        </w:rPr>
        <w:t xml:space="preserve">- </w:t>
      </w:r>
      <w:r w:rsidR="00997C36">
        <w:rPr>
          <w:bCs/>
        </w:rPr>
        <w:t xml:space="preserve">kidolgozása folyamatban van. </w:t>
      </w:r>
      <w:r w:rsidR="00997C36" w:rsidRPr="0043119E">
        <w:rPr>
          <w:b/>
          <w:bCs/>
        </w:rPr>
        <w:t>Összefoglalóan megál</w:t>
      </w:r>
      <w:r w:rsidR="00AF3704">
        <w:rPr>
          <w:b/>
          <w:bCs/>
        </w:rPr>
        <w:t>lapítottuk</w:t>
      </w:r>
      <w:r w:rsidR="00997C36">
        <w:rPr>
          <w:b/>
          <w:bCs/>
        </w:rPr>
        <w:t xml:space="preserve">, hogy az </w:t>
      </w:r>
      <w:r w:rsidR="00997C36" w:rsidRPr="0043119E">
        <w:rPr>
          <w:b/>
          <w:bCs/>
        </w:rPr>
        <w:t xml:space="preserve">Óvoda </w:t>
      </w:r>
      <w:r w:rsidR="0042731A">
        <w:rPr>
          <w:b/>
          <w:bCs/>
        </w:rPr>
        <w:t>a 2017. évi ellenőrzés</w:t>
      </w:r>
      <w:r w:rsidR="00997C36" w:rsidRPr="0043119E">
        <w:rPr>
          <w:b/>
          <w:bCs/>
        </w:rPr>
        <w:t xml:space="preserve"> javaslatait jól</w:t>
      </w:r>
      <w:r w:rsidR="0014671D">
        <w:rPr>
          <w:b/>
          <w:bCs/>
        </w:rPr>
        <w:t xml:space="preserve"> hasznosította, az Intézkedési t</w:t>
      </w:r>
      <w:r w:rsidR="00997C36" w:rsidRPr="0043119E">
        <w:rPr>
          <w:b/>
          <w:bCs/>
        </w:rPr>
        <w:t>ervben vállalt feladatait – a két szabályzat</w:t>
      </w:r>
      <w:r w:rsidR="00997C36">
        <w:rPr>
          <w:b/>
          <w:bCs/>
        </w:rPr>
        <w:t xml:space="preserve"> kivételével</w:t>
      </w:r>
      <w:r w:rsidR="00997C36" w:rsidRPr="0043119E">
        <w:rPr>
          <w:b/>
          <w:bCs/>
        </w:rPr>
        <w:t xml:space="preserve">, </w:t>
      </w:r>
      <w:r w:rsidR="00997C36">
        <w:rPr>
          <w:b/>
          <w:bCs/>
        </w:rPr>
        <w:t>a</w:t>
      </w:r>
      <w:r w:rsidR="00997C36" w:rsidRPr="0043119E">
        <w:rPr>
          <w:b/>
          <w:bCs/>
        </w:rPr>
        <w:t>melyek kidolgoztatása folyamatban van – megfelelően végrehajtotta</w:t>
      </w:r>
      <w:r w:rsidR="00997C36">
        <w:rPr>
          <w:b/>
          <w:bCs/>
        </w:rPr>
        <w:t>.</w:t>
      </w:r>
      <w:r w:rsidR="00AF3704">
        <w:rPr>
          <w:b/>
          <w:bCs/>
        </w:rPr>
        <w:t xml:space="preserve"> Mivel a</w:t>
      </w:r>
      <w:r w:rsidR="00AF3704" w:rsidRPr="00477215">
        <w:rPr>
          <w:b/>
          <w:bCs/>
        </w:rPr>
        <w:t xml:space="preserve"> 2 szabályzat ki</w:t>
      </w:r>
      <w:r w:rsidR="00AF3704">
        <w:rPr>
          <w:b/>
          <w:bCs/>
        </w:rPr>
        <w:t>dolgozása folyamatban van,</w:t>
      </w:r>
      <w:r w:rsidR="00AF3704" w:rsidRPr="00477215">
        <w:rPr>
          <w:b/>
          <w:bCs/>
        </w:rPr>
        <w:t xml:space="preserve"> nem szükséges újabb Intézkedési terv készítése.</w:t>
      </w:r>
      <w:r w:rsidR="00AF3704" w:rsidRPr="00477215">
        <w:rPr>
          <w:bCs/>
        </w:rPr>
        <w:t xml:space="preserve"> </w:t>
      </w:r>
      <w:r w:rsidR="00AF3704" w:rsidRPr="00477215">
        <w:rPr>
          <w:b/>
          <w:bCs/>
        </w:rPr>
        <w:t>Kértük az óvodavezetőt, hogy a 2 szabályzat elkészültéről majd írásban tájékoztassa a belső ellenőrzést, csatolva a kapcsolódó dokumentumokat</w:t>
      </w:r>
      <w:r w:rsidR="00AF3704">
        <w:rPr>
          <w:b/>
          <w:bCs/>
        </w:rPr>
        <w:t>.</w:t>
      </w:r>
    </w:p>
    <w:p w:rsidR="00B11795" w:rsidRDefault="00B11795" w:rsidP="00FF3FC1">
      <w:pPr>
        <w:pStyle w:val="Szvegtrzs"/>
        <w:spacing w:after="0"/>
        <w:jc w:val="both"/>
      </w:pPr>
    </w:p>
    <w:p w:rsidR="00FE3AF8" w:rsidRDefault="00703DB2" w:rsidP="00CA24CE">
      <w:pPr>
        <w:jc w:val="both"/>
        <w:rPr>
          <w:rFonts w:eastAsia="Times New Roman"/>
          <w:b/>
          <w:bCs/>
        </w:rPr>
      </w:pPr>
      <w:r>
        <w:rPr>
          <w:rFonts w:eastAsia="Times New Roman"/>
          <w:b/>
          <w:bCs/>
        </w:rPr>
        <w:t>A 2018</w:t>
      </w:r>
      <w:r w:rsidR="00E57360">
        <w:rPr>
          <w:rFonts w:eastAsia="Times New Roman"/>
          <w:b/>
          <w:bCs/>
        </w:rPr>
        <w:t>. évben s</w:t>
      </w:r>
      <w:r w:rsidR="001D2169">
        <w:rPr>
          <w:rFonts w:eastAsia="Times New Roman"/>
          <w:b/>
          <w:bCs/>
        </w:rPr>
        <w:t>oron kívüli ellenőrzés nem volt.</w:t>
      </w:r>
    </w:p>
    <w:p w:rsidR="00FE3AF8" w:rsidRDefault="00FE3AF8" w:rsidP="00CA24CE">
      <w:pPr>
        <w:jc w:val="both"/>
        <w:rPr>
          <w:rFonts w:eastAsia="Times New Roman"/>
          <w:b/>
          <w:bCs/>
        </w:rPr>
      </w:pPr>
    </w:p>
    <w:p w:rsidR="001D2169" w:rsidRDefault="001D2169" w:rsidP="00CA24CE">
      <w:pPr>
        <w:jc w:val="both"/>
        <w:rPr>
          <w:rFonts w:eastAsia="Times New Roman"/>
          <w:b/>
          <w:bCs/>
        </w:rPr>
      </w:pPr>
    </w:p>
    <w:p w:rsidR="001D2169" w:rsidRDefault="001D2169" w:rsidP="00CA24CE">
      <w:pPr>
        <w:jc w:val="both"/>
        <w:rPr>
          <w:rFonts w:eastAsia="Times New Roman"/>
          <w:b/>
          <w:bCs/>
        </w:rPr>
      </w:pPr>
      <w:r>
        <w:rPr>
          <w:rFonts w:eastAsia="Times New Roman"/>
          <w:b/>
          <w:bCs/>
        </w:rPr>
        <w:t>A soron kívüli ellenőrzésre elkülönített kapacitás felhasználása</w:t>
      </w:r>
    </w:p>
    <w:p w:rsidR="001D2169" w:rsidRDefault="001D2169" w:rsidP="00CA24CE">
      <w:pPr>
        <w:jc w:val="both"/>
        <w:rPr>
          <w:rFonts w:eastAsia="Times New Roman"/>
          <w:b/>
          <w:bCs/>
        </w:rPr>
      </w:pPr>
    </w:p>
    <w:p w:rsidR="002B21CB" w:rsidRPr="00C709F5" w:rsidRDefault="001D2169" w:rsidP="002B21CB">
      <w:pPr>
        <w:jc w:val="both"/>
        <w:rPr>
          <w:rFonts w:eastAsia="Times New Roman"/>
          <w:b/>
          <w:bCs/>
          <w:szCs w:val="28"/>
        </w:rPr>
      </w:pPr>
      <w:r w:rsidRPr="001D2169">
        <w:rPr>
          <w:rFonts w:eastAsia="Times New Roman"/>
          <w:bCs/>
        </w:rPr>
        <w:t>A</w:t>
      </w:r>
      <w:r w:rsidR="0028329B">
        <w:rPr>
          <w:rFonts w:eastAsia="Times New Roman"/>
          <w:bCs/>
        </w:rPr>
        <w:t xml:space="preserve">z 1. oldalon hivatkozott </w:t>
      </w:r>
      <w:r w:rsidR="0028329B" w:rsidRPr="0028329B">
        <w:rPr>
          <w:rFonts w:eastAsia="Times New Roman"/>
          <w:bCs/>
          <w:i/>
        </w:rPr>
        <w:t>Útmutató</w:t>
      </w:r>
      <w:r w:rsidR="0028329B">
        <w:rPr>
          <w:rFonts w:eastAsia="Times New Roman"/>
          <w:bCs/>
        </w:rPr>
        <w:t xml:space="preserve"> szerint a</w:t>
      </w:r>
      <w:r w:rsidRPr="001D2169">
        <w:rPr>
          <w:rFonts w:eastAsia="Times New Roman"/>
          <w:bCs/>
        </w:rPr>
        <w:t xml:space="preserve"> soron </w:t>
      </w:r>
      <w:r>
        <w:rPr>
          <w:rFonts w:eastAsia="Times New Roman"/>
          <w:bCs/>
        </w:rPr>
        <w:t xml:space="preserve">kívüli ellenőrzések </w:t>
      </w:r>
      <w:r w:rsidRPr="0013418D">
        <w:rPr>
          <w:rFonts w:eastAsia="Times New Roman"/>
          <w:bCs/>
        </w:rPr>
        <w:t xml:space="preserve">elvégzésére </w:t>
      </w:r>
      <w:r w:rsidRPr="0013418D">
        <w:t>a rendelkezésre álló éves ellenőrzési erőforrás 10-30</w:t>
      </w:r>
      <w:r w:rsidR="00FA6BA7">
        <w:t xml:space="preserve"> </w:t>
      </w:r>
      <w:r w:rsidRPr="0013418D">
        <w:t>%-ának elkülönítése ajánlott</w:t>
      </w:r>
      <w:r w:rsidR="0013418D">
        <w:t xml:space="preserve">. A </w:t>
      </w:r>
      <w:r w:rsidR="00703DB2">
        <w:rPr>
          <w:rFonts w:eastAsia="Times New Roman"/>
          <w:bCs/>
        </w:rPr>
        <w:t>2018</w:t>
      </w:r>
      <w:r w:rsidR="0013418D" w:rsidRPr="001D2169">
        <w:rPr>
          <w:rFonts w:eastAsia="Times New Roman"/>
          <w:bCs/>
        </w:rPr>
        <w:t>. évi Terv</w:t>
      </w:r>
      <w:r w:rsidR="0013418D">
        <w:rPr>
          <w:rFonts w:eastAsia="Times New Roman"/>
          <w:bCs/>
        </w:rPr>
        <w:t>b</w:t>
      </w:r>
      <w:r w:rsidR="0013418D" w:rsidRPr="001D2169">
        <w:rPr>
          <w:rFonts w:eastAsia="Times New Roman"/>
          <w:bCs/>
        </w:rPr>
        <w:t>en</w:t>
      </w:r>
      <w:r w:rsidR="00703DB2">
        <w:rPr>
          <w:rFonts w:eastAsia="Times New Roman"/>
          <w:bCs/>
        </w:rPr>
        <w:t xml:space="preserve"> a mi</w:t>
      </w:r>
      <w:r w:rsidR="00FA6BA7">
        <w:rPr>
          <w:rFonts w:eastAsia="Times New Roman"/>
          <w:bCs/>
        </w:rPr>
        <w:t xml:space="preserve">nimumértéket, 10 </w:t>
      </w:r>
      <w:r w:rsidR="0013418D">
        <w:rPr>
          <w:rFonts w:eastAsia="Times New Roman"/>
          <w:bCs/>
        </w:rPr>
        <w:t>%-ot különítettem el az esetlegesen kezdeményezett soron</w:t>
      </w:r>
      <w:r w:rsidR="00703DB2">
        <w:rPr>
          <w:rFonts w:eastAsia="Times New Roman"/>
          <w:bCs/>
        </w:rPr>
        <w:t xml:space="preserve"> kívüli </w:t>
      </w:r>
      <w:proofErr w:type="gramStart"/>
      <w:r w:rsidR="00703DB2">
        <w:rPr>
          <w:rFonts w:eastAsia="Times New Roman"/>
          <w:bCs/>
        </w:rPr>
        <w:t>ellenőrzés(</w:t>
      </w:r>
      <w:proofErr w:type="spellStart"/>
      <w:proofErr w:type="gramEnd"/>
      <w:r w:rsidR="00703DB2">
        <w:rPr>
          <w:rFonts w:eastAsia="Times New Roman"/>
          <w:bCs/>
        </w:rPr>
        <w:t>ek</w:t>
      </w:r>
      <w:proofErr w:type="spellEnd"/>
      <w:r w:rsidR="00703DB2">
        <w:rPr>
          <w:rFonts w:eastAsia="Times New Roman"/>
          <w:bCs/>
        </w:rPr>
        <w:t>)re. A 2018</w:t>
      </w:r>
      <w:r w:rsidR="0013418D">
        <w:rPr>
          <w:rFonts w:eastAsia="Times New Roman"/>
          <w:bCs/>
        </w:rPr>
        <w:t xml:space="preserve">. évben soron kívüli ellenőrzés nem volt, a </w:t>
      </w:r>
      <w:r w:rsidR="0013418D" w:rsidRPr="0013418D">
        <w:rPr>
          <w:rFonts w:eastAsia="Times New Roman"/>
          <w:bCs/>
        </w:rPr>
        <w:t>soron kívüli ellenőrzésre elkülönített kapacitás</w:t>
      </w:r>
      <w:r w:rsidR="00867DAD">
        <w:rPr>
          <w:rFonts w:eastAsia="Times New Roman"/>
          <w:bCs/>
        </w:rPr>
        <w:t xml:space="preserve">t a 2017. évben elvégzett, </w:t>
      </w:r>
      <w:r w:rsidR="00867DAD">
        <w:t xml:space="preserve">a </w:t>
      </w:r>
      <w:proofErr w:type="spellStart"/>
      <w:r w:rsidR="00867DAD" w:rsidRPr="00AA13E7">
        <w:t>T</w:t>
      </w:r>
      <w:r w:rsidR="00867DAD">
        <w:t>akar</w:t>
      </w:r>
      <w:r w:rsidR="00867DAD" w:rsidRPr="00AA13E7">
        <w:t>N</w:t>
      </w:r>
      <w:r w:rsidR="00867DAD">
        <w:t>et</w:t>
      </w:r>
      <w:proofErr w:type="spellEnd"/>
      <w:r w:rsidR="00867DAD">
        <w:rPr>
          <w:b/>
        </w:rPr>
        <w:t xml:space="preserve"> </w:t>
      </w:r>
      <w:r w:rsidR="00867DAD" w:rsidRPr="00AA13E7">
        <w:t>rendszerhez</w:t>
      </w:r>
      <w:r w:rsidR="00867DAD">
        <w:rPr>
          <w:b/>
        </w:rPr>
        <w:t xml:space="preserve"> </w:t>
      </w:r>
      <w:r w:rsidR="00867DAD">
        <w:t>kapcsolódó naplóvezetési kötelezettség</w:t>
      </w:r>
      <w:r w:rsidR="002B21CB">
        <w:rPr>
          <w:rFonts w:eastAsia="Times New Roman"/>
          <w:bCs/>
        </w:rPr>
        <w:t xml:space="preserve"> </w:t>
      </w:r>
      <w:r w:rsidR="0014671D">
        <w:rPr>
          <w:rFonts w:eastAsia="Times New Roman"/>
          <w:bCs/>
        </w:rPr>
        <w:t>ellenőrzésének Intézkedési t</w:t>
      </w:r>
      <w:r w:rsidR="00867DAD">
        <w:rPr>
          <w:rFonts w:eastAsia="Times New Roman"/>
          <w:bCs/>
        </w:rPr>
        <w:t xml:space="preserve">erv készítés mellőzésével történő lezárására, </w:t>
      </w:r>
      <w:r w:rsidR="00450ACF">
        <w:rPr>
          <w:rFonts w:eastAsia="Times New Roman"/>
          <w:bCs/>
        </w:rPr>
        <w:t>(a Jelentésben tett javaslatok végrehajtásának ellenőrzésére</w:t>
      </w:r>
      <w:r w:rsidR="00450ACF" w:rsidRPr="00E478D0">
        <w:rPr>
          <w:rFonts w:eastAsia="Times New Roman"/>
          <w:bCs/>
        </w:rPr>
        <w:t xml:space="preserve">), </w:t>
      </w:r>
      <w:r w:rsidR="00FA6BA7" w:rsidRPr="00E478D0">
        <w:rPr>
          <w:rFonts w:eastAsia="Times New Roman"/>
          <w:bCs/>
        </w:rPr>
        <w:t>a 201</w:t>
      </w:r>
      <w:r w:rsidR="00E478D0" w:rsidRPr="00E478D0">
        <w:rPr>
          <w:rFonts w:eastAsia="Times New Roman"/>
          <w:bCs/>
        </w:rPr>
        <w:t>8. május 25-én hatályba lépet</w:t>
      </w:r>
      <w:r w:rsidR="00FA6BA7" w:rsidRPr="00E478D0">
        <w:rPr>
          <w:rFonts w:eastAsia="Times New Roman"/>
          <w:bCs/>
        </w:rPr>
        <w:t xml:space="preserve">t </w:t>
      </w:r>
      <w:proofErr w:type="spellStart"/>
      <w:r w:rsidR="00FA6BA7" w:rsidRPr="00E478D0">
        <w:rPr>
          <w:rFonts w:eastAsia="Times New Roman"/>
          <w:bCs/>
        </w:rPr>
        <w:t>GDPR-ral</w:t>
      </w:r>
      <w:proofErr w:type="spellEnd"/>
      <w:r w:rsidR="00FA6BA7" w:rsidRPr="00E478D0">
        <w:rPr>
          <w:rFonts w:eastAsia="Times New Roman"/>
          <w:bCs/>
        </w:rPr>
        <w:t xml:space="preserve"> </w:t>
      </w:r>
      <w:r w:rsidR="00E478D0" w:rsidRPr="00E478D0">
        <w:rPr>
          <w:rFonts w:eastAsia="Times New Roman"/>
          <w:bCs/>
        </w:rPr>
        <w:t xml:space="preserve">(az Európai Unió </w:t>
      </w:r>
      <w:r w:rsidR="00F838A4">
        <w:rPr>
          <w:rFonts w:eastAsia="Times New Roman"/>
          <w:bCs/>
        </w:rPr>
        <w:t>Egységes A</w:t>
      </w:r>
      <w:r w:rsidR="00E478D0" w:rsidRPr="00E478D0">
        <w:rPr>
          <w:rFonts w:eastAsia="Times New Roman"/>
          <w:bCs/>
        </w:rPr>
        <w:t xml:space="preserve">datvédelmi </w:t>
      </w:r>
      <w:r w:rsidR="00F838A4">
        <w:rPr>
          <w:rFonts w:eastAsia="Times New Roman"/>
          <w:bCs/>
        </w:rPr>
        <w:t>R</w:t>
      </w:r>
      <w:r w:rsidR="00E478D0" w:rsidRPr="00E478D0">
        <w:rPr>
          <w:rFonts w:eastAsia="Times New Roman"/>
          <w:bCs/>
        </w:rPr>
        <w:t>endeletével</w:t>
      </w:r>
      <w:r w:rsidR="00E478D0">
        <w:rPr>
          <w:rFonts w:eastAsia="Times New Roman"/>
          <w:bCs/>
        </w:rPr>
        <w:t xml:space="preserve">) </w:t>
      </w:r>
      <w:r w:rsidR="00FA6BA7">
        <w:rPr>
          <w:rFonts w:eastAsia="Times New Roman"/>
          <w:bCs/>
        </w:rPr>
        <w:t xml:space="preserve">kapcsolatos információk olvasására, </w:t>
      </w:r>
      <w:r w:rsidR="003B46E9">
        <w:rPr>
          <w:rFonts w:eastAsia="Times New Roman"/>
          <w:bCs/>
        </w:rPr>
        <w:t>és a köznevelési inté</w:t>
      </w:r>
      <w:r w:rsidR="0014671D">
        <w:rPr>
          <w:rFonts w:eastAsia="Times New Roman"/>
          <w:bCs/>
        </w:rPr>
        <w:t>zmények Honvédelmi Intézkedési t</w:t>
      </w:r>
      <w:r w:rsidR="003B46E9">
        <w:rPr>
          <w:rFonts w:eastAsia="Times New Roman"/>
          <w:bCs/>
        </w:rPr>
        <w:t xml:space="preserve">erv készítési kötelezettségével kapcsolatos </w:t>
      </w:r>
      <w:r w:rsidR="003B46E9" w:rsidRPr="003B46E9">
        <w:rPr>
          <w:rFonts w:eastAsia="Times New Roman"/>
          <w:bCs/>
        </w:rPr>
        <w:t>tájékozódásra</w:t>
      </w:r>
      <w:r w:rsidR="00C90F98" w:rsidRPr="003B46E9">
        <w:rPr>
          <w:rFonts w:eastAsia="Times New Roman"/>
          <w:bCs/>
        </w:rPr>
        <w:t xml:space="preserve"> fordítottuk.</w:t>
      </w:r>
    </w:p>
    <w:p w:rsidR="0013418D" w:rsidRPr="0013418D" w:rsidRDefault="0013418D" w:rsidP="0013418D">
      <w:pPr>
        <w:jc w:val="both"/>
        <w:rPr>
          <w:rFonts w:eastAsia="Times New Roman"/>
          <w:bCs/>
        </w:rPr>
      </w:pPr>
    </w:p>
    <w:p w:rsidR="001D2169" w:rsidRDefault="001D2169" w:rsidP="00CA24CE">
      <w:pPr>
        <w:jc w:val="both"/>
        <w:rPr>
          <w:rFonts w:eastAsia="Times New Roman"/>
          <w:bCs/>
        </w:rPr>
      </w:pPr>
    </w:p>
    <w:p w:rsidR="00B47127" w:rsidRDefault="00B47127" w:rsidP="00CA24CE">
      <w:pPr>
        <w:jc w:val="both"/>
        <w:rPr>
          <w:rFonts w:eastAsia="Times New Roman"/>
          <w:bCs/>
        </w:rPr>
      </w:pPr>
    </w:p>
    <w:p w:rsidR="00B47127" w:rsidRDefault="00B47127" w:rsidP="00CA24CE">
      <w:pPr>
        <w:jc w:val="both"/>
        <w:rPr>
          <w:rFonts w:eastAsia="Times New Roman"/>
          <w:bCs/>
        </w:rPr>
      </w:pPr>
    </w:p>
    <w:p w:rsidR="00B47127" w:rsidRDefault="00B47127" w:rsidP="00CA24CE">
      <w:pPr>
        <w:jc w:val="both"/>
        <w:rPr>
          <w:rFonts w:eastAsia="Times New Roman"/>
          <w:bCs/>
        </w:rPr>
      </w:pPr>
    </w:p>
    <w:p w:rsidR="00FE3AF8" w:rsidRDefault="00DD052D" w:rsidP="00CA24CE">
      <w:pPr>
        <w:jc w:val="both"/>
        <w:rPr>
          <w:rFonts w:eastAsia="Times New Roman"/>
          <w:b/>
          <w:bCs/>
        </w:rPr>
      </w:pPr>
      <w:r>
        <w:rPr>
          <w:rFonts w:eastAsia="Times New Roman"/>
          <w:b/>
          <w:bCs/>
        </w:rPr>
        <w:lastRenderedPageBreak/>
        <w:t>A Tervtől való eltérések és annak indokai</w:t>
      </w:r>
    </w:p>
    <w:p w:rsidR="00DD052D" w:rsidRDefault="00DD052D" w:rsidP="00CA24CE">
      <w:pPr>
        <w:jc w:val="both"/>
        <w:rPr>
          <w:rFonts w:eastAsia="Times New Roman"/>
          <w:b/>
          <w:bCs/>
        </w:rPr>
      </w:pPr>
      <w:r>
        <w:rPr>
          <w:rFonts w:eastAsia="Times New Roman"/>
          <w:b/>
          <w:bCs/>
        </w:rPr>
        <w:t>Az elmaradt ellenőrzések</w:t>
      </w:r>
    </w:p>
    <w:p w:rsidR="00DD052D" w:rsidRPr="000A16AC" w:rsidRDefault="00DD052D" w:rsidP="00CA24CE">
      <w:pPr>
        <w:jc w:val="both"/>
        <w:rPr>
          <w:rFonts w:eastAsia="Times New Roman"/>
          <w:bCs/>
        </w:rPr>
      </w:pPr>
    </w:p>
    <w:p w:rsidR="00DD052D" w:rsidRPr="004A72EE" w:rsidRDefault="005B3311" w:rsidP="004A72EE">
      <w:pPr>
        <w:jc w:val="both"/>
        <w:rPr>
          <w:rFonts w:eastAsia="Times New Roman"/>
          <w:b/>
        </w:rPr>
      </w:pPr>
      <w:r w:rsidRPr="00FF27E0">
        <w:rPr>
          <w:rFonts w:eastAsia="Times New Roman"/>
        </w:rPr>
        <w:t>2017. novemberében a 2018. évi Tervet a vezetőséggel egyeztetve január 01-től február 28-ig terjedő időszakra 1 fő belső ellenőrzési vezetővel számolva, március 01-től december 31-ig terjedő időszakra 1 fő belső ellenőrzési vezetővel és 1 fő belső ellenőrrel számolva készítettem el</w:t>
      </w:r>
      <w:r w:rsidRPr="00FF27E0">
        <w:t>.</w:t>
      </w:r>
      <w:r>
        <w:t xml:space="preserve"> </w:t>
      </w:r>
      <w:r w:rsidRPr="00FF27E0">
        <w:t xml:space="preserve">A Polgármesteri Hivatal 2018. januárjában írta ki a pályázatot a </w:t>
      </w:r>
      <w:r>
        <w:t xml:space="preserve">2017. októberében </w:t>
      </w:r>
      <w:r w:rsidRPr="00FF27E0">
        <w:t>megüresedett belső ellenőri munkakör betöltésére</w:t>
      </w:r>
      <w:r w:rsidRPr="005B3311">
        <w:t>. A pályáztatás eredményes volt, az új belső ellenőr kolléga azonban a tervezettől eltérően csak 2018. május 07-én lépett be. Ezért szükség vol</w:t>
      </w:r>
      <w:r w:rsidR="00B6143D">
        <w:t>t a 2018. évi Terv módosítására</w:t>
      </w:r>
      <w:r w:rsidRPr="005B3311">
        <w:t xml:space="preserve">. </w:t>
      </w:r>
      <w:r w:rsidRPr="004A72EE">
        <w:rPr>
          <w:b/>
        </w:rPr>
        <w:t xml:space="preserve">A </w:t>
      </w:r>
      <w:r w:rsidRPr="004A72EE">
        <w:rPr>
          <w:b/>
          <w:bCs/>
        </w:rPr>
        <w:t>Költségvetési, Pénzügyi és Vagyonnyilatkozatokat Ellenőrző Bizottság</w:t>
      </w:r>
      <w:r w:rsidRPr="004A72EE">
        <w:rPr>
          <w:b/>
        </w:rPr>
        <w:t xml:space="preserve"> Határozatának megfelelően a módosítás miatt elmaradt vizsgálatok mindegyike </w:t>
      </w:r>
      <w:r>
        <w:t>(</w:t>
      </w:r>
      <w:r w:rsidRPr="005B3311">
        <w:rPr>
          <w:rFonts w:eastAsia="Times New Roman"/>
          <w:bCs/>
          <w:szCs w:val="24"/>
        </w:rPr>
        <w:t>az Önkormányzat által nyújtott költségvetési támogatások felhasználásának ellenőrzése;</w:t>
      </w:r>
      <w:r w:rsidRPr="005B3311">
        <w:rPr>
          <w:rFonts w:eastAsia="Times New Roman"/>
          <w:lang w:val="it-IT" w:eastAsia="ar-SA"/>
        </w:rPr>
        <w:t xml:space="preserve"> </w:t>
      </w:r>
      <w:r w:rsidR="005E790A" w:rsidRPr="005E790A">
        <w:rPr>
          <w:rFonts w:eastAsia="Times New Roman"/>
          <w:lang w:val="it-IT" w:eastAsia="ar-SA"/>
        </w:rPr>
        <w:t>a Család- és Gyermekjóléti Központ működésének és gazdálkodásának vizsgálata</w:t>
      </w:r>
      <w:r w:rsidRPr="005E790A">
        <w:rPr>
          <w:rFonts w:eastAsia="Times New Roman"/>
          <w:lang w:val="it-IT" w:eastAsia="ar-SA"/>
        </w:rPr>
        <w:t xml:space="preserve">; </w:t>
      </w:r>
      <w:r w:rsidR="005E790A" w:rsidRPr="005E790A">
        <w:rPr>
          <w:rFonts w:eastAsia="Times New Roman"/>
          <w:lang w:val="it-IT" w:eastAsia="ar-SA"/>
        </w:rPr>
        <w:t>a 2017. vagy a 2018. évben igénybe vett, a központi költségvetésből származó támogatások igénylése vagy elszámolása megalapozottságának ellenőrzése)</w:t>
      </w:r>
      <w:r w:rsidRPr="005E790A">
        <w:t xml:space="preserve"> </w:t>
      </w:r>
      <w:r w:rsidRPr="004A72EE">
        <w:rPr>
          <w:b/>
        </w:rPr>
        <w:t>bekerült a 2019. évi Tervbe.</w:t>
      </w:r>
      <w:r w:rsidRPr="005B3311">
        <w:t xml:space="preserve"> Azonban a Terv módosítása után az új belső ellenőr kolléga </w:t>
      </w:r>
      <w:r w:rsidRPr="005B3311">
        <w:rPr>
          <w:szCs w:val="24"/>
        </w:rPr>
        <w:t xml:space="preserve">próbaidő alatti jogviszonya 2018. november 05-én megszűnt, ezért </w:t>
      </w:r>
      <w:r w:rsidR="00BB3313">
        <w:rPr>
          <w:rFonts w:eastAsia="Times New Roman"/>
        </w:rPr>
        <w:t xml:space="preserve">kapacitás </w:t>
      </w:r>
      <w:r w:rsidR="00BB3313" w:rsidRPr="00A10F04">
        <w:rPr>
          <w:rFonts w:eastAsia="Times New Roman"/>
        </w:rPr>
        <w:t>hiányában,</w:t>
      </w:r>
      <w:r w:rsidR="00BB3313" w:rsidRPr="00A10F04">
        <w:rPr>
          <w:rFonts w:eastAsia="Times New Roman"/>
          <w:color w:val="000000" w:themeColor="text1"/>
          <w:lang w:eastAsia="ar-SA"/>
        </w:rPr>
        <w:t xml:space="preserve"> illet</w:t>
      </w:r>
      <w:r w:rsidR="00A10F04">
        <w:rPr>
          <w:rFonts w:eastAsia="Times New Roman"/>
          <w:color w:val="000000" w:themeColor="text1"/>
          <w:lang w:eastAsia="ar-SA"/>
        </w:rPr>
        <w:t>ve az új kolléga betanításához felhasznált</w:t>
      </w:r>
      <w:r w:rsidR="00A10F04" w:rsidRPr="00A10F04">
        <w:rPr>
          <w:rFonts w:eastAsia="Times New Roman"/>
        </w:rPr>
        <w:t xml:space="preserve"> többlet</w:t>
      </w:r>
      <w:r w:rsidR="00A10F04">
        <w:rPr>
          <w:rFonts w:eastAsia="Times New Roman"/>
        </w:rPr>
        <w:t xml:space="preserve"> időszükséglet miatt </w:t>
      </w:r>
      <w:r w:rsidRPr="005B3311">
        <w:rPr>
          <w:rFonts w:eastAsia="Times New Roman"/>
        </w:rPr>
        <w:t xml:space="preserve">nem kerülhetett sor </w:t>
      </w:r>
      <w:r w:rsidRPr="005B3311">
        <w:rPr>
          <w:szCs w:val="24"/>
        </w:rPr>
        <w:t>a módosított Tervben szereplő</w:t>
      </w:r>
      <w:r w:rsidRPr="005B3311">
        <w:rPr>
          <w:rFonts w:eastAsia="Times New Roman"/>
        </w:rPr>
        <w:t xml:space="preserve"> összes 2018-ra tervezett ellenőrzés lefolytatására. </w:t>
      </w:r>
      <w:r w:rsidRPr="004A72EE">
        <w:rPr>
          <w:rFonts w:eastAsia="Times New Roman"/>
          <w:b/>
        </w:rPr>
        <w:t>Ezek az elmaradt ellenőrzések</w:t>
      </w:r>
      <w:r>
        <w:rPr>
          <w:rFonts w:eastAsia="Times New Roman"/>
        </w:rPr>
        <w:t xml:space="preserve"> (</w:t>
      </w:r>
      <w:r w:rsidR="002F443F" w:rsidRPr="002F443F">
        <w:rPr>
          <w:rFonts w:eastAsia="Times New Roman"/>
          <w:b/>
        </w:rPr>
        <w:t>3 ellenőrzés</w:t>
      </w:r>
      <w:r w:rsidR="002F443F">
        <w:rPr>
          <w:rFonts w:eastAsia="Times New Roman"/>
        </w:rPr>
        <w:t xml:space="preserve">: </w:t>
      </w:r>
      <w:r w:rsidR="005E790A" w:rsidRPr="005E790A">
        <w:rPr>
          <w:rFonts w:eastAsia="Times New Roman"/>
          <w:lang w:val="it-IT" w:eastAsia="ar-SA"/>
        </w:rPr>
        <w:t>a</w:t>
      </w:r>
      <w:r w:rsidRPr="005E790A">
        <w:rPr>
          <w:rFonts w:eastAsia="Times New Roman"/>
          <w:bCs/>
          <w:szCs w:val="28"/>
        </w:rPr>
        <w:t xml:space="preserve"> Városüzemeltetési Igazgatóság Parkolási Osztálya és Parkolási Ügyfélszolgálata</w:t>
      </w:r>
      <w:r w:rsidRPr="005E790A">
        <w:rPr>
          <w:rFonts w:eastAsia="Times New Roman"/>
          <w:lang w:val="it-IT" w:eastAsia="ar-SA"/>
        </w:rPr>
        <w:t xml:space="preserve"> követeléskezelő tevékenységének vizsgálata;</w:t>
      </w:r>
      <w:r w:rsidR="00787268" w:rsidRPr="00787268">
        <w:rPr>
          <w:b/>
          <w:bCs/>
          <w:szCs w:val="24"/>
        </w:rPr>
        <w:t xml:space="preserve"> </w:t>
      </w:r>
      <w:r w:rsidR="00787268" w:rsidRPr="00787268">
        <w:rPr>
          <w:bCs/>
          <w:szCs w:val="24"/>
        </w:rPr>
        <w:t xml:space="preserve">a </w:t>
      </w:r>
      <w:r w:rsidR="00787268" w:rsidRPr="00787268">
        <w:rPr>
          <w:rFonts w:eastAsia="Times New Roman"/>
          <w:lang w:val="it-IT" w:eastAsia="ar-SA"/>
        </w:rPr>
        <w:t>II. kerületi Kulturális Közhasznú Nonprofit Kft. gazdálkodásának ellenőrzése;</w:t>
      </w:r>
      <w:r w:rsidR="00787268">
        <w:rPr>
          <w:rFonts w:eastAsia="Times New Roman"/>
          <w:b/>
          <w:lang w:val="it-IT" w:eastAsia="ar-SA"/>
        </w:rPr>
        <w:t xml:space="preserve"> </w:t>
      </w:r>
      <w:r w:rsidR="00787268" w:rsidRPr="00787268">
        <w:rPr>
          <w:lang w:val="it-IT"/>
        </w:rPr>
        <w:t>az Ukrán Ö</w:t>
      </w:r>
      <w:proofErr w:type="spellStart"/>
      <w:r w:rsidR="00787268" w:rsidRPr="00787268">
        <w:rPr>
          <w:bCs/>
        </w:rPr>
        <w:t>nkormányzattal</w:t>
      </w:r>
      <w:proofErr w:type="spellEnd"/>
      <w:r w:rsidR="00787268" w:rsidRPr="00787268">
        <w:rPr>
          <w:bCs/>
        </w:rPr>
        <w:t xml:space="preserve"> kötött Együttműködési Megállapodás, valamint az Ukrán Önkormányzat működésének, gazdálkodásának, elszámolásának ellenőrzése</w:t>
      </w:r>
      <w:r w:rsidRPr="00787268">
        <w:rPr>
          <w:rFonts w:eastAsia="Times New Roman"/>
        </w:rPr>
        <w:t>)</w:t>
      </w:r>
      <w:r w:rsidRPr="005B3311">
        <w:rPr>
          <w:rFonts w:eastAsia="Times New Roman"/>
        </w:rPr>
        <w:t xml:space="preserve"> </w:t>
      </w:r>
      <w:r w:rsidR="00093138" w:rsidRPr="004A72EE">
        <w:rPr>
          <w:rFonts w:eastAsia="Times New Roman"/>
          <w:b/>
        </w:rPr>
        <w:t>egy kivételével</w:t>
      </w:r>
      <w:r w:rsidR="00093138">
        <w:rPr>
          <w:rFonts w:eastAsia="Times New Roman"/>
        </w:rPr>
        <w:t xml:space="preserve"> </w:t>
      </w:r>
      <w:r w:rsidR="00093138" w:rsidRPr="00093138">
        <w:rPr>
          <w:rFonts w:eastAsia="Times New Roman"/>
        </w:rPr>
        <w:t>(</w:t>
      </w:r>
      <w:r w:rsidR="00093138" w:rsidRPr="00093138">
        <w:rPr>
          <w:rFonts w:eastAsia="Times New Roman"/>
          <w:szCs w:val="28"/>
        </w:rPr>
        <w:t>a készpénz (házipénztár, ellátmány) kezelésének, elszámolásának ellenőrzése</w:t>
      </w:r>
      <w:r w:rsidRPr="00093138">
        <w:rPr>
          <w:rFonts w:eastAsia="Times New Roman"/>
        </w:rPr>
        <w:t xml:space="preserve">) </w:t>
      </w:r>
      <w:r w:rsidRPr="004A72EE">
        <w:rPr>
          <w:rFonts w:eastAsia="Times New Roman"/>
          <w:b/>
        </w:rPr>
        <w:t>szintén bekerültek a 2019. évi Tervbe.</w:t>
      </w:r>
    </w:p>
    <w:p w:rsidR="000A16AC" w:rsidRDefault="000A16AC" w:rsidP="00DD052D">
      <w:pPr>
        <w:tabs>
          <w:tab w:val="left" w:pos="720"/>
        </w:tabs>
        <w:jc w:val="both"/>
        <w:rPr>
          <w:bCs/>
        </w:rPr>
      </w:pPr>
    </w:p>
    <w:p w:rsidR="000A16AC" w:rsidRDefault="000A16AC" w:rsidP="00DD052D">
      <w:pPr>
        <w:tabs>
          <w:tab w:val="left" w:pos="720"/>
        </w:tabs>
        <w:jc w:val="both"/>
        <w:rPr>
          <w:bCs/>
        </w:rPr>
      </w:pPr>
    </w:p>
    <w:p w:rsidR="000A16AC" w:rsidRPr="000A16AC" w:rsidRDefault="000A16AC" w:rsidP="00DD052D">
      <w:pPr>
        <w:tabs>
          <w:tab w:val="left" w:pos="720"/>
        </w:tabs>
        <w:jc w:val="both"/>
        <w:rPr>
          <w:rFonts w:eastAsia="Times New Roman"/>
          <w:b/>
        </w:rPr>
      </w:pPr>
      <w:r>
        <w:rPr>
          <w:b/>
          <w:bCs/>
        </w:rPr>
        <w:t>I/1/b) Az ellenőrzések során büntető-, szabálysértési, kártérítési, illetve fegyelmi eljárás megindítására okot adó cselekmény, mulasztás vagy hiányosság gyanúja kapcsán tett jelentések száma és rövid összefoglalása</w:t>
      </w:r>
    </w:p>
    <w:p w:rsidR="00DD052D" w:rsidRPr="00DD052D" w:rsidRDefault="00DD052D" w:rsidP="00CA24CE">
      <w:pPr>
        <w:jc w:val="both"/>
        <w:rPr>
          <w:rFonts w:eastAsia="Times New Roman"/>
          <w:bCs/>
        </w:rPr>
      </w:pPr>
    </w:p>
    <w:p w:rsidR="00DD052D" w:rsidRPr="00F77276" w:rsidRDefault="00F77276" w:rsidP="00CA24CE">
      <w:pPr>
        <w:jc w:val="both"/>
        <w:rPr>
          <w:rFonts w:eastAsia="Times New Roman"/>
          <w:bCs/>
        </w:rPr>
      </w:pPr>
      <w:r w:rsidRPr="00F77276">
        <w:rPr>
          <w:bCs/>
        </w:rPr>
        <w:t>Az ellenőrzések során büntető-, szabálysértési, kártérítési, illetve fegyelmi eljárás megindítására okot adó cselekmény, mulasztás vagy hiányosság gyanúja</w:t>
      </w:r>
      <w:r>
        <w:rPr>
          <w:bCs/>
        </w:rPr>
        <w:t xml:space="preserve"> nem merült fel.</w:t>
      </w:r>
    </w:p>
    <w:p w:rsidR="00DD052D" w:rsidRDefault="00DD052D" w:rsidP="00CA24CE">
      <w:pPr>
        <w:jc w:val="both"/>
        <w:rPr>
          <w:rFonts w:eastAsia="Times New Roman"/>
          <w:b/>
          <w:bCs/>
        </w:rPr>
      </w:pPr>
    </w:p>
    <w:p w:rsidR="008D20E8" w:rsidRDefault="008D20E8" w:rsidP="00CA24CE">
      <w:pPr>
        <w:jc w:val="both"/>
        <w:rPr>
          <w:rFonts w:eastAsia="Times New Roman"/>
          <w:b/>
          <w:bCs/>
        </w:rPr>
      </w:pPr>
    </w:p>
    <w:p w:rsidR="00883DC4" w:rsidRDefault="00883DC4" w:rsidP="00CA24CE">
      <w:pPr>
        <w:jc w:val="both"/>
        <w:rPr>
          <w:rFonts w:eastAsia="Times New Roman"/>
          <w:b/>
          <w:bCs/>
        </w:rPr>
      </w:pPr>
      <w:r>
        <w:rPr>
          <w:rFonts w:eastAsia="Times New Roman"/>
          <w:b/>
          <w:bCs/>
        </w:rPr>
        <w:t xml:space="preserve">I/2 A bizonyosságot adó tevékenységet elősegítő és akadályozó tényezők bemutatása </w:t>
      </w:r>
      <w:r w:rsidRPr="00883DC4">
        <w:rPr>
          <w:rFonts w:eastAsia="Times New Roman"/>
          <w:bCs/>
        </w:rPr>
        <w:t>(</w:t>
      </w:r>
      <w:proofErr w:type="spellStart"/>
      <w:r w:rsidRPr="00883DC4">
        <w:rPr>
          <w:rFonts w:eastAsia="Times New Roman"/>
          <w:bCs/>
          <w:i/>
        </w:rPr>
        <w:t>Bkr</w:t>
      </w:r>
      <w:proofErr w:type="spellEnd"/>
      <w:r w:rsidRPr="00883DC4">
        <w:rPr>
          <w:rFonts w:eastAsia="Times New Roman"/>
          <w:bCs/>
          <w:i/>
        </w:rPr>
        <w:t>.</w:t>
      </w:r>
      <w:r w:rsidR="002F443F">
        <w:rPr>
          <w:rFonts w:eastAsia="Times New Roman"/>
          <w:bCs/>
          <w:i/>
        </w:rPr>
        <w:t xml:space="preserve">    </w:t>
      </w:r>
      <w:r w:rsidRPr="00883DC4">
        <w:rPr>
          <w:rFonts w:eastAsia="Times New Roman"/>
          <w:bCs/>
          <w:i/>
        </w:rPr>
        <w:t xml:space="preserve"> 48. § ab)</w:t>
      </w:r>
      <w:r w:rsidRPr="00883DC4">
        <w:rPr>
          <w:rFonts w:eastAsia="Times New Roman"/>
          <w:bCs/>
        </w:rPr>
        <w:t>)</w:t>
      </w:r>
    </w:p>
    <w:p w:rsidR="00883DC4" w:rsidRDefault="00883DC4" w:rsidP="00CA24CE">
      <w:pPr>
        <w:jc w:val="both"/>
        <w:rPr>
          <w:rFonts w:eastAsia="Times New Roman"/>
          <w:b/>
          <w:bCs/>
        </w:rPr>
      </w:pPr>
    </w:p>
    <w:p w:rsidR="008867B4" w:rsidRPr="008867B4" w:rsidRDefault="008867B4" w:rsidP="00CA24CE">
      <w:pPr>
        <w:jc w:val="both"/>
        <w:rPr>
          <w:rFonts w:eastAsia="Times New Roman"/>
          <w:bCs/>
        </w:rPr>
      </w:pPr>
      <w:r w:rsidRPr="008867B4">
        <w:rPr>
          <w:rFonts w:eastAsia="Times New Roman"/>
          <w:bCs/>
        </w:rPr>
        <w:t xml:space="preserve">Az </w:t>
      </w:r>
      <w:r>
        <w:rPr>
          <w:rFonts w:eastAsia="Times New Roman"/>
          <w:bCs/>
        </w:rPr>
        <w:t xml:space="preserve">ellenőrzések lefolytatása közben a belső ellenőrök </w:t>
      </w:r>
      <w:r w:rsidR="00287E4C">
        <w:rPr>
          <w:rFonts w:eastAsia="Times New Roman"/>
          <w:bCs/>
        </w:rPr>
        <w:t xml:space="preserve">folyamatosan </w:t>
      </w:r>
      <w:r>
        <w:rPr>
          <w:rFonts w:eastAsia="Times New Roman"/>
          <w:bCs/>
        </w:rPr>
        <w:t>kapcsolatban voltak az ellenőrzött szerv/szervezeti egy</w:t>
      </w:r>
      <w:r w:rsidR="00287E4C">
        <w:rPr>
          <w:rFonts w:eastAsia="Times New Roman"/>
          <w:bCs/>
        </w:rPr>
        <w:t>ség vezetőjével, és már az ellenőrzés során</w:t>
      </w:r>
      <w:r>
        <w:rPr>
          <w:rFonts w:eastAsia="Times New Roman"/>
          <w:bCs/>
        </w:rPr>
        <w:t xml:space="preserve"> tájékoztatták </w:t>
      </w:r>
      <w:r w:rsidR="00287E4C">
        <w:rPr>
          <w:rFonts w:eastAsia="Times New Roman"/>
          <w:bCs/>
        </w:rPr>
        <w:t xml:space="preserve">őket </w:t>
      </w:r>
      <w:r>
        <w:rPr>
          <w:rFonts w:eastAsia="Times New Roman"/>
          <w:bCs/>
        </w:rPr>
        <w:t>az esetleges észr</w:t>
      </w:r>
      <w:r w:rsidR="00287E4C">
        <w:rPr>
          <w:rFonts w:eastAsia="Times New Roman"/>
          <w:bCs/>
        </w:rPr>
        <w:t>evételekről, hiányosságokról,</w:t>
      </w:r>
      <w:r>
        <w:rPr>
          <w:rFonts w:eastAsia="Times New Roman"/>
          <w:bCs/>
        </w:rPr>
        <w:t xml:space="preserve"> </w:t>
      </w:r>
      <w:r w:rsidR="00BE1E9C">
        <w:rPr>
          <w:rFonts w:eastAsia="Times New Roman"/>
          <w:bCs/>
        </w:rPr>
        <w:t>javaslatokról, amelyekre a vezetőknek lehetőségük és idejük volt reagálni, magyarázatot és további információt adni, illetve szükség esetén az ellenőröknek további dokumentumokat bemutatni.</w:t>
      </w:r>
      <w:r>
        <w:rPr>
          <w:rFonts w:eastAsia="Times New Roman"/>
          <w:bCs/>
        </w:rPr>
        <w:t xml:space="preserve"> Így az Ellenőrzési Jelentésbe került megállapítások már előzetesen ismertek voltak a vezető</w:t>
      </w:r>
      <w:r w:rsidR="007B198E">
        <w:rPr>
          <w:rFonts w:eastAsia="Times New Roman"/>
          <w:bCs/>
        </w:rPr>
        <w:t>k</w:t>
      </w:r>
      <w:r>
        <w:rPr>
          <w:rFonts w:eastAsia="Times New Roman"/>
          <w:bCs/>
        </w:rPr>
        <w:t xml:space="preserve"> számára, ezért a Záradék aláírása</w:t>
      </w:r>
      <w:r w:rsidR="00BE1E9C">
        <w:rPr>
          <w:rFonts w:eastAsia="Times New Roman"/>
          <w:bCs/>
        </w:rPr>
        <w:t xml:space="preserve"> minden esetben zökkenőmentes volt</w:t>
      </w:r>
      <w:r>
        <w:rPr>
          <w:rFonts w:eastAsia="Times New Roman"/>
          <w:bCs/>
        </w:rPr>
        <w:t>, és az Intéz</w:t>
      </w:r>
      <w:r w:rsidR="0014671D">
        <w:rPr>
          <w:rFonts w:eastAsia="Times New Roman"/>
          <w:bCs/>
        </w:rPr>
        <w:t>kedési t</w:t>
      </w:r>
      <w:r>
        <w:rPr>
          <w:rFonts w:eastAsia="Times New Roman"/>
          <w:bCs/>
        </w:rPr>
        <w:t>erv</w:t>
      </w:r>
      <w:r w:rsidR="00282099">
        <w:rPr>
          <w:rFonts w:eastAsia="Times New Roman"/>
          <w:bCs/>
        </w:rPr>
        <w:t xml:space="preserve"> határidőben történő</w:t>
      </w:r>
      <w:r>
        <w:rPr>
          <w:rFonts w:eastAsia="Times New Roman"/>
          <w:bCs/>
        </w:rPr>
        <w:t xml:space="preserve"> </w:t>
      </w:r>
      <w:r w:rsidR="00282099">
        <w:rPr>
          <w:rFonts w:eastAsia="Times New Roman"/>
          <w:bCs/>
        </w:rPr>
        <w:t>el</w:t>
      </w:r>
      <w:r>
        <w:rPr>
          <w:rFonts w:eastAsia="Times New Roman"/>
          <w:bCs/>
        </w:rPr>
        <w:t xml:space="preserve">készítésének kötelezettsége nem okozott </w:t>
      </w:r>
      <w:r w:rsidR="00287E4C">
        <w:rPr>
          <w:rFonts w:eastAsia="Times New Roman"/>
          <w:bCs/>
        </w:rPr>
        <w:t xml:space="preserve">nekik </w:t>
      </w:r>
      <w:r w:rsidR="00282099">
        <w:rPr>
          <w:rFonts w:eastAsia="Times New Roman"/>
          <w:bCs/>
        </w:rPr>
        <w:t>különösebb gondot. A belső ellenőrök szükség esetén szóbeli</w:t>
      </w:r>
      <w:r w:rsidR="00E61FEB">
        <w:rPr>
          <w:rFonts w:eastAsia="Times New Roman"/>
          <w:bCs/>
        </w:rPr>
        <w:t xml:space="preserve"> szakmai </w:t>
      </w:r>
      <w:r w:rsidR="00282099">
        <w:rPr>
          <w:rFonts w:eastAsia="Times New Roman"/>
          <w:bCs/>
        </w:rPr>
        <w:t xml:space="preserve">javaslatokkal segítették az Intézkedési </w:t>
      </w:r>
      <w:r w:rsidR="0014671D">
        <w:rPr>
          <w:rFonts w:eastAsia="Times New Roman"/>
          <w:bCs/>
        </w:rPr>
        <w:t>t</w:t>
      </w:r>
      <w:r w:rsidR="00E61FEB">
        <w:rPr>
          <w:rFonts w:eastAsia="Times New Roman"/>
          <w:bCs/>
        </w:rPr>
        <w:t xml:space="preserve">erv elkészítését, az abban szereplő feladatok végrehajtásához </w:t>
      </w:r>
      <w:r w:rsidR="00E61FEB" w:rsidRPr="000D7CF1">
        <w:rPr>
          <w:rFonts w:eastAsia="Times New Roman"/>
          <w:color w:val="000000" w:themeColor="text1"/>
          <w:szCs w:val="28"/>
          <w:lang w:eastAsia="ar-SA"/>
        </w:rPr>
        <w:t>esetenként írásos szakma</w:t>
      </w:r>
      <w:r w:rsidR="007B198E">
        <w:rPr>
          <w:rFonts w:eastAsia="Times New Roman"/>
          <w:color w:val="000000" w:themeColor="text1"/>
          <w:szCs w:val="28"/>
          <w:lang w:eastAsia="ar-SA"/>
        </w:rPr>
        <w:t>i segédanyagot adta</w:t>
      </w:r>
      <w:r w:rsidR="00E61FEB">
        <w:rPr>
          <w:rFonts w:eastAsia="Times New Roman"/>
          <w:color w:val="000000" w:themeColor="text1"/>
          <w:szCs w:val="28"/>
          <w:lang w:eastAsia="ar-SA"/>
        </w:rPr>
        <w:t>k át.</w:t>
      </w:r>
    </w:p>
    <w:p w:rsidR="008867B4" w:rsidRDefault="008867B4" w:rsidP="00CA24CE">
      <w:pPr>
        <w:jc w:val="both"/>
        <w:rPr>
          <w:rFonts w:eastAsia="Times New Roman"/>
          <w:color w:val="000000" w:themeColor="text1"/>
          <w:szCs w:val="28"/>
          <w:lang w:eastAsia="ar-SA"/>
        </w:rPr>
      </w:pPr>
    </w:p>
    <w:p w:rsidR="00E61FEB" w:rsidRDefault="00E61FEB" w:rsidP="00CA24CE">
      <w:pPr>
        <w:jc w:val="both"/>
        <w:rPr>
          <w:rFonts w:eastAsia="Times New Roman"/>
          <w:bCs/>
        </w:rPr>
      </w:pPr>
    </w:p>
    <w:p w:rsidR="00B6143D" w:rsidRPr="00E61FEB" w:rsidRDefault="00B6143D" w:rsidP="00CA24CE">
      <w:pPr>
        <w:jc w:val="both"/>
        <w:rPr>
          <w:rFonts w:eastAsia="Times New Roman"/>
          <w:bCs/>
        </w:rPr>
      </w:pPr>
    </w:p>
    <w:p w:rsidR="0088722A" w:rsidRDefault="0088722A" w:rsidP="00CA24CE">
      <w:pPr>
        <w:jc w:val="both"/>
        <w:rPr>
          <w:rFonts w:eastAsia="Times New Roman"/>
          <w:b/>
          <w:bCs/>
        </w:rPr>
      </w:pPr>
      <w:r w:rsidRPr="0088722A">
        <w:rPr>
          <w:rFonts w:eastAsia="Times New Roman"/>
          <w:b/>
          <w:bCs/>
        </w:rPr>
        <w:lastRenderedPageBreak/>
        <w:t>I</w:t>
      </w:r>
      <w:r w:rsidR="00F73DF3">
        <w:rPr>
          <w:rFonts w:eastAsia="Times New Roman"/>
          <w:b/>
          <w:bCs/>
        </w:rPr>
        <w:t xml:space="preserve">/2/a) </w:t>
      </w:r>
      <w:proofErr w:type="spellStart"/>
      <w:r w:rsidR="00F73DF3">
        <w:rPr>
          <w:rFonts w:eastAsia="Times New Roman"/>
          <w:b/>
          <w:bCs/>
        </w:rPr>
        <w:t>A</w:t>
      </w:r>
      <w:proofErr w:type="spellEnd"/>
      <w:r w:rsidR="00F73DF3">
        <w:rPr>
          <w:rFonts w:eastAsia="Times New Roman"/>
          <w:b/>
          <w:bCs/>
        </w:rPr>
        <w:t xml:space="preserve"> belső ellenőrzés</w:t>
      </w:r>
      <w:r w:rsidRPr="0088722A">
        <w:rPr>
          <w:rFonts w:eastAsia="Times New Roman"/>
          <w:b/>
          <w:bCs/>
        </w:rPr>
        <w:t xml:space="preserve"> humánerőforrás-ellátottsága</w:t>
      </w:r>
    </w:p>
    <w:p w:rsidR="0088722A" w:rsidRDefault="0088722A" w:rsidP="00CA24CE">
      <w:pPr>
        <w:jc w:val="both"/>
        <w:rPr>
          <w:rFonts w:eastAsia="Times New Roman"/>
          <w:b/>
          <w:bCs/>
        </w:rPr>
      </w:pPr>
    </w:p>
    <w:p w:rsidR="0088722A" w:rsidRPr="0088722A" w:rsidRDefault="0088722A" w:rsidP="00CA24CE">
      <w:pPr>
        <w:jc w:val="both"/>
        <w:rPr>
          <w:rFonts w:eastAsia="Times New Roman"/>
          <w:b/>
          <w:bCs/>
        </w:rPr>
      </w:pPr>
      <w:r>
        <w:rPr>
          <w:rFonts w:eastAsia="Times New Roman"/>
          <w:b/>
          <w:bCs/>
        </w:rPr>
        <w:t>A kapacitás-ellátottság bemutatása</w:t>
      </w:r>
    </w:p>
    <w:p w:rsidR="0088722A" w:rsidRDefault="0088722A" w:rsidP="00CA24CE">
      <w:pPr>
        <w:jc w:val="both"/>
        <w:rPr>
          <w:rFonts w:eastAsia="Times New Roman"/>
          <w:bCs/>
        </w:rPr>
      </w:pPr>
    </w:p>
    <w:p w:rsidR="00F73DF3" w:rsidRPr="00C162EB" w:rsidRDefault="00440118" w:rsidP="00C162EB">
      <w:pPr>
        <w:jc w:val="both"/>
        <w:rPr>
          <w:rFonts w:eastAsia="Times New Roman"/>
          <w:szCs w:val="24"/>
        </w:rPr>
      </w:pPr>
      <w:r>
        <w:rPr>
          <w:rFonts w:eastAsia="Times New Roman"/>
          <w:bCs/>
        </w:rPr>
        <w:t xml:space="preserve">A </w:t>
      </w:r>
      <w:proofErr w:type="spellStart"/>
      <w:r w:rsidRPr="00E30B9F">
        <w:rPr>
          <w:rFonts w:eastAsia="Times New Roman"/>
          <w:bCs/>
          <w:i/>
        </w:rPr>
        <w:t>Bkr</w:t>
      </w:r>
      <w:proofErr w:type="spellEnd"/>
      <w:r w:rsidRPr="00E30B9F">
        <w:rPr>
          <w:rFonts w:eastAsia="Times New Roman"/>
          <w:bCs/>
          <w:i/>
        </w:rPr>
        <w:t>.</w:t>
      </w:r>
      <w:r w:rsidRPr="0098106B">
        <w:rPr>
          <w:rFonts w:eastAsia="Times New Roman"/>
          <w:bCs/>
        </w:rPr>
        <w:t xml:space="preserve"> </w:t>
      </w:r>
      <w:r w:rsidRPr="001F222B">
        <w:rPr>
          <w:rFonts w:eastAsia="Times New Roman"/>
          <w:bCs/>
          <w:i/>
        </w:rPr>
        <w:t xml:space="preserve">31. § </w:t>
      </w:r>
      <w:r w:rsidRPr="001F222B">
        <w:rPr>
          <w:rFonts w:eastAsia="Times New Roman"/>
          <w:i/>
        </w:rPr>
        <w:t>(2) bekezdés</w:t>
      </w:r>
      <w:r w:rsidRPr="0098106B">
        <w:rPr>
          <w:rFonts w:eastAsia="Times New Roman"/>
        </w:rPr>
        <w:t>e</w:t>
      </w:r>
      <w:r>
        <w:rPr>
          <w:rFonts w:eastAsia="Times New Roman"/>
        </w:rPr>
        <w:t xml:space="preserve"> </w:t>
      </w:r>
      <w:r w:rsidRPr="0098106B">
        <w:rPr>
          <w:rFonts w:eastAsia="Times New Roman"/>
          <w:szCs w:val="24"/>
        </w:rPr>
        <w:t xml:space="preserve">szerint </w:t>
      </w:r>
      <w:r>
        <w:rPr>
          <w:rFonts w:eastAsia="Times New Roman"/>
          <w:szCs w:val="24"/>
        </w:rPr>
        <w:t>„A</w:t>
      </w:r>
      <w:r w:rsidRPr="0098106B">
        <w:rPr>
          <w:rFonts w:eastAsia="Times New Roman"/>
          <w:szCs w:val="24"/>
        </w:rPr>
        <w:t xml:space="preserve">z éves ellenőrzési tervnek a stratégiai ellenőrzési tervben és a kockázatelemzés alapján felállított prioritásokon, valamint a belső ellenőrzés </w:t>
      </w:r>
      <w:r w:rsidRPr="00222E85">
        <w:rPr>
          <w:rFonts w:eastAsia="Times New Roman"/>
          <w:szCs w:val="24"/>
          <w:u w:val="single"/>
        </w:rPr>
        <w:t>rendelkezésére álló erőforrásokon</w:t>
      </w:r>
      <w:r w:rsidRPr="0098106B">
        <w:rPr>
          <w:rFonts w:eastAsia="Times New Roman"/>
          <w:szCs w:val="24"/>
        </w:rPr>
        <w:t xml:space="preserve"> kell alapulnia</w:t>
      </w:r>
      <w:r>
        <w:rPr>
          <w:rFonts w:eastAsia="Times New Roman"/>
          <w:szCs w:val="24"/>
        </w:rPr>
        <w:t>.”</w:t>
      </w:r>
    </w:p>
    <w:p w:rsidR="00FF3FC1" w:rsidRDefault="00DA53B7" w:rsidP="00CA24CE">
      <w:pPr>
        <w:jc w:val="both"/>
        <w:rPr>
          <w:rFonts w:eastAsia="Times New Roman"/>
        </w:rPr>
      </w:pPr>
      <w:r w:rsidRPr="00C162EB">
        <w:rPr>
          <w:rFonts w:eastAsia="Times New Roman"/>
        </w:rPr>
        <w:t>2018. január 01-jén a Polgármesteri Hivatal belső ellenőrzése 1 fő belső ellenőrzési vezetőből állt.</w:t>
      </w:r>
      <w:r w:rsidRPr="00C162EB">
        <w:t xml:space="preserve"> </w:t>
      </w:r>
      <w:r w:rsidRPr="00C162EB">
        <w:rPr>
          <w:rFonts w:eastAsia="Times New Roman"/>
        </w:rPr>
        <w:t xml:space="preserve">2017. novemberében a 2018. évi Tervet a vezetőséggel egyeztetve január 01-től február 28-ig terjedő időszakra 1 fő belső ellenőrzési vezetővel számolva, március 01-től december 31-ig terjedő időszakra 1 fő belső ellenőrzési vezetővel és 1 fő belső ellenőrrel számolva készítettem el, amely Tervet </w:t>
      </w:r>
      <w:r w:rsidRPr="00C162EB">
        <w:t xml:space="preserve">a Képviselő-testület </w:t>
      </w:r>
      <w:r w:rsidR="006E304E">
        <w:t>el</w:t>
      </w:r>
      <w:r w:rsidRPr="00C162EB">
        <w:t>fo</w:t>
      </w:r>
      <w:r w:rsidR="006E304E">
        <w:t>gadott</w:t>
      </w:r>
      <w:r w:rsidRPr="00C162EB">
        <w:t>. A Polgármesteri Hivatal 2018. januárjában írta ki a pályázatot a 2017. októberében megüresedett belső ellenőri munkakör betöltésére. A pályáztatás eredményes volt, az új belső ellenőr kolléga azonban a tervezettől eltérően csak 2018. május 07-én lépett be. Ezért szükség volt a 2018. évi Terv módosítására,</w:t>
      </w:r>
      <w:r w:rsidR="006E304E">
        <w:t xml:space="preserve"> amelyet a Képviselő-testület szintén elfogadott</w:t>
      </w:r>
      <w:r w:rsidRPr="00C162EB">
        <w:t xml:space="preserve">. A </w:t>
      </w:r>
      <w:r w:rsidRPr="00C162EB">
        <w:rPr>
          <w:bCs/>
        </w:rPr>
        <w:t>Költségvetési, Pénzügyi és Vagyonnyilatkozatokat Ellenőrző Bizottság</w:t>
      </w:r>
      <w:r w:rsidRPr="00C162EB">
        <w:t xml:space="preserve"> Határozatának megfelelően a módosítás miatt elmaradt vizsgálatok mindegyike (3 db) bekerült a 2019. évi Tervbe. Azonban a Terv módosítása után az új belső ellenőr kolléga </w:t>
      </w:r>
      <w:r w:rsidRPr="00C162EB">
        <w:rPr>
          <w:szCs w:val="24"/>
        </w:rPr>
        <w:t xml:space="preserve">próbaidő alatti jogviszonya 2018. november 05-én megszűnt, ezért </w:t>
      </w:r>
      <w:r w:rsidRPr="00C162EB">
        <w:rPr>
          <w:rFonts w:eastAsia="Times New Roman"/>
        </w:rPr>
        <w:t xml:space="preserve">kapacitás hiányában nem kerülhetett sor </w:t>
      </w:r>
      <w:r w:rsidRPr="00C162EB">
        <w:rPr>
          <w:szCs w:val="24"/>
        </w:rPr>
        <w:t>a módosított Tervben szereplő</w:t>
      </w:r>
      <w:r w:rsidRPr="00C162EB">
        <w:rPr>
          <w:rFonts w:eastAsia="Times New Roman"/>
        </w:rPr>
        <w:t xml:space="preserve"> összes 2018-ra tervezett ellenőrzés lefolytatására. Ezek az elmaradt ellenőrzések egy kivételével szintén bekerültek a 2019. évi </w:t>
      </w:r>
      <w:r w:rsidR="00FF3FC1">
        <w:rPr>
          <w:rFonts w:eastAsia="Times New Roman"/>
        </w:rPr>
        <w:t>Tervbe.</w:t>
      </w:r>
    </w:p>
    <w:p w:rsidR="00FF3FC1" w:rsidRDefault="00FF3FC1" w:rsidP="00CA24CE">
      <w:pPr>
        <w:jc w:val="both"/>
        <w:rPr>
          <w:rFonts w:eastAsia="Times New Roman"/>
        </w:rPr>
      </w:pPr>
      <w:r w:rsidRPr="00FF3FC1">
        <w:rPr>
          <w:rFonts w:eastAsia="Times New Roman"/>
        </w:rPr>
        <w:t>A Polgármesteri Hivatalhoz 2019. március 18-án új, részmunkaidős (6 órás) belső ellenőr kolléga lépett be.</w:t>
      </w:r>
    </w:p>
    <w:p w:rsidR="0088722A" w:rsidRDefault="0088722A" w:rsidP="00CA24CE">
      <w:pPr>
        <w:jc w:val="both"/>
      </w:pPr>
    </w:p>
    <w:p w:rsidR="00C64475" w:rsidRDefault="00C64475" w:rsidP="00CA24CE">
      <w:pPr>
        <w:jc w:val="both"/>
      </w:pPr>
    </w:p>
    <w:p w:rsidR="0088722A" w:rsidRPr="00C64475" w:rsidRDefault="00C64475" w:rsidP="00CA24CE">
      <w:pPr>
        <w:jc w:val="both"/>
        <w:rPr>
          <w:b/>
        </w:rPr>
      </w:pPr>
      <w:r w:rsidRPr="00C64475">
        <w:rPr>
          <w:b/>
        </w:rPr>
        <w:t>A belső ellenőri állásokra kiírt pályázatok eredményessége</w:t>
      </w:r>
    </w:p>
    <w:p w:rsidR="00C64475" w:rsidRPr="008A764C" w:rsidRDefault="00C64475" w:rsidP="00CA24CE">
      <w:pPr>
        <w:jc w:val="both"/>
      </w:pPr>
    </w:p>
    <w:p w:rsidR="00C52B8D" w:rsidRDefault="00A21BA7" w:rsidP="00CA24CE">
      <w:pPr>
        <w:jc w:val="both"/>
      </w:pPr>
      <w:r>
        <w:t xml:space="preserve">A Polgármesteri Hivatal </w:t>
      </w:r>
      <w:r w:rsidRPr="006641C2">
        <w:rPr>
          <w:b/>
        </w:rPr>
        <w:t xml:space="preserve">2018. januárjában pályázatot hirdetett a megüresedett belső ellenőri munkakör </w:t>
      </w:r>
      <w:r w:rsidRPr="00853141">
        <w:rPr>
          <w:b/>
        </w:rPr>
        <w:t>betöltésére</w:t>
      </w:r>
      <w:r w:rsidR="006C4EA6" w:rsidRPr="00853141">
        <w:rPr>
          <w:b/>
        </w:rPr>
        <w:t>.</w:t>
      </w:r>
      <w:r w:rsidR="001232DB" w:rsidRPr="00853141">
        <w:rPr>
          <w:b/>
        </w:rPr>
        <w:t xml:space="preserve"> A pályáztatás eredményes volt,</w:t>
      </w:r>
      <w:r w:rsidR="001232DB">
        <w:t xml:space="preserve"> az új belső ellenőr kolléga</w:t>
      </w:r>
      <w:r w:rsidR="001232DB" w:rsidRPr="00C162EB">
        <w:t xml:space="preserve"> 2018. május 07-én</w:t>
      </w:r>
      <w:r w:rsidR="001232DB">
        <w:t xml:space="preserve"> lépett be, majd</w:t>
      </w:r>
      <w:r w:rsidR="001232DB" w:rsidRPr="00C162EB">
        <w:t xml:space="preserve"> </w:t>
      </w:r>
      <w:r w:rsidR="001232DB" w:rsidRPr="00C162EB">
        <w:rPr>
          <w:szCs w:val="24"/>
        </w:rPr>
        <w:t>próbaidő alatti jogviszonya 2018. november 05-én megszűnt</w:t>
      </w:r>
      <w:r w:rsidR="001232DB">
        <w:rPr>
          <w:szCs w:val="24"/>
        </w:rPr>
        <w:t>. A pályáztatási elj</w:t>
      </w:r>
      <w:r w:rsidR="00853141">
        <w:rPr>
          <w:szCs w:val="24"/>
        </w:rPr>
        <w:t>árás során szerzett tapasztalat, hogy nem könnyű a mai munkaerőpiacon jó szakembert találni.</w:t>
      </w:r>
    </w:p>
    <w:p w:rsidR="000D720A" w:rsidRDefault="000D720A" w:rsidP="00CA24CE">
      <w:pPr>
        <w:jc w:val="both"/>
      </w:pPr>
    </w:p>
    <w:p w:rsidR="00440118" w:rsidRDefault="00440118" w:rsidP="00CA24CE">
      <w:pPr>
        <w:jc w:val="both"/>
      </w:pPr>
    </w:p>
    <w:p w:rsidR="00C64475" w:rsidRPr="00C64475" w:rsidRDefault="00C64475" w:rsidP="00CA24CE">
      <w:pPr>
        <w:jc w:val="both"/>
        <w:rPr>
          <w:b/>
        </w:rPr>
      </w:pPr>
      <w:r w:rsidRPr="00C64475">
        <w:rPr>
          <w:b/>
        </w:rPr>
        <w:t>A belső ellenőrök képzései</w:t>
      </w:r>
    </w:p>
    <w:p w:rsidR="00C64475" w:rsidRDefault="00C64475" w:rsidP="00CA24CE">
      <w:pPr>
        <w:jc w:val="both"/>
      </w:pPr>
    </w:p>
    <w:p w:rsidR="00C64475" w:rsidRPr="000D7CF1" w:rsidRDefault="00C64475" w:rsidP="00CA24CE">
      <w:pPr>
        <w:jc w:val="both"/>
        <w:rPr>
          <w:rFonts w:eastAsia="Times New Roman"/>
          <w:color w:val="000000" w:themeColor="text1"/>
          <w:szCs w:val="28"/>
          <w:lang w:eastAsia="ar-SA"/>
        </w:rPr>
      </w:pPr>
      <w:r w:rsidRPr="000D7CF1">
        <w:rPr>
          <w:rFonts w:eastAsia="Times New Roman"/>
          <w:color w:val="000000" w:themeColor="text1"/>
          <w:szCs w:val="28"/>
          <w:lang w:eastAsia="ar-SA"/>
        </w:rPr>
        <w:t>201</w:t>
      </w:r>
      <w:r w:rsidR="00525FF6">
        <w:rPr>
          <w:rFonts w:eastAsia="Times New Roman"/>
          <w:color w:val="000000" w:themeColor="text1"/>
          <w:szCs w:val="28"/>
          <w:lang w:eastAsia="ar-SA"/>
        </w:rPr>
        <w:t>8-ba</w:t>
      </w:r>
      <w:r w:rsidRPr="000D7CF1">
        <w:rPr>
          <w:rFonts w:eastAsia="Times New Roman"/>
          <w:color w:val="000000" w:themeColor="text1"/>
          <w:szCs w:val="28"/>
          <w:lang w:eastAsia="ar-SA"/>
        </w:rPr>
        <w:t xml:space="preserve">n a növekvő szakmai követelményeknek megfelelő felkészültséget </w:t>
      </w:r>
      <w:r w:rsidRPr="003F3D5A">
        <w:rPr>
          <w:rFonts w:eastAsia="Times New Roman"/>
          <w:bCs/>
          <w:color w:val="000000" w:themeColor="text1"/>
          <w:szCs w:val="28"/>
          <w:lang w:eastAsia="ar-SA"/>
        </w:rPr>
        <w:t>továbbképzés</w:t>
      </w:r>
      <w:r w:rsidR="00525FF6">
        <w:rPr>
          <w:rFonts w:eastAsia="Times New Roman"/>
          <w:bCs/>
          <w:color w:val="000000" w:themeColor="text1"/>
          <w:szCs w:val="28"/>
          <w:lang w:eastAsia="ar-SA"/>
        </w:rPr>
        <w:t>eken való részvétellel</w:t>
      </w:r>
      <w:r>
        <w:rPr>
          <w:rFonts w:eastAsia="Times New Roman"/>
          <w:color w:val="000000" w:themeColor="text1"/>
          <w:szCs w:val="28"/>
          <w:lang w:eastAsia="ar-SA"/>
        </w:rPr>
        <w:t xml:space="preserve"> biztosítottu</w:t>
      </w:r>
      <w:r w:rsidRPr="000D7CF1">
        <w:rPr>
          <w:rFonts w:eastAsia="Times New Roman"/>
          <w:color w:val="000000" w:themeColor="text1"/>
          <w:szCs w:val="28"/>
          <w:lang w:eastAsia="ar-SA"/>
        </w:rPr>
        <w:t>k az alábbiak szerint:</w:t>
      </w:r>
    </w:p>
    <w:p w:rsidR="00C64475" w:rsidRDefault="00C64475" w:rsidP="00CA24CE">
      <w:pPr>
        <w:jc w:val="both"/>
        <w:rPr>
          <w:rFonts w:eastAsia="Times New Roman"/>
          <w:color w:val="000000" w:themeColor="text1"/>
          <w:szCs w:val="28"/>
          <w:lang w:eastAsia="ar-SA"/>
        </w:rPr>
      </w:pPr>
    </w:p>
    <w:p w:rsidR="00525FF6" w:rsidRPr="00075070" w:rsidRDefault="00525FF6" w:rsidP="00CA24CE">
      <w:pPr>
        <w:jc w:val="both"/>
        <w:rPr>
          <w:rFonts w:eastAsia="Times New Roman"/>
          <w:b/>
          <w:color w:val="000000" w:themeColor="text1"/>
          <w:szCs w:val="28"/>
          <w:u w:val="single"/>
          <w:lang w:eastAsia="ar-SA"/>
        </w:rPr>
      </w:pPr>
      <w:r w:rsidRPr="00075070">
        <w:rPr>
          <w:rFonts w:eastAsia="Times New Roman"/>
          <w:color w:val="000000" w:themeColor="text1"/>
          <w:szCs w:val="28"/>
          <w:u w:val="single"/>
          <w:lang w:eastAsia="ar-SA"/>
        </w:rPr>
        <w:t>B</w:t>
      </w:r>
      <w:r w:rsidR="00C64475" w:rsidRPr="00075070">
        <w:rPr>
          <w:rFonts w:eastAsia="Times New Roman"/>
          <w:color w:val="000000" w:themeColor="text1"/>
          <w:szCs w:val="28"/>
          <w:u w:val="single"/>
          <w:lang w:eastAsia="ar-SA"/>
        </w:rPr>
        <w:t>első ellenőrzési vezető:</w:t>
      </w:r>
    </w:p>
    <w:p w:rsidR="00525FF6" w:rsidRPr="00525FF6" w:rsidRDefault="00525FF6" w:rsidP="00CA24CE">
      <w:pPr>
        <w:jc w:val="both"/>
        <w:rPr>
          <w:rFonts w:eastAsia="Times New Roman"/>
          <w:b/>
          <w:szCs w:val="28"/>
          <w:lang w:eastAsia="ar-SA"/>
        </w:rPr>
      </w:pPr>
      <w:r>
        <w:rPr>
          <w:rFonts w:eastAsia="Times New Roman"/>
          <w:b/>
          <w:color w:val="000000" w:themeColor="text1"/>
          <w:szCs w:val="28"/>
          <w:lang w:eastAsia="ar-SA"/>
        </w:rPr>
        <w:t xml:space="preserve">- </w:t>
      </w:r>
      <w:r w:rsidRPr="00525FF6">
        <w:rPr>
          <w:rFonts w:eastAsia="Times New Roman"/>
          <w:b/>
          <w:szCs w:val="28"/>
          <w:lang w:eastAsia="ar-SA"/>
        </w:rPr>
        <w:t xml:space="preserve">KONFORM </w:t>
      </w:r>
      <w:r w:rsidRPr="00525FF6">
        <w:rPr>
          <w:rFonts w:eastAsia="Times New Roman"/>
          <w:szCs w:val="24"/>
          <w:lang w:eastAsia="ar-SA"/>
        </w:rPr>
        <w:t>(</w:t>
      </w:r>
      <w:r w:rsidRPr="00525FF6">
        <w:rPr>
          <w:bCs/>
          <w:szCs w:val="24"/>
          <w:shd w:val="clear" w:color="auto" w:fill="FFFFFF"/>
        </w:rPr>
        <w:t>Államháztartási Belső Kontroll Fórum</w:t>
      </w:r>
      <w:r w:rsidRPr="00525FF6">
        <w:rPr>
          <w:rFonts w:eastAsia="Times New Roman"/>
          <w:szCs w:val="24"/>
          <w:lang w:eastAsia="ar-SA"/>
        </w:rPr>
        <w:t>)</w:t>
      </w:r>
      <w:r w:rsidRPr="00525FF6">
        <w:rPr>
          <w:rFonts w:eastAsia="Times New Roman"/>
          <w:b/>
          <w:szCs w:val="28"/>
          <w:lang w:eastAsia="ar-SA"/>
        </w:rPr>
        <w:t xml:space="preserve"> műhelymunka</w:t>
      </w:r>
      <w:r>
        <w:rPr>
          <w:rFonts w:eastAsia="Times New Roman"/>
          <w:b/>
          <w:szCs w:val="28"/>
          <w:lang w:eastAsia="ar-SA"/>
        </w:rPr>
        <w:t xml:space="preserve">: </w:t>
      </w:r>
      <w:r w:rsidR="004D3192">
        <w:rPr>
          <w:b/>
        </w:rPr>
        <w:t>A</w:t>
      </w:r>
      <w:r w:rsidRPr="00525FF6">
        <w:rPr>
          <w:b/>
        </w:rPr>
        <w:t>z integrált kockázatkezelési rendszer kialakítására vonatkozó gyakorlati tapasztalatok megosztása</w:t>
      </w:r>
      <w:r>
        <w:rPr>
          <w:b/>
        </w:rPr>
        <w:t xml:space="preserve"> </w:t>
      </w:r>
      <w:r w:rsidRPr="00525FF6">
        <w:t>(1,5 órás, ingyenes)</w:t>
      </w:r>
    </w:p>
    <w:p w:rsidR="00525FF6" w:rsidRDefault="00525FF6" w:rsidP="00CA24CE">
      <w:pPr>
        <w:jc w:val="both"/>
      </w:pPr>
      <w:r>
        <w:rPr>
          <w:rFonts w:eastAsia="Times New Roman"/>
          <w:b/>
          <w:color w:val="000000" w:themeColor="text1"/>
          <w:szCs w:val="28"/>
          <w:lang w:eastAsia="ar-SA"/>
        </w:rPr>
        <w:t xml:space="preserve">- </w:t>
      </w:r>
      <w:r w:rsidRPr="00525FF6">
        <w:rPr>
          <w:rFonts w:eastAsia="Times New Roman"/>
          <w:b/>
          <w:color w:val="000000" w:themeColor="text1"/>
          <w:szCs w:val="28"/>
          <w:lang w:eastAsia="ar-SA"/>
        </w:rPr>
        <w:t>KONFORM-BEMSZ</w:t>
      </w:r>
      <w:r>
        <w:rPr>
          <w:rFonts w:eastAsia="Times New Roman"/>
          <w:b/>
          <w:color w:val="000000" w:themeColor="text1"/>
          <w:szCs w:val="28"/>
          <w:lang w:eastAsia="ar-SA"/>
        </w:rPr>
        <w:t xml:space="preserve"> </w:t>
      </w:r>
      <w:r w:rsidRPr="00525FF6">
        <w:rPr>
          <w:rFonts w:eastAsia="Times New Roman"/>
          <w:color w:val="000000" w:themeColor="text1"/>
          <w:szCs w:val="28"/>
          <w:lang w:eastAsia="ar-SA"/>
        </w:rPr>
        <w:t>(Belső Ellenőrök Magyarországi Közhasznú Szervezete)</w:t>
      </w:r>
      <w:r w:rsidRPr="00525FF6">
        <w:rPr>
          <w:rFonts w:eastAsia="Times New Roman"/>
          <w:b/>
          <w:color w:val="000000" w:themeColor="text1"/>
          <w:szCs w:val="28"/>
          <w:lang w:eastAsia="ar-SA"/>
        </w:rPr>
        <w:t xml:space="preserve"> közös műhelymunka</w:t>
      </w:r>
      <w:r w:rsidRPr="00C40091">
        <w:rPr>
          <w:rFonts w:eastAsia="Times New Roman"/>
          <w:b/>
          <w:szCs w:val="28"/>
          <w:lang w:eastAsia="ar-SA"/>
        </w:rPr>
        <w:t xml:space="preserve">: </w:t>
      </w:r>
      <w:r w:rsidRPr="00C40091">
        <w:rPr>
          <w:b/>
          <w:bCs/>
          <w:lang w:eastAsia="en-US"/>
        </w:rPr>
        <w:t>A kockázatkezelés sikertényezői</w:t>
      </w:r>
      <w:r w:rsidR="00C40091">
        <w:rPr>
          <w:b/>
          <w:bCs/>
          <w:lang w:eastAsia="en-US"/>
        </w:rPr>
        <w:t xml:space="preserve"> </w:t>
      </w:r>
      <w:r w:rsidR="00C40091" w:rsidRPr="00525FF6">
        <w:t>(1,5 órás, ingyenes)</w:t>
      </w:r>
    </w:p>
    <w:p w:rsidR="00C40091" w:rsidRDefault="004D3192" w:rsidP="00CA24CE">
      <w:pPr>
        <w:jc w:val="both"/>
      </w:pPr>
      <w:r>
        <w:t xml:space="preserve">- </w:t>
      </w:r>
      <w:r w:rsidRPr="004D3192">
        <w:rPr>
          <w:b/>
        </w:rPr>
        <w:t xml:space="preserve">Szakmai Konferenciaszervező Kft.: </w:t>
      </w:r>
      <w:r>
        <w:rPr>
          <w:b/>
        </w:rPr>
        <w:t>Nemzetiségi ö</w:t>
      </w:r>
      <w:r w:rsidRPr="004D3192">
        <w:rPr>
          <w:b/>
        </w:rPr>
        <w:t>nkormányzatok és önkormányzati gazdasági társaságok ellenőrzése</w:t>
      </w:r>
      <w:r>
        <w:t xml:space="preserve"> (1 nap)</w:t>
      </w:r>
    </w:p>
    <w:p w:rsidR="004D3192" w:rsidRPr="00326EE1" w:rsidRDefault="004D3192" w:rsidP="00326EE1">
      <w:pPr>
        <w:pStyle w:val="Default"/>
        <w:jc w:val="both"/>
        <w:rPr>
          <w:rFonts w:ascii="Times New Roman" w:eastAsia="Times New Roman" w:hAnsi="Times New Roman"/>
        </w:rPr>
      </w:pPr>
      <w:r>
        <w:t xml:space="preserve">- </w:t>
      </w:r>
      <w:r w:rsidRPr="00326EE1">
        <w:rPr>
          <w:rFonts w:ascii="Times New Roman" w:eastAsia="Times New Roman" w:hAnsi="Times New Roman"/>
          <w:b/>
        </w:rPr>
        <w:t>MPGE</w:t>
      </w:r>
      <w:r w:rsidRPr="00326EE1">
        <w:rPr>
          <w:rFonts w:ascii="Times New Roman" w:eastAsia="Times New Roman" w:hAnsi="Times New Roman"/>
        </w:rPr>
        <w:t xml:space="preserve"> (Magyar Pénzügyi - Gazdasági Ellenőrök Egyesülete</w:t>
      </w:r>
      <w:r w:rsidR="00326EE1" w:rsidRPr="00326EE1">
        <w:rPr>
          <w:rFonts w:ascii="Times New Roman" w:eastAsia="Times New Roman" w:hAnsi="Times New Roman"/>
        </w:rPr>
        <w:t>)</w:t>
      </w:r>
      <w:r w:rsidRPr="00326EE1">
        <w:rPr>
          <w:rFonts w:ascii="Times New Roman" w:eastAsia="Times New Roman" w:hAnsi="Times New Roman"/>
        </w:rPr>
        <w:t>-</w:t>
      </w:r>
      <w:r w:rsidRPr="00326EE1">
        <w:rPr>
          <w:rFonts w:ascii="Times New Roman" w:eastAsia="Times New Roman" w:hAnsi="Times New Roman"/>
          <w:b/>
        </w:rPr>
        <w:t>KKSZBE</w:t>
      </w:r>
      <w:r w:rsidR="00326EE1" w:rsidRPr="00326EE1">
        <w:rPr>
          <w:rFonts w:ascii="Times New Roman" w:eastAsia="Times New Roman" w:hAnsi="Times New Roman"/>
        </w:rPr>
        <w:t xml:space="preserve"> (Központi költségvetési szervek belső ellenőrzése)</w:t>
      </w:r>
      <w:r w:rsidR="00326EE1">
        <w:rPr>
          <w:rFonts w:ascii="Times New Roman" w:eastAsia="Times New Roman" w:hAnsi="Times New Roman"/>
        </w:rPr>
        <w:t xml:space="preserve">: </w:t>
      </w:r>
      <w:r w:rsidR="00326EE1" w:rsidRPr="00075070">
        <w:rPr>
          <w:rFonts w:ascii="Times New Roman" w:eastAsia="Times New Roman" w:hAnsi="Times New Roman"/>
          <w:b/>
        </w:rPr>
        <w:t>A belső kontroll rendszer kialakítása, működtetése és fejlesztése ellenőrzésének tapasztalatai a költségvetési szerveknél az állami tulajdonban lévő gazdasági társaságoknál és a kormányzati szektorba sorolt egyéb szervezeteknél</w:t>
      </w:r>
      <w:r w:rsidR="00326EE1">
        <w:rPr>
          <w:rFonts w:ascii="Times New Roman" w:eastAsia="Times New Roman" w:hAnsi="Times New Roman"/>
        </w:rPr>
        <w:t xml:space="preserve"> </w:t>
      </w:r>
      <w:r w:rsidR="00326EE1" w:rsidRPr="00326EE1">
        <w:rPr>
          <w:rFonts w:ascii="Times New Roman" w:eastAsia="Times New Roman" w:hAnsi="Times New Roman"/>
        </w:rPr>
        <w:t>(</w:t>
      </w:r>
      <w:r w:rsidR="00326EE1" w:rsidRPr="00326EE1">
        <w:rPr>
          <w:rFonts w:ascii="Times New Roman" w:hAnsi="Times New Roman"/>
        </w:rPr>
        <w:t>1,5 órás, ingyenes)</w:t>
      </w:r>
    </w:p>
    <w:p w:rsidR="004D3192" w:rsidRDefault="004D3192" w:rsidP="00CA24CE">
      <w:pPr>
        <w:jc w:val="both"/>
        <w:rPr>
          <w:rFonts w:eastAsia="Times New Roman"/>
          <w:color w:val="000000" w:themeColor="text1"/>
          <w:szCs w:val="28"/>
          <w:lang w:eastAsia="ar-SA"/>
        </w:rPr>
      </w:pPr>
      <w:r>
        <w:lastRenderedPageBreak/>
        <w:t xml:space="preserve">- </w:t>
      </w:r>
      <w:r w:rsidRPr="004D3192">
        <w:rPr>
          <w:rFonts w:eastAsia="Times New Roman"/>
          <w:b/>
          <w:color w:val="000000" w:themeColor="text1"/>
          <w:szCs w:val="28"/>
          <w:lang w:eastAsia="ar-SA"/>
        </w:rPr>
        <w:t>Magyar Könyvvizsgálói Kamara Oktatási Központ Kft.</w:t>
      </w:r>
      <w:r>
        <w:rPr>
          <w:rFonts w:eastAsia="Times New Roman"/>
          <w:color w:val="000000" w:themeColor="text1"/>
          <w:szCs w:val="28"/>
          <w:lang w:eastAsia="ar-SA"/>
        </w:rPr>
        <w:t xml:space="preserve">: </w:t>
      </w:r>
      <w:r w:rsidRPr="000D7CF1">
        <w:rPr>
          <w:rFonts w:eastAsia="Times New Roman"/>
          <w:b/>
          <w:color w:val="000000" w:themeColor="text1"/>
          <w:szCs w:val="28"/>
          <w:lang w:eastAsia="ar-SA"/>
        </w:rPr>
        <w:t>Regisztrál</w:t>
      </w:r>
      <w:r>
        <w:rPr>
          <w:rFonts w:eastAsia="Times New Roman"/>
          <w:b/>
          <w:color w:val="000000" w:themeColor="text1"/>
          <w:szCs w:val="28"/>
          <w:lang w:eastAsia="ar-SA"/>
        </w:rPr>
        <w:t>t mérlegképes könyvelők kötelező</w:t>
      </w:r>
      <w:r w:rsidRPr="000D7CF1">
        <w:rPr>
          <w:rFonts w:eastAsia="Times New Roman"/>
          <w:b/>
          <w:color w:val="000000" w:themeColor="text1"/>
          <w:szCs w:val="28"/>
          <w:lang w:eastAsia="ar-SA"/>
        </w:rPr>
        <w:t xml:space="preserve"> továbbképzése</w:t>
      </w:r>
      <w:r>
        <w:rPr>
          <w:rFonts w:eastAsia="Times New Roman"/>
          <w:color w:val="000000" w:themeColor="text1"/>
          <w:szCs w:val="28"/>
          <w:lang w:eastAsia="ar-SA"/>
        </w:rPr>
        <w:t xml:space="preserve"> (2 napos)</w:t>
      </w:r>
    </w:p>
    <w:p w:rsidR="00326EE1" w:rsidRPr="00C40091" w:rsidRDefault="00326EE1" w:rsidP="00CA24CE">
      <w:pPr>
        <w:jc w:val="both"/>
        <w:rPr>
          <w:rFonts w:eastAsia="Times New Roman"/>
          <w:b/>
          <w:szCs w:val="28"/>
          <w:lang w:eastAsia="ar-SA"/>
        </w:rPr>
      </w:pPr>
      <w:r>
        <w:rPr>
          <w:rFonts w:eastAsia="Times New Roman"/>
          <w:b/>
          <w:szCs w:val="28"/>
          <w:lang w:eastAsia="ar-SA"/>
        </w:rPr>
        <w:t xml:space="preserve">- </w:t>
      </w:r>
      <w:r w:rsidRPr="00525FF6">
        <w:rPr>
          <w:rFonts w:eastAsia="Times New Roman"/>
          <w:b/>
          <w:szCs w:val="28"/>
          <w:lang w:eastAsia="ar-SA"/>
        </w:rPr>
        <w:t>KONFORM műhelymunka</w:t>
      </w:r>
      <w:r w:rsidRPr="00326EE1">
        <w:rPr>
          <w:rFonts w:eastAsia="Times New Roman"/>
          <w:b/>
          <w:szCs w:val="28"/>
          <w:lang w:eastAsia="ar-SA"/>
        </w:rPr>
        <w:t xml:space="preserve">: </w:t>
      </w:r>
      <w:r w:rsidRPr="00326EE1">
        <w:rPr>
          <w:b/>
          <w:szCs w:val="24"/>
        </w:rPr>
        <w:t>Az állami vállala</w:t>
      </w:r>
      <w:r>
        <w:rPr>
          <w:b/>
          <w:szCs w:val="24"/>
        </w:rPr>
        <w:t>t felelős irányítása/vagyongazdá</w:t>
      </w:r>
      <w:r w:rsidRPr="00326EE1">
        <w:rPr>
          <w:b/>
          <w:szCs w:val="24"/>
        </w:rPr>
        <w:t>lkodása</w:t>
      </w:r>
      <w:r>
        <w:rPr>
          <w:rFonts w:ascii="Garamond" w:hAnsi="Garamond"/>
          <w:szCs w:val="24"/>
        </w:rPr>
        <w:t xml:space="preserve"> </w:t>
      </w:r>
      <w:r>
        <w:t>(1</w:t>
      </w:r>
      <w:r w:rsidRPr="00525FF6">
        <w:t xml:space="preserve"> órás, ingyenes)</w:t>
      </w:r>
    </w:p>
    <w:p w:rsidR="00525FF6" w:rsidRDefault="00525FF6" w:rsidP="00CA24CE">
      <w:pPr>
        <w:jc w:val="both"/>
        <w:rPr>
          <w:rFonts w:eastAsia="Times New Roman"/>
          <w:b/>
          <w:color w:val="000000" w:themeColor="text1"/>
          <w:szCs w:val="28"/>
          <w:lang w:eastAsia="ar-SA"/>
        </w:rPr>
      </w:pPr>
    </w:p>
    <w:p w:rsidR="00525FF6" w:rsidRPr="00075070" w:rsidRDefault="004D3192" w:rsidP="00CA24CE">
      <w:pPr>
        <w:jc w:val="both"/>
        <w:rPr>
          <w:rFonts w:eastAsia="Times New Roman"/>
          <w:color w:val="000000" w:themeColor="text1"/>
          <w:szCs w:val="28"/>
          <w:u w:val="single"/>
          <w:lang w:eastAsia="ar-SA"/>
        </w:rPr>
      </w:pPr>
      <w:r w:rsidRPr="00075070">
        <w:rPr>
          <w:rFonts w:eastAsia="Times New Roman"/>
          <w:color w:val="000000" w:themeColor="text1"/>
          <w:szCs w:val="28"/>
          <w:u w:val="single"/>
          <w:lang w:eastAsia="ar-SA"/>
        </w:rPr>
        <w:t>Belső ellenőr:</w:t>
      </w:r>
    </w:p>
    <w:p w:rsidR="004D3192" w:rsidRDefault="004D3192" w:rsidP="00CA24CE">
      <w:pPr>
        <w:jc w:val="both"/>
      </w:pPr>
      <w:r>
        <w:rPr>
          <w:rFonts w:eastAsia="Times New Roman"/>
          <w:b/>
          <w:color w:val="000000" w:themeColor="text1"/>
          <w:szCs w:val="28"/>
          <w:lang w:eastAsia="ar-SA"/>
        </w:rPr>
        <w:t xml:space="preserve">- </w:t>
      </w:r>
      <w:r w:rsidRPr="004D3192">
        <w:rPr>
          <w:b/>
        </w:rPr>
        <w:t xml:space="preserve">Szakmai Konferenciaszervező Kft.: </w:t>
      </w:r>
      <w:r>
        <w:rPr>
          <w:b/>
        </w:rPr>
        <w:t>Nemzetiségi ö</w:t>
      </w:r>
      <w:r w:rsidRPr="004D3192">
        <w:rPr>
          <w:b/>
        </w:rPr>
        <w:t>nkormányzatok és önkormányzati gazdasági társaságok ellenőrzése</w:t>
      </w:r>
      <w:r>
        <w:t xml:space="preserve"> (1 nap)</w:t>
      </w:r>
    </w:p>
    <w:p w:rsidR="004D3192" w:rsidRDefault="004D3192" w:rsidP="00CA24CE">
      <w:pPr>
        <w:jc w:val="both"/>
        <w:rPr>
          <w:rFonts w:eastAsia="Times New Roman"/>
          <w:b/>
          <w:color w:val="000000" w:themeColor="text1"/>
          <w:szCs w:val="28"/>
          <w:lang w:eastAsia="ar-SA"/>
        </w:rPr>
      </w:pPr>
      <w:r>
        <w:t xml:space="preserve">- </w:t>
      </w:r>
      <w:r w:rsidRPr="004D3192">
        <w:rPr>
          <w:rFonts w:eastAsia="Times New Roman"/>
          <w:b/>
          <w:color w:val="000000" w:themeColor="text1"/>
          <w:szCs w:val="28"/>
          <w:lang w:eastAsia="ar-SA"/>
        </w:rPr>
        <w:t>Magyar Könyvvizsgálói Kamara Oktatási Központ Kft.</w:t>
      </w:r>
      <w:r>
        <w:rPr>
          <w:rFonts w:eastAsia="Times New Roman"/>
          <w:color w:val="000000" w:themeColor="text1"/>
          <w:szCs w:val="28"/>
          <w:lang w:eastAsia="ar-SA"/>
        </w:rPr>
        <w:t xml:space="preserve">: </w:t>
      </w:r>
      <w:r w:rsidRPr="000D7CF1">
        <w:rPr>
          <w:rFonts w:eastAsia="Times New Roman"/>
          <w:b/>
          <w:color w:val="000000" w:themeColor="text1"/>
          <w:szCs w:val="28"/>
          <w:lang w:eastAsia="ar-SA"/>
        </w:rPr>
        <w:t>Regisztrál</w:t>
      </w:r>
      <w:r>
        <w:rPr>
          <w:rFonts w:eastAsia="Times New Roman"/>
          <w:b/>
          <w:color w:val="000000" w:themeColor="text1"/>
          <w:szCs w:val="28"/>
          <w:lang w:eastAsia="ar-SA"/>
        </w:rPr>
        <w:t>t mérlegképes könyvelők kötelező</w:t>
      </w:r>
      <w:r w:rsidRPr="000D7CF1">
        <w:rPr>
          <w:rFonts w:eastAsia="Times New Roman"/>
          <w:b/>
          <w:color w:val="000000" w:themeColor="text1"/>
          <w:szCs w:val="28"/>
          <w:lang w:eastAsia="ar-SA"/>
        </w:rPr>
        <w:t xml:space="preserve"> továbbképzése</w:t>
      </w:r>
      <w:r>
        <w:rPr>
          <w:rFonts w:eastAsia="Times New Roman"/>
          <w:color w:val="000000" w:themeColor="text1"/>
          <w:szCs w:val="28"/>
          <w:lang w:eastAsia="ar-SA"/>
        </w:rPr>
        <w:t xml:space="preserve"> (2 napos)</w:t>
      </w:r>
    </w:p>
    <w:p w:rsidR="004D3192" w:rsidRDefault="00075070" w:rsidP="00CA24CE">
      <w:pPr>
        <w:jc w:val="both"/>
        <w:rPr>
          <w:rFonts w:eastAsia="Times New Roman"/>
          <w:b/>
          <w:color w:val="000000" w:themeColor="text1"/>
          <w:szCs w:val="28"/>
          <w:lang w:eastAsia="ar-SA"/>
        </w:rPr>
      </w:pPr>
      <w:r>
        <w:rPr>
          <w:rFonts w:eastAsia="Times New Roman"/>
          <w:b/>
          <w:color w:val="000000" w:themeColor="text1"/>
          <w:szCs w:val="28"/>
          <w:lang w:eastAsia="ar-SA"/>
        </w:rPr>
        <w:t xml:space="preserve">- </w:t>
      </w:r>
      <w:r w:rsidRPr="00326EE1">
        <w:rPr>
          <w:rFonts w:eastAsia="Times New Roman"/>
          <w:b/>
          <w:color w:val="000000"/>
          <w:szCs w:val="24"/>
        </w:rPr>
        <w:t>MPGE</w:t>
      </w:r>
      <w:r w:rsidRPr="00326EE1">
        <w:rPr>
          <w:rFonts w:eastAsia="Times New Roman"/>
          <w:szCs w:val="24"/>
        </w:rPr>
        <w:t>-</w:t>
      </w:r>
      <w:r w:rsidRPr="00326EE1">
        <w:rPr>
          <w:rFonts w:eastAsia="Times New Roman"/>
          <w:b/>
          <w:szCs w:val="24"/>
        </w:rPr>
        <w:t>KKSZBE</w:t>
      </w:r>
      <w:r>
        <w:rPr>
          <w:rFonts w:eastAsia="Times New Roman"/>
        </w:rPr>
        <w:t xml:space="preserve">: </w:t>
      </w:r>
      <w:r w:rsidRPr="00075070">
        <w:rPr>
          <w:rFonts w:eastAsia="Times New Roman"/>
          <w:b/>
          <w:szCs w:val="24"/>
        </w:rPr>
        <w:t>A belső kontroll rendszer kialakítása, működtetése és fejlesztése ellenőrzésének tapasztalatai a költségvetési szerveknél az állami tulajdonban lévő gazdasági társaságoknál és a kormányzati szektorba sorolt egyéb szervezeteknél</w:t>
      </w:r>
      <w:r>
        <w:rPr>
          <w:rFonts w:eastAsia="Times New Roman"/>
        </w:rPr>
        <w:t xml:space="preserve"> </w:t>
      </w:r>
      <w:r w:rsidRPr="00326EE1">
        <w:rPr>
          <w:rFonts w:eastAsia="Times New Roman"/>
        </w:rPr>
        <w:t>(</w:t>
      </w:r>
      <w:r w:rsidRPr="00326EE1">
        <w:t>1,5 órás, ingyenes)</w:t>
      </w:r>
    </w:p>
    <w:p w:rsidR="00C64475" w:rsidRPr="000D7CF1" w:rsidRDefault="00C64475" w:rsidP="00CA24CE">
      <w:pPr>
        <w:jc w:val="both"/>
        <w:rPr>
          <w:rFonts w:eastAsia="Times New Roman"/>
          <w:color w:val="000000" w:themeColor="text1"/>
          <w:szCs w:val="28"/>
          <w:lang w:eastAsia="ar-SA"/>
        </w:rPr>
      </w:pPr>
    </w:p>
    <w:p w:rsidR="00C64475" w:rsidRPr="000D7CF1" w:rsidRDefault="0069098A" w:rsidP="00CA24CE">
      <w:pPr>
        <w:jc w:val="both"/>
        <w:rPr>
          <w:rFonts w:eastAsia="Times New Roman"/>
          <w:color w:val="000000" w:themeColor="text1"/>
          <w:szCs w:val="28"/>
          <w:lang w:eastAsia="ar-SA"/>
        </w:rPr>
      </w:pPr>
      <w:r>
        <w:rPr>
          <w:rFonts w:eastAsia="Times New Roman"/>
          <w:color w:val="000000" w:themeColor="text1"/>
          <w:szCs w:val="28"/>
          <w:lang w:eastAsia="ar-SA"/>
        </w:rPr>
        <w:t>A képzésben résztvevő</w:t>
      </w:r>
      <w:r w:rsidR="00C64475" w:rsidRPr="000D7CF1">
        <w:rPr>
          <w:rFonts w:eastAsia="Times New Roman"/>
          <w:color w:val="000000" w:themeColor="text1"/>
          <w:szCs w:val="28"/>
          <w:lang w:eastAsia="ar-SA"/>
        </w:rPr>
        <w:t xml:space="preserve"> minden esetben tájékozta</w:t>
      </w:r>
      <w:r>
        <w:rPr>
          <w:rFonts w:eastAsia="Times New Roman"/>
          <w:color w:val="000000" w:themeColor="text1"/>
          <w:szCs w:val="28"/>
          <w:lang w:eastAsia="ar-SA"/>
        </w:rPr>
        <w:t>tta a belső ellenőr munkatárs</w:t>
      </w:r>
      <w:r w:rsidR="00C64475" w:rsidRPr="000D7CF1">
        <w:rPr>
          <w:rFonts w:eastAsia="Times New Roman"/>
          <w:color w:val="000000" w:themeColor="text1"/>
          <w:szCs w:val="28"/>
          <w:lang w:eastAsia="ar-SA"/>
        </w:rPr>
        <w:t xml:space="preserve">at az oktatáson hallottakról, továbbá a továbbképzéssel kapcsolatos elektronikus tananyagot </w:t>
      </w:r>
      <w:r w:rsidR="00B6143D">
        <w:rPr>
          <w:rFonts w:eastAsia="Times New Roman"/>
          <w:color w:val="000000" w:themeColor="text1"/>
          <w:szCs w:val="28"/>
          <w:lang w:eastAsia="ar-SA"/>
        </w:rPr>
        <w:t>feltöltötte</w:t>
      </w:r>
      <w:r w:rsidR="00C64475">
        <w:rPr>
          <w:rFonts w:eastAsia="Times New Roman"/>
          <w:color w:val="000000" w:themeColor="text1"/>
          <w:szCs w:val="28"/>
          <w:lang w:eastAsia="ar-SA"/>
        </w:rPr>
        <w:t xml:space="preserve"> a</w:t>
      </w:r>
      <w:r w:rsidR="00694568" w:rsidRPr="00694568">
        <w:t xml:space="preserve"> </w:t>
      </w:r>
      <w:r w:rsidR="00694568" w:rsidRPr="004B67CE">
        <w:t xml:space="preserve">Polgármesteri Hivatal belső információs </w:t>
      </w:r>
      <w:r w:rsidR="00694568">
        <w:t xml:space="preserve">rendszerének </w:t>
      </w:r>
      <w:proofErr w:type="gramStart"/>
      <w:r w:rsidR="00694568">
        <w:t>Igazgatóságok(</w:t>
      </w:r>
      <w:proofErr w:type="gramEnd"/>
      <w:r w:rsidR="00694568">
        <w:t>I:) meghajtóján található Jegyzői Titkárság/_Belső Ellenőrzés mappába</w:t>
      </w:r>
      <w:r w:rsidR="00C64475" w:rsidRPr="000D7CF1">
        <w:rPr>
          <w:rFonts w:eastAsia="Times New Roman"/>
          <w:color w:val="000000" w:themeColor="text1"/>
          <w:szCs w:val="28"/>
          <w:lang w:eastAsia="ar-SA"/>
        </w:rPr>
        <w:t>. Az oktatások anyaga többségében hasznosult a belső ellenőrök munkájában.</w:t>
      </w:r>
    </w:p>
    <w:p w:rsidR="00C64475" w:rsidRDefault="00C64475" w:rsidP="00CA24CE">
      <w:pPr>
        <w:jc w:val="both"/>
      </w:pPr>
    </w:p>
    <w:p w:rsidR="00C64475" w:rsidRDefault="00C64475" w:rsidP="00CA24CE">
      <w:pPr>
        <w:jc w:val="both"/>
      </w:pPr>
    </w:p>
    <w:p w:rsidR="003F3D5A" w:rsidRPr="003F3D5A" w:rsidRDefault="00287E4C" w:rsidP="00CA24CE">
      <w:pPr>
        <w:jc w:val="both"/>
        <w:rPr>
          <w:b/>
        </w:rPr>
      </w:pPr>
      <w:r>
        <w:rPr>
          <w:b/>
        </w:rPr>
        <w:t>A b</w:t>
      </w:r>
      <w:r w:rsidR="003F3D5A" w:rsidRPr="003F3D5A">
        <w:rPr>
          <w:b/>
        </w:rPr>
        <w:t>első ellenőrök regisztrációja</w:t>
      </w:r>
    </w:p>
    <w:p w:rsidR="003F3D5A" w:rsidRPr="003F3D5A" w:rsidRDefault="003F3D5A" w:rsidP="00CA24CE">
      <w:pPr>
        <w:jc w:val="both"/>
        <w:rPr>
          <w:b/>
        </w:rPr>
      </w:pPr>
    </w:p>
    <w:p w:rsidR="003F3D5A" w:rsidRPr="000D7CF1" w:rsidRDefault="00D87FAB" w:rsidP="00CA24CE">
      <w:pPr>
        <w:jc w:val="both"/>
        <w:rPr>
          <w:rFonts w:eastAsia="Times New Roman"/>
          <w:bCs/>
          <w:color w:val="000000" w:themeColor="text1"/>
          <w:szCs w:val="24"/>
        </w:rPr>
      </w:pPr>
      <w:r>
        <w:rPr>
          <w:rFonts w:eastAsia="Times New Roman"/>
          <w:bCs/>
          <w:color w:val="000000" w:themeColor="text1"/>
          <w:szCs w:val="24"/>
        </w:rPr>
        <w:t>A belső ellenőrzési vezető</w:t>
      </w:r>
      <w:r w:rsidR="002C209F">
        <w:rPr>
          <w:rFonts w:eastAsia="Times New Roman"/>
          <w:bCs/>
          <w:color w:val="000000" w:themeColor="text1"/>
          <w:szCs w:val="24"/>
        </w:rPr>
        <w:t xml:space="preserve"> is</w:t>
      </w:r>
      <w:r>
        <w:rPr>
          <w:rFonts w:eastAsia="Times New Roman"/>
          <w:bCs/>
          <w:color w:val="000000" w:themeColor="text1"/>
          <w:szCs w:val="24"/>
        </w:rPr>
        <w:t xml:space="preserve"> és a </w:t>
      </w:r>
      <w:r w:rsidR="00B6143D">
        <w:rPr>
          <w:rFonts w:eastAsia="Times New Roman"/>
          <w:bCs/>
          <w:color w:val="000000" w:themeColor="text1"/>
          <w:szCs w:val="24"/>
        </w:rPr>
        <w:t xml:space="preserve">(volt) </w:t>
      </w:r>
      <w:r>
        <w:rPr>
          <w:rFonts w:eastAsia="Times New Roman"/>
          <w:bCs/>
          <w:color w:val="000000" w:themeColor="text1"/>
          <w:szCs w:val="24"/>
        </w:rPr>
        <w:t>belső ellenőr</w:t>
      </w:r>
      <w:r w:rsidR="003F3D5A" w:rsidRPr="000D7CF1">
        <w:rPr>
          <w:rFonts w:eastAsia="Times New Roman"/>
          <w:bCs/>
          <w:color w:val="000000" w:themeColor="text1"/>
          <w:szCs w:val="24"/>
        </w:rPr>
        <w:t xml:space="preserve"> </w:t>
      </w:r>
      <w:r w:rsidR="002C209F">
        <w:rPr>
          <w:rFonts w:eastAsia="Times New Roman"/>
          <w:bCs/>
          <w:color w:val="000000" w:themeColor="text1"/>
          <w:szCs w:val="24"/>
        </w:rPr>
        <w:t xml:space="preserve">is </w:t>
      </w:r>
      <w:r w:rsidR="003F3D5A" w:rsidRPr="00721D38">
        <w:rPr>
          <w:rFonts w:eastAsia="Times New Roman"/>
          <w:b/>
          <w:bCs/>
          <w:color w:val="000000" w:themeColor="text1"/>
          <w:szCs w:val="24"/>
        </w:rPr>
        <w:t>regis</w:t>
      </w:r>
      <w:r w:rsidR="00280B81">
        <w:rPr>
          <w:rFonts w:eastAsia="Times New Roman"/>
          <w:b/>
          <w:bCs/>
          <w:color w:val="000000" w:themeColor="text1"/>
          <w:szCs w:val="24"/>
        </w:rPr>
        <w:t>ztrált belső ellenőr, rendelkezne</w:t>
      </w:r>
      <w:r w:rsidR="003F3D5A" w:rsidRPr="00721D38">
        <w:rPr>
          <w:rFonts w:eastAsia="Times New Roman"/>
          <w:b/>
          <w:bCs/>
          <w:color w:val="000000" w:themeColor="text1"/>
          <w:szCs w:val="24"/>
        </w:rPr>
        <w:t>k</w:t>
      </w:r>
      <w:r w:rsidR="003F3D5A" w:rsidRPr="000D7CF1">
        <w:rPr>
          <w:rFonts w:eastAsia="Times New Roman"/>
          <w:bCs/>
          <w:color w:val="000000" w:themeColor="text1"/>
          <w:szCs w:val="24"/>
        </w:rPr>
        <w:t xml:space="preserve"> </w:t>
      </w:r>
      <w:r w:rsidR="003F3D5A" w:rsidRPr="00287E4C">
        <w:rPr>
          <w:rFonts w:eastAsia="Times New Roman"/>
          <w:bCs/>
          <w:i/>
          <w:color w:val="000000" w:themeColor="text1"/>
          <w:szCs w:val="24"/>
        </w:rPr>
        <w:t>az államháztartásról szóló 2011. évi CXCV. törvény 70. § (4) bekezdés</w:t>
      </w:r>
      <w:r w:rsidR="003F3D5A" w:rsidRPr="000D7CF1">
        <w:rPr>
          <w:rFonts w:eastAsia="Times New Roman"/>
          <w:bCs/>
          <w:color w:val="000000" w:themeColor="text1"/>
          <w:szCs w:val="24"/>
        </w:rPr>
        <w:t xml:space="preserve">ében </w:t>
      </w:r>
      <w:r w:rsidR="003F3D5A">
        <w:rPr>
          <w:rFonts w:eastAsia="Times New Roman"/>
          <w:bCs/>
          <w:color w:val="000000" w:themeColor="text1"/>
          <w:szCs w:val="24"/>
        </w:rPr>
        <w:t xml:space="preserve">(hatályos 2015. december 31-ig) </w:t>
      </w:r>
      <w:r w:rsidR="003F3D5A" w:rsidRPr="000D7CF1">
        <w:rPr>
          <w:rFonts w:eastAsia="Times New Roman"/>
          <w:bCs/>
          <w:color w:val="000000" w:themeColor="text1"/>
          <w:szCs w:val="24"/>
        </w:rPr>
        <w:t>előírt</w:t>
      </w:r>
      <w:r w:rsidR="003F3D5A">
        <w:rPr>
          <w:rFonts w:eastAsia="Times New Roman"/>
          <w:bCs/>
          <w:color w:val="000000" w:themeColor="text1"/>
          <w:szCs w:val="24"/>
        </w:rPr>
        <w:t xml:space="preserve">, </w:t>
      </w:r>
      <w:r w:rsidR="003F3D5A" w:rsidRPr="00721D38">
        <w:rPr>
          <w:rFonts w:eastAsia="Times New Roman"/>
          <w:b/>
          <w:bCs/>
          <w:color w:val="000000" w:themeColor="text1"/>
          <w:szCs w:val="24"/>
        </w:rPr>
        <w:t>az államháztartásért felelős nemzetgazdasági min</w:t>
      </w:r>
      <w:r w:rsidR="00280B81">
        <w:rPr>
          <w:rFonts w:eastAsia="Times New Roman"/>
          <w:b/>
          <w:bCs/>
          <w:color w:val="000000" w:themeColor="text1"/>
          <w:szCs w:val="24"/>
        </w:rPr>
        <w:t>iszter által kiadott engedéllyel, szerepelnek a Nyilvántartásban, és</w:t>
      </w:r>
      <w:r w:rsidR="003F3D5A" w:rsidRPr="000D7CF1">
        <w:rPr>
          <w:rFonts w:eastAsia="Times New Roman"/>
          <w:bCs/>
          <w:color w:val="000000" w:themeColor="text1"/>
          <w:szCs w:val="24"/>
        </w:rPr>
        <w:t xml:space="preserve"> </w:t>
      </w:r>
      <w:r w:rsidR="00280B81">
        <w:rPr>
          <w:rFonts w:eastAsia="Times New Roman"/>
          <w:b/>
          <w:bCs/>
          <w:color w:val="000000" w:themeColor="text1"/>
          <w:szCs w:val="24"/>
        </w:rPr>
        <w:t>2 évente eleget tesznek</w:t>
      </w:r>
      <w:r w:rsidR="003F3D5A" w:rsidRPr="00721D38">
        <w:rPr>
          <w:rFonts w:eastAsia="Times New Roman"/>
          <w:b/>
          <w:bCs/>
          <w:color w:val="000000" w:themeColor="text1"/>
          <w:szCs w:val="24"/>
        </w:rPr>
        <w:t xml:space="preserve"> a belső kontrollrendszerrel kapcsola</w:t>
      </w:r>
      <w:r w:rsidR="00280B81">
        <w:rPr>
          <w:rFonts w:eastAsia="Times New Roman"/>
          <w:b/>
          <w:bCs/>
          <w:color w:val="000000" w:themeColor="text1"/>
          <w:szCs w:val="24"/>
        </w:rPr>
        <w:t>tos továbbképzési kötelezettségük</w:t>
      </w:r>
      <w:r w:rsidR="003F3D5A" w:rsidRPr="00721D38">
        <w:rPr>
          <w:rFonts w:eastAsia="Times New Roman"/>
          <w:b/>
          <w:bCs/>
          <w:color w:val="000000" w:themeColor="text1"/>
          <w:szCs w:val="24"/>
        </w:rPr>
        <w:t>nek.</w:t>
      </w:r>
      <w:r w:rsidR="003F3D5A">
        <w:rPr>
          <w:rFonts w:eastAsia="Times New Roman"/>
          <w:bCs/>
          <w:color w:val="000000" w:themeColor="text1"/>
          <w:szCs w:val="24"/>
        </w:rPr>
        <w:t xml:space="preserve"> (</w:t>
      </w:r>
      <w:proofErr w:type="spellStart"/>
      <w:r w:rsidR="003F3D5A">
        <w:rPr>
          <w:rFonts w:eastAsia="Times New Roman"/>
          <w:bCs/>
          <w:color w:val="000000" w:themeColor="text1"/>
          <w:szCs w:val="24"/>
        </w:rPr>
        <w:t>ÁBPE-továbbképzés</w:t>
      </w:r>
      <w:proofErr w:type="spellEnd"/>
      <w:r w:rsidR="003F3D5A">
        <w:rPr>
          <w:rFonts w:eastAsia="Times New Roman"/>
          <w:bCs/>
          <w:color w:val="000000" w:themeColor="text1"/>
          <w:szCs w:val="24"/>
        </w:rPr>
        <w:t xml:space="preserve"> I. </w:t>
      </w:r>
      <w:proofErr w:type="gramStart"/>
      <w:r w:rsidR="003F3D5A">
        <w:rPr>
          <w:rFonts w:eastAsia="Times New Roman"/>
          <w:bCs/>
          <w:color w:val="000000" w:themeColor="text1"/>
          <w:szCs w:val="24"/>
        </w:rPr>
        <w:t xml:space="preserve">és </w:t>
      </w:r>
      <w:r w:rsidR="005174C5">
        <w:rPr>
          <w:rFonts w:eastAsia="Times New Roman"/>
          <w:bCs/>
          <w:color w:val="000000" w:themeColor="text1"/>
          <w:szCs w:val="24"/>
        </w:rPr>
        <w:t xml:space="preserve">                               </w:t>
      </w:r>
      <w:proofErr w:type="spellStart"/>
      <w:r w:rsidR="003F3D5A">
        <w:rPr>
          <w:rFonts w:eastAsia="Times New Roman"/>
          <w:bCs/>
          <w:color w:val="000000" w:themeColor="text1"/>
          <w:szCs w:val="24"/>
        </w:rPr>
        <w:t>ÁPBE-továbbképzés</w:t>
      </w:r>
      <w:proofErr w:type="spellEnd"/>
      <w:proofErr w:type="gramEnd"/>
      <w:r w:rsidR="003F3D5A">
        <w:rPr>
          <w:rFonts w:eastAsia="Times New Roman"/>
          <w:bCs/>
          <w:color w:val="000000" w:themeColor="text1"/>
          <w:szCs w:val="24"/>
        </w:rPr>
        <w:t xml:space="preserve"> II.)</w:t>
      </w:r>
    </w:p>
    <w:p w:rsidR="003F3D5A" w:rsidRDefault="00D87FAB" w:rsidP="00CA24CE">
      <w:pPr>
        <w:jc w:val="both"/>
      </w:pPr>
      <w:r>
        <w:t>A belső ellenőrzési vezető utoljára 2018-ban teljesítette az esedékes ÁBPE-</w:t>
      </w:r>
      <w:r w:rsidR="00280B81">
        <w:t xml:space="preserve">II. </w:t>
      </w:r>
      <w:r>
        <w:t>továbbképzés</w:t>
      </w:r>
      <w:r w:rsidR="00280B81">
        <w:t>t</w:t>
      </w:r>
      <w:r w:rsidR="005905C9">
        <w:t xml:space="preserve"> (Teljesítményellenőrzés), a belső ellenőr 2017-ben teljesítette először az ÁBPE-II. továbbképzést (Teljesítményellenőrzés)</w:t>
      </w:r>
      <w:r>
        <w:t>.</w:t>
      </w:r>
    </w:p>
    <w:p w:rsidR="003F3D5A" w:rsidRDefault="003F3D5A" w:rsidP="00CA24CE">
      <w:pPr>
        <w:jc w:val="both"/>
      </w:pPr>
    </w:p>
    <w:p w:rsidR="008B2A90" w:rsidRDefault="008B2A90" w:rsidP="00CA24CE">
      <w:pPr>
        <w:jc w:val="both"/>
      </w:pPr>
    </w:p>
    <w:p w:rsidR="003F3D5A" w:rsidRPr="00675937" w:rsidRDefault="001F042A" w:rsidP="00CA24CE">
      <w:pPr>
        <w:jc w:val="both"/>
        <w:rPr>
          <w:b/>
        </w:rPr>
      </w:pPr>
      <w:r>
        <w:rPr>
          <w:b/>
        </w:rPr>
        <w:t>I/2/b) A belső ellenőrzés</w:t>
      </w:r>
      <w:r w:rsidR="00675937" w:rsidRPr="00675937">
        <w:rPr>
          <w:b/>
        </w:rPr>
        <w:t xml:space="preserve"> és a belső ellenőrök szervezeti és funkcionális</w:t>
      </w:r>
      <w:r w:rsidR="00675937">
        <w:rPr>
          <w:b/>
        </w:rPr>
        <w:t xml:space="preserve"> </w:t>
      </w:r>
      <w:r w:rsidR="00675937" w:rsidRPr="00675937">
        <w:rPr>
          <w:b/>
        </w:rPr>
        <w:t>függetlenségének biztosítása</w:t>
      </w:r>
      <w:r w:rsidR="00675937">
        <w:rPr>
          <w:b/>
        </w:rPr>
        <w:t xml:space="preserve"> </w:t>
      </w:r>
      <w:r w:rsidR="00675937" w:rsidRPr="00675937">
        <w:t>(</w:t>
      </w:r>
      <w:proofErr w:type="spellStart"/>
      <w:r w:rsidR="00675937" w:rsidRPr="00276E00">
        <w:rPr>
          <w:i/>
        </w:rPr>
        <w:t>Bkr</w:t>
      </w:r>
      <w:proofErr w:type="spellEnd"/>
      <w:r w:rsidR="00675937" w:rsidRPr="00276E00">
        <w:rPr>
          <w:i/>
        </w:rPr>
        <w:t>. 18-19. §</w:t>
      </w:r>
      <w:r w:rsidR="00675937" w:rsidRPr="00675937">
        <w:t>)</w:t>
      </w:r>
    </w:p>
    <w:p w:rsidR="00675937" w:rsidRDefault="00675937" w:rsidP="00CA24CE">
      <w:pPr>
        <w:jc w:val="both"/>
      </w:pPr>
    </w:p>
    <w:p w:rsidR="00675937" w:rsidRPr="00675937" w:rsidRDefault="001F042A" w:rsidP="00CA24CE">
      <w:pPr>
        <w:jc w:val="both"/>
        <w:rPr>
          <w:b/>
        </w:rPr>
      </w:pPr>
      <w:r>
        <w:rPr>
          <w:b/>
        </w:rPr>
        <w:t>A belső e</w:t>
      </w:r>
      <w:r w:rsidR="00675937" w:rsidRPr="00675937">
        <w:rPr>
          <w:b/>
        </w:rPr>
        <w:t>llenőrzés szervezeten belüli elhelyezkedése</w:t>
      </w:r>
    </w:p>
    <w:p w:rsidR="00675937" w:rsidRDefault="00675937" w:rsidP="00CA24CE">
      <w:pPr>
        <w:jc w:val="both"/>
      </w:pPr>
    </w:p>
    <w:p w:rsidR="00675937" w:rsidRDefault="00675937" w:rsidP="00CA24CE">
      <w:pPr>
        <w:jc w:val="both"/>
      </w:pPr>
      <w:r>
        <w:t>A belső</w:t>
      </w:r>
      <w:r w:rsidR="001F042A">
        <w:t xml:space="preserve"> ellenőrzés a</w:t>
      </w:r>
      <w:r>
        <w:t xml:space="preserve"> Jegyzői Igazgatósághoz, azon bel</w:t>
      </w:r>
      <w:r w:rsidR="001F042A">
        <w:t>ül a Jegyzői Titkársághoz tartozik</w:t>
      </w:r>
      <w:r w:rsidR="001170E8">
        <w:t>.</w:t>
      </w:r>
      <w:r>
        <w:t xml:space="preserve"> </w:t>
      </w:r>
      <w:r w:rsidR="001170E8">
        <w:t>A belső ellenőrzés</w:t>
      </w:r>
      <w:r>
        <w:t xml:space="preserve"> munkavégzés</w:t>
      </w:r>
      <w:r w:rsidR="001170E8">
        <w:t>ének helye nem a központi é</w:t>
      </w:r>
      <w:r>
        <w:t>pület</w:t>
      </w:r>
      <w:r w:rsidR="001170E8">
        <w:t>ben</w:t>
      </w:r>
      <w:r>
        <w:t xml:space="preserve"> (Mechwart liget 1.)</w:t>
      </w:r>
      <w:r w:rsidR="001170E8">
        <w:t xml:space="preserve"> van, hanem</w:t>
      </w:r>
      <w:r>
        <w:t xml:space="preserve"> a Polgármesteri Hivatal Vadaskerti utca 13/A. szám alatt található telephelyé</w:t>
      </w:r>
      <w:r w:rsidR="001170E8">
        <w:t>n.</w:t>
      </w:r>
    </w:p>
    <w:p w:rsidR="00675937" w:rsidRDefault="00675937" w:rsidP="00CA24CE">
      <w:pPr>
        <w:jc w:val="both"/>
      </w:pPr>
    </w:p>
    <w:p w:rsidR="007D2964" w:rsidRDefault="007D2964" w:rsidP="00CA24CE">
      <w:pPr>
        <w:jc w:val="both"/>
      </w:pPr>
    </w:p>
    <w:p w:rsidR="007D2964" w:rsidRPr="007D2964" w:rsidRDefault="007D2964" w:rsidP="00CA24CE">
      <w:pPr>
        <w:jc w:val="both"/>
        <w:rPr>
          <w:b/>
        </w:rPr>
      </w:pPr>
      <w:r w:rsidRPr="007D2964">
        <w:rPr>
          <w:b/>
        </w:rPr>
        <w:t xml:space="preserve">A </w:t>
      </w:r>
      <w:proofErr w:type="spellStart"/>
      <w:r w:rsidRPr="007D2964">
        <w:rPr>
          <w:b/>
          <w:i/>
          <w:szCs w:val="24"/>
        </w:rPr>
        <w:t>Bkr</w:t>
      </w:r>
      <w:proofErr w:type="spellEnd"/>
      <w:r w:rsidRPr="007D2964">
        <w:rPr>
          <w:b/>
          <w:i/>
          <w:szCs w:val="24"/>
        </w:rPr>
        <w:t xml:space="preserve">. 19. § (1) </w:t>
      </w:r>
      <w:r w:rsidRPr="007D2964">
        <w:rPr>
          <w:b/>
          <w:szCs w:val="24"/>
        </w:rPr>
        <w:t>és</w:t>
      </w:r>
      <w:r w:rsidRPr="007D2964">
        <w:rPr>
          <w:b/>
          <w:i/>
          <w:szCs w:val="24"/>
        </w:rPr>
        <w:t xml:space="preserve"> (2) bekezdés</w:t>
      </w:r>
      <w:r w:rsidRPr="007D2964">
        <w:rPr>
          <w:b/>
          <w:szCs w:val="24"/>
        </w:rPr>
        <w:t>ében foglaltak megvalósulása</w:t>
      </w:r>
    </w:p>
    <w:p w:rsidR="007D2964" w:rsidRDefault="007D2964" w:rsidP="00CA24CE">
      <w:pPr>
        <w:jc w:val="both"/>
      </w:pPr>
    </w:p>
    <w:p w:rsidR="003503E2" w:rsidRDefault="003503E2" w:rsidP="00CA24CE">
      <w:pPr>
        <w:widowControl/>
        <w:suppressAutoHyphens w:val="0"/>
        <w:autoSpaceDE w:val="0"/>
        <w:autoSpaceDN w:val="0"/>
        <w:adjustRightInd w:val="0"/>
        <w:spacing w:after="20"/>
        <w:jc w:val="both"/>
        <w:rPr>
          <w:rFonts w:eastAsia="Times New Roman"/>
          <w:szCs w:val="24"/>
        </w:rPr>
      </w:pPr>
      <w:r w:rsidRPr="003503E2">
        <w:rPr>
          <w:szCs w:val="24"/>
        </w:rPr>
        <w:t xml:space="preserve">A </w:t>
      </w:r>
      <w:proofErr w:type="spellStart"/>
      <w:r w:rsidRPr="003503E2">
        <w:rPr>
          <w:i/>
          <w:szCs w:val="24"/>
        </w:rPr>
        <w:t>Bkr</w:t>
      </w:r>
      <w:proofErr w:type="spellEnd"/>
      <w:r w:rsidRPr="003503E2">
        <w:rPr>
          <w:i/>
          <w:szCs w:val="24"/>
        </w:rPr>
        <w:t>. 19. § (1) bekezdés</w:t>
      </w:r>
      <w:r w:rsidRPr="003503E2">
        <w:rPr>
          <w:szCs w:val="24"/>
        </w:rPr>
        <w:t xml:space="preserve">ében felsorolt tevékenységek esetében </w:t>
      </w:r>
      <w:r w:rsidRPr="00721D38">
        <w:rPr>
          <w:b/>
          <w:szCs w:val="24"/>
        </w:rPr>
        <w:t xml:space="preserve">biztosított volt a belső ellenőrök funkcionális függetlensége. </w:t>
      </w:r>
      <w:r w:rsidR="00D63430">
        <w:rPr>
          <w:szCs w:val="24"/>
        </w:rPr>
        <w:t>A k</w:t>
      </w:r>
      <w:r>
        <w:rPr>
          <w:szCs w:val="24"/>
        </w:rPr>
        <w:t xml:space="preserve">öltségvetési szerv vezetője biztosította a belső ellenőrök funkcionális függetlenségét </w:t>
      </w:r>
      <w:r w:rsidR="00D63430">
        <w:rPr>
          <w:rFonts w:eastAsia="Times New Roman"/>
          <w:szCs w:val="24"/>
        </w:rPr>
        <w:t>az Éves Ellenőrzési T</w:t>
      </w:r>
      <w:r>
        <w:rPr>
          <w:rFonts w:eastAsia="Times New Roman"/>
          <w:szCs w:val="24"/>
        </w:rPr>
        <w:t>erv kidolgozásánál</w:t>
      </w:r>
      <w:r w:rsidR="00D63430">
        <w:rPr>
          <w:rFonts w:eastAsia="Times New Roman"/>
          <w:szCs w:val="24"/>
        </w:rPr>
        <w:t>, az Ellenőrzési P</w:t>
      </w:r>
      <w:r w:rsidRPr="003503E2">
        <w:rPr>
          <w:rFonts w:eastAsia="Times New Roman"/>
          <w:szCs w:val="24"/>
        </w:rPr>
        <w:t>ro</w:t>
      </w:r>
      <w:r w:rsidR="008C59B8">
        <w:rPr>
          <w:rFonts w:eastAsia="Times New Roman"/>
          <w:szCs w:val="24"/>
        </w:rPr>
        <w:t xml:space="preserve">gram elkészítésénél és végrehajtásánál, </w:t>
      </w:r>
      <w:r w:rsidRPr="003503E2">
        <w:rPr>
          <w:rFonts w:eastAsia="Times New Roman"/>
          <w:szCs w:val="24"/>
        </w:rPr>
        <w:t>az ell</w:t>
      </w:r>
      <w:r w:rsidR="008C59B8">
        <w:rPr>
          <w:rFonts w:eastAsia="Times New Roman"/>
          <w:szCs w:val="24"/>
        </w:rPr>
        <w:t xml:space="preserve">enőrzési módszerek kiválasztásánál, a </w:t>
      </w:r>
      <w:r w:rsidRPr="003503E2">
        <w:rPr>
          <w:rFonts w:eastAsia="Times New Roman"/>
          <w:szCs w:val="24"/>
        </w:rPr>
        <w:t>következ</w:t>
      </w:r>
      <w:r w:rsidR="008C59B8">
        <w:rPr>
          <w:rFonts w:eastAsia="Times New Roman"/>
          <w:szCs w:val="24"/>
        </w:rPr>
        <w:t xml:space="preserve">tetések és </w:t>
      </w:r>
      <w:r w:rsidR="008C59B8">
        <w:rPr>
          <w:rFonts w:eastAsia="Times New Roman"/>
          <w:szCs w:val="24"/>
        </w:rPr>
        <w:lastRenderedPageBreak/>
        <w:t>ajánlások kidolgozásánál</w:t>
      </w:r>
      <w:r w:rsidRPr="003503E2">
        <w:rPr>
          <w:rFonts w:eastAsia="Times New Roman"/>
          <w:szCs w:val="24"/>
        </w:rPr>
        <w:t xml:space="preserve">, </w:t>
      </w:r>
      <w:r w:rsidR="008C59B8">
        <w:rPr>
          <w:rFonts w:eastAsia="Times New Roman"/>
          <w:szCs w:val="24"/>
        </w:rPr>
        <w:t xml:space="preserve">és az </w:t>
      </w:r>
      <w:r w:rsidR="00D63430">
        <w:rPr>
          <w:rFonts w:eastAsia="Times New Roman"/>
          <w:szCs w:val="24"/>
        </w:rPr>
        <w:t>Ellenőrzési J</w:t>
      </w:r>
      <w:r w:rsidR="00F127F4">
        <w:rPr>
          <w:rFonts w:eastAsia="Times New Roman"/>
          <w:szCs w:val="24"/>
        </w:rPr>
        <w:t xml:space="preserve">elentés elkészítésénél. </w:t>
      </w:r>
      <w:r w:rsidR="00F127F4">
        <w:rPr>
          <w:szCs w:val="24"/>
        </w:rPr>
        <w:t xml:space="preserve">A költségvetési szerv vezetője </w:t>
      </w:r>
      <w:r w:rsidR="008C59B8">
        <w:rPr>
          <w:rFonts w:eastAsia="Times New Roman"/>
          <w:szCs w:val="24"/>
        </w:rPr>
        <w:t>a belső ellenőröket az ellenőrzési és a tanácsadási tevékenységeken kívül más tevékenység végrehajtásába nem vonta be.</w:t>
      </w:r>
    </w:p>
    <w:p w:rsidR="00FC7A78" w:rsidRDefault="00FC7A78" w:rsidP="00CA24CE">
      <w:pPr>
        <w:widowControl/>
        <w:suppressAutoHyphens w:val="0"/>
        <w:autoSpaceDE w:val="0"/>
        <w:autoSpaceDN w:val="0"/>
        <w:adjustRightInd w:val="0"/>
        <w:spacing w:after="20"/>
        <w:jc w:val="both"/>
        <w:rPr>
          <w:rFonts w:eastAsia="Times New Roman"/>
          <w:szCs w:val="24"/>
        </w:rPr>
      </w:pPr>
    </w:p>
    <w:p w:rsidR="002F408D" w:rsidRDefault="002F408D" w:rsidP="00CA24CE">
      <w:pPr>
        <w:widowControl/>
        <w:suppressAutoHyphens w:val="0"/>
        <w:autoSpaceDE w:val="0"/>
        <w:autoSpaceDN w:val="0"/>
        <w:adjustRightInd w:val="0"/>
        <w:spacing w:after="20"/>
        <w:jc w:val="both"/>
        <w:rPr>
          <w:rFonts w:eastAsia="Times New Roman"/>
          <w:szCs w:val="24"/>
        </w:rPr>
      </w:pPr>
      <w:r>
        <w:rPr>
          <w:rFonts w:eastAsia="Times New Roman"/>
          <w:szCs w:val="24"/>
        </w:rPr>
        <w:t>A belső ellenőrök a Polgármesteri Hivatal operatív működésével kapcsolatos feladatok ellátásában nem vettek részt.</w:t>
      </w:r>
      <w:r w:rsidR="00664007" w:rsidRPr="00664007">
        <w:rPr>
          <w:i/>
          <w:szCs w:val="24"/>
        </w:rPr>
        <w:t xml:space="preserve"> </w:t>
      </w:r>
      <w:r w:rsidR="00664007" w:rsidRPr="00664007">
        <w:rPr>
          <w:szCs w:val="24"/>
        </w:rPr>
        <w:t>(</w:t>
      </w:r>
      <w:proofErr w:type="spellStart"/>
      <w:r w:rsidR="00664007">
        <w:rPr>
          <w:i/>
          <w:szCs w:val="24"/>
        </w:rPr>
        <w:t>Bkr</w:t>
      </w:r>
      <w:proofErr w:type="spellEnd"/>
      <w:r w:rsidR="00664007">
        <w:rPr>
          <w:i/>
          <w:szCs w:val="24"/>
        </w:rPr>
        <w:t>. 19. § (2</w:t>
      </w:r>
      <w:r w:rsidR="00664007" w:rsidRPr="003503E2">
        <w:rPr>
          <w:i/>
          <w:szCs w:val="24"/>
        </w:rPr>
        <w:t>)</w:t>
      </w:r>
      <w:r w:rsidR="00664007" w:rsidRPr="00664007">
        <w:rPr>
          <w:szCs w:val="24"/>
        </w:rPr>
        <w:t>)</w:t>
      </w:r>
    </w:p>
    <w:p w:rsidR="008C59B8" w:rsidRDefault="008C59B8" w:rsidP="00CA24CE">
      <w:pPr>
        <w:widowControl/>
        <w:suppressAutoHyphens w:val="0"/>
        <w:autoSpaceDE w:val="0"/>
        <w:autoSpaceDN w:val="0"/>
        <w:adjustRightInd w:val="0"/>
        <w:spacing w:after="20"/>
        <w:jc w:val="both"/>
        <w:rPr>
          <w:rFonts w:eastAsia="Times New Roman"/>
          <w:szCs w:val="24"/>
        </w:rPr>
      </w:pPr>
    </w:p>
    <w:p w:rsidR="008C59B8" w:rsidRPr="003503E2" w:rsidRDefault="008C59B8" w:rsidP="00CA24CE">
      <w:pPr>
        <w:widowControl/>
        <w:suppressAutoHyphens w:val="0"/>
        <w:autoSpaceDE w:val="0"/>
        <w:autoSpaceDN w:val="0"/>
        <w:adjustRightInd w:val="0"/>
        <w:spacing w:after="20"/>
        <w:jc w:val="both"/>
        <w:rPr>
          <w:rFonts w:eastAsia="Times New Roman"/>
          <w:szCs w:val="24"/>
        </w:rPr>
      </w:pPr>
    </w:p>
    <w:p w:rsidR="00675937" w:rsidRPr="00276E00" w:rsidRDefault="00261E85" w:rsidP="00CA24CE">
      <w:pPr>
        <w:jc w:val="both"/>
        <w:rPr>
          <w:rFonts w:eastAsia="Times New Roman"/>
          <w:iCs/>
          <w:szCs w:val="24"/>
        </w:rPr>
      </w:pPr>
      <w:r w:rsidRPr="005C3F47">
        <w:rPr>
          <w:rFonts w:eastAsia="Times New Roman"/>
          <w:b/>
          <w:iCs/>
          <w:szCs w:val="24"/>
        </w:rPr>
        <w:t xml:space="preserve">I/2/c) Összeférhetetlenségi esetek </w:t>
      </w:r>
      <w:r w:rsidRPr="00276E00">
        <w:rPr>
          <w:rFonts w:eastAsia="Times New Roman"/>
          <w:iCs/>
          <w:szCs w:val="24"/>
        </w:rPr>
        <w:t>(</w:t>
      </w:r>
      <w:proofErr w:type="spellStart"/>
      <w:r w:rsidRPr="00276E00">
        <w:rPr>
          <w:i/>
          <w:szCs w:val="24"/>
        </w:rPr>
        <w:t>Bkr</w:t>
      </w:r>
      <w:proofErr w:type="spellEnd"/>
      <w:r w:rsidRPr="00276E00">
        <w:rPr>
          <w:i/>
          <w:szCs w:val="24"/>
        </w:rPr>
        <w:t>. 20. §</w:t>
      </w:r>
      <w:r w:rsidRPr="00276E00">
        <w:rPr>
          <w:szCs w:val="24"/>
        </w:rPr>
        <w:t>)</w:t>
      </w:r>
    </w:p>
    <w:p w:rsidR="00261E85" w:rsidRDefault="00261E85" w:rsidP="00CA24CE">
      <w:pPr>
        <w:jc w:val="both"/>
        <w:rPr>
          <w:rFonts w:eastAsia="Times New Roman"/>
          <w:iCs/>
          <w:szCs w:val="24"/>
        </w:rPr>
      </w:pPr>
    </w:p>
    <w:p w:rsidR="00261E85" w:rsidRDefault="005C3F47" w:rsidP="00CA24CE">
      <w:pPr>
        <w:jc w:val="both"/>
        <w:rPr>
          <w:rFonts w:eastAsia="Times New Roman"/>
          <w:iCs/>
          <w:szCs w:val="24"/>
        </w:rPr>
      </w:pPr>
      <w:r>
        <w:rPr>
          <w:rFonts w:eastAsia="Times New Roman"/>
          <w:iCs/>
          <w:szCs w:val="24"/>
        </w:rPr>
        <w:t>A tárgyévben összeférhetetlenségi eset nem volt.</w:t>
      </w:r>
    </w:p>
    <w:p w:rsidR="00261E85" w:rsidRPr="00261E85" w:rsidRDefault="00261E85" w:rsidP="00CA24CE">
      <w:pPr>
        <w:jc w:val="both"/>
        <w:rPr>
          <w:rFonts w:eastAsia="Times New Roman"/>
          <w:iCs/>
          <w:szCs w:val="24"/>
        </w:rPr>
      </w:pPr>
    </w:p>
    <w:p w:rsidR="007D2964" w:rsidRDefault="007D2964" w:rsidP="00CA24CE">
      <w:pPr>
        <w:jc w:val="both"/>
      </w:pPr>
    </w:p>
    <w:p w:rsidR="00675937" w:rsidRDefault="008C3CE7" w:rsidP="00CA24CE">
      <w:pPr>
        <w:jc w:val="both"/>
      </w:pPr>
      <w:r>
        <w:rPr>
          <w:rFonts w:eastAsia="Times New Roman"/>
          <w:b/>
          <w:iCs/>
          <w:szCs w:val="24"/>
        </w:rPr>
        <w:t>I/2/d</w:t>
      </w:r>
      <w:r w:rsidRPr="005C3F47">
        <w:rPr>
          <w:rFonts w:eastAsia="Times New Roman"/>
          <w:b/>
          <w:iCs/>
          <w:szCs w:val="24"/>
        </w:rPr>
        <w:t>)</w:t>
      </w:r>
      <w:r>
        <w:rPr>
          <w:rFonts w:eastAsia="Times New Roman"/>
          <w:b/>
          <w:iCs/>
          <w:szCs w:val="24"/>
        </w:rPr>
        <w:t xml:space="preserve"> A belső ellenőri jogokkal kapcsolatos esetleges korlátozások bemutatása</w:t>
      </w:r>
    </w:p>
    <w:p w:rsidR="005C3F47" w:rsidRDefault="005C3F47" w:rsidP="00CA24CE">
      <w:pPr>
        <w:jc w:val="both"/>
      </w:pPr>
    </w:p>
    <w:p w:rsidR="005C3F47" w:rsidRDefault="008C3CE7" w:rsidP="00CA24CE">
      <w:pPr>
        <w:jc w:val="both"/>
        <w:rPr>
          <w:szCs w:val="24"/>
        </w:rPr>
      </w:pPr>
      <w:r w:rsidRPr="008C3CE7">
        <w:rPr>
          <w:szCs w:val="24"/>
        </w:rPr>
        <w:t xml:space="preserve">A </w:t>
      </w:r>
      <w:r>
        <w:rPr>
          <w:szCs w:val="24"/>
        </w:rPr>
        <w:t xml:space="preserve">tárgyévben a belső ellenőröknek a </w:t>
      </w:r>
      <w:proofErr w:type="spellStart"/>
      <w:r>
        <w:rPr>
          <w:i/>
          <w:szCs w:val="24"/>
        </w:rPr>
        <w:t>Bkr</w:t>
      </w:r>
      <w:proofErr w:type="spellEnd"/>
      <w:r>
        <w:rPr>
          <w:i/>
          <w:szCs w:val="24"/>
        </w:rPr>
        <w:t>. 25. § a)</w:t>
      </w:r>
      <w:proofErr w:type="spellStart"/>
      <w:r>
        <w:rPr>
          <w:i/>
          <w:szCs w:val="24"/>
        </w:rPr>
        <w:t>-e</w:t>
      </w:r>
      <w:proofErr w:type="spellEnd"/>
      <w:r>
        <w:rPr>
          <w:i/>
          <w:szCs w:val="24"/>
        </w:rPr>
        <w:t>) pont</w:t>
      </w:r>
      <w:r w:rsidRPr="008C3CE7">
        <w:rPr>
          <w:szCs w:val="24"/>
        </w:rPr>
        <w:t>jában</w:t>
      </w:r>
      <w:r>
        <w:rPr>
          <w:i/>
          <w:szCs w:val="24"/>
        </w:rPr>
        <w:t xml:space="preserve"> </w:t>
      </w:r>
      <w:r w:rsidRPr="008C3CE7">
        <w:rPr>
          <w:szCs w:val="24"/>
        </w:rPr>
        <w:t>megfogalmazott</w:t>
      </w:r>
      <w:r>
        <w:rPr>
          <w:szCs w:val="24"/>
        </w:rPr>
        <w:t xml:space="preserve"> jogosultság</w:t>
      </w:r>
      <w:r w:rsidRPr="008C3CE7">
        <w:rPr>
          <w:szCs w:val="24"/>
        </w:rPr>
        <w:t>a</w:t>
      </w:r>
      <w:r>
        <w:rPr>
          <w:szCs w:val="24"/>
        </w:rPr>
        <w:t>iva</w:t>
      </w:r>
      <w:r w:rsidRPr="008C3CE7">
        <w:rPr>
          <w:szCs w:val="24"/>
        </w:rPr>
        <w:t xml:space="preserve">l kapcsolatban </w:t>
      </w:r>
      <w:r>
        <w:rPr>
          <w:szCs w:val="24"/>
        </w:rPr>
        <w:t>probléma, vagy korlátozás nem volt.</w:t>
      </w:r>
    </w:p>
    <w:p w:rsidR="00832BE6" w:rsidRDefault="00832BE6" w:rsidP="00CA24CE">
      <w:pPr>
        <w:jc w:val="both"/>
        <w:rPr>
          <w:szCs w:val="24"/>
        </w:rPr>
      </w:pPr>
    </w:p>
    <w:p w:rsidR="00832BE6" w:rsidRDefault="00832BE6" w:rsidP="00CA24CE">
      <w:pPr>
        <w:jc w:val="both"/>
        <w:rPr>
          <w:szCs w:val="24"/>
        </w:rPr>
      </w:pPr>
    </w:p>
    <w:p w:rsidR="00832BE6" w:rsidRPr="00832BE6" w:rsidRDefault="00832BE6" w:rsidP="00CA24CE">
      <w:pPr>
        <w:jc w:val="both"/>
        <w:rPr>
          <w:b/>
          <w:szCs w:val="24"/>
        </w:rPr>
      </w:pPr>
      <w:r w:rsidRPr="00832BE6">
        <w:rPr>
          <w:b/>
          <w:szCs w:val="24"/>
        </w:rPr>
        <w:t>I/2/e) A belső ellenőrzés végrehajtását akadályozó tényezők</w:t>
      </w:r>
    </w:p>
    <w:p w:rsidR="00832BE6" w:rsidRDefault="00832BE6" w:rsidP="00CA24CE">
      <w:pPr>
        <w:jc w:val="both"/>
        <w:rPr>
          <w:szCs w:val="24"/>
        </w:rPr>
      </w:pPr>
    </w:p>
    <w:p w:rsidR="00832BE6" w:rsidRDefault="00832BE6" w:rsidP="00CA24CE">
      <w:pPr>
        <w:jc w:val="both"/>
        <w:rPr>
          <w:szCs w:val="24"/>
        </w:rPr>
      </w:pPr>
      <w:r>
        <w:rPr>
          <w:szCs w:val="24"/>
        </w:rPr>
        <w:t xml:space="preserve">A belső ellenőrzésnek - a humán-erőforráson kívüli - egyéb </w:t>
      </w:r>
      <w:proofErr w:type="gramStart"/>
      <w:r>
        <w:rPr>
          <w:szCs w:val="24"/>
        </w:rPr>
        <w:t>erőforrás-ellátottsággal</w:t>
      </w:r>
      <w:r w:rsidR="00A2551B">
        <w:rPr>
          <w:szCs w:val="24"/>
        </w:rPr>
        <w:t xml:space="preserve">                         </w:t>
      </w:r>
      <w:r w:rsidR="00EB368D">
        <w:rPr>
          <w:szCs w:val="24"/>
        </w:rPr>
        <w:t xml:space="preserve"> </w:t>
      </w:r>
      <w:r>
        <w:rPr>
          <w:szCs w:val="24"/>
        </w:rPr>
        <w:t>(</w:t>
      </w:r>
      <w:proofErr w:type="gramEnd"/>
      <w:r w:rsidR="00EB368D">
        <w:rPr>
          <w:szCs w:val="24"/>
        </w:rPr>
        <w:t xml:space="preserve">pl.: </w:t>
      </w:r>
      <w:r>
        <w:rPr>
          <w:szCs w:val="24"/>
        </w:rPr>
        <w:t>eszközellátottság</w:t>
      </w:r>
      <w:r w:rsidR="00EB368D">
        <w:rPr>
          <w:szCs w:val="24"/>
        </w:rPr>
        <w:t>gal</w:t>
      </w:r>
      <w:r>
        <w:rPr>
          <w:szCs w:val="24"/>
        </w:rPr>
        <w:t>) kapcsolatos problémája, illetve információ-ellátottsági hiánya nem volt.</w:t>
      </w:r>
    </w:p>
    <w:p w:rsidR="00ED75FA" w:rsidRDefault="00ED75FA" w:rsidP="00CA24CE">
      <w:pPr>
        <w:jc w:val="both"/>
        <w:rPr>
          <w:szCs w:val="24"/>
        </w:rPr>
      </w:pPr>
    </w:p>
    <w:p w:rsidR="00ED75FA" w:rsidRDefault="00ED75FA" w:rsidP="00CA24CE">
      <w:pPr>
        <w:jc w:val="both"/>
        <w:rPr>
          <w:szCs w:val="24"/>
        </w:rPr>
      </w:pPr>
    </w:p>
    <w:p w:rsidR="00ED75FA" w:rsidRPr="00ED75FA" w:rsidRDefault="00ED75FA" w:rsidP="00CA24CE">
      <w:pPr>
        <w:jc w:val="both"/>
        <w:rPr>
          <w:b/>
          <w:szCs w:val="24"/>
        </w:rPr>
      </w:pPr>
      <w:r w:rsidRPr="00ED75FA">
        <w:rPr>
          <w:b/>
          <w:szCs w:val="24"/>
        </w:rPr>
        <w:t>I/2/f) Az ellenőrzések nyilvántartása</w:t>
      </w:r>
    </w:p>
    <w:p w:rsidR="00ED75FA" w:rsidRPr="00ED75FA" w:rsidRDefault="00ED75FA" w:rsidP="00CA24CE">
      <w:pPr>
        <w:jc w:val="both"/>
        <w:rPr>
          <w:szCs w:val="24"/>
        </w:rPr>
      </w:pPr>
    </w:p>
    <w:p w:rsidR="00ED75FA" w:rsidRDefault="00970CAB" w:rsidP="00CA24CE">
      <w:pPr>
        <w:jc w:val="both"/>
        <w:rPr>
          <w:szCs w:val="24"/>
        </w:rPr>
      </w:pPr>
      <w:r w:rsidRPr="00E44C2A">
        <w:rPr>
          <w:b/>
          <w:szCs w:val="24"/>
        </w:rPr>
        <w:t>A belső ellenőrzési vezető az elvégzett ellenőrzésekről vezeti</w:t>
      </w:r>
      <w:r>
        <w:rPr>
          <w:szCs w:val="24"/>
        </w:rPr>
        <w:t xml:space="preserve"> </w:t>
      </w:r>
      <w:r w:rsidRPr="00E44C2A">
        <w:rPr>
          <w:b/>
          <w:szCs w:val="24"/>
        </w:rPr>
        <w:t>a</w:t>
      </w:r>
      <w:r>
        <w:rPr>
          <w:szCs w:val="24"/>
        </w:rPr>
        <w:t xml:space="preserve"> </w:t>
      </w:r>
      <w:proofErr w:type="spellStart"/>
      <w:r w:rsidRPr="00970CAB">
        <w:rPr>
          <w:i/>
          <w:szCs w:val="24"/>
        </w:rPr>
        <w:t>Bkr</w:t>
      </w:r>
      <w:proofErr w:type="spellEnd"/>
      <w:r w:rsidRPr="00970CAB">
        <w:rPr>
          <w:i/>
          <w:szCs w:val="24"/>
        </w:rPr>
        <w:t>. 22. §</w:t>
      </w:r>
      <w:proofErr w:type="spellStart"/>
      <w:r>
        <w:rPr>
          <w:szCs w:val="24"/>
        </w:rPr>
        <w:t>-</w:t>
      </w:r>
      <w:proofErr w:type="gramStart"/>
      <w:r>
        <w:rPr>
          <w:szCs w:val="24"/>
        </w:rPr>
        <w:t>a</w:t>
      </w:r>
      <w:proofErr w:type="spellEnd"/>
      <w:proofErr w:type="gramEnd"/>
      <w:r>
        <w:rPr>
          <w:szCs w:val="24"/>
        </w:rPr>
        <w:t xml:space="preserve"> és az </w:t>
      </w:r>
      <w:r w:rsidRPr="00970CAB">
        <w:rPr>
          <w:i/>
          <w:szCs w:val="24"/>
        </w:rPr>
        <w:t>50. §</w:t>
      </w:r>
      <w:proofErr w:type="spellStart"/>
      <w:r>
        <w:rPr>
          <w:szCs w:val="24"/>
        </w:rPr>
        <w:t>-a</w:t>
      </w:r>
      <w:proofErr w:type="spellEnd"/>
      <w:r>
        <w:rPr>
          <w:szCs w:val="24"/>
        </w:rPr>
        <w:t xml:space="preserve"> szerinti </w:t>
      </w:r>
      <w:r w:rsidRPr="00E44C2A">
        <w:rPr>
          <w:b/>
          <w:szCs w:val="24"/>
        </w:rPr>
        <w:t>nyilvántartást,</w:t>
      </w:r>
      <w:r>
        <w:rPr>
          <w:szCs w:val="24"/>
        </w:rPr>
        <w:t xml:space="preserve"> </w:t>
      </w:r>
      <w:r w:rsidR="0086460E">
        <w:rPr>
          <w:szCs w:val="24"/>
        </w:rPr>
        <w:t>valamint gondoskodik az ellenőrzési dokumentumok megőrzéséről, illetve a dokumentumok és adatok szabályszerű, biztonságos tárolásáról.</w:t>
      </w:r>
    </w:p>
    <w:p w:rsidR="00676B72" w:rsidRDefault="00676B72" w:rsidP="00CA24CE">
      <w:pPr>
        <w:jc w:val="both"/>
        <w:rPr>
          <w:b/>
          <w:szCs w:val="24"/>
        </w:rPr>
      </w:pPr>
    </w:p>
    <w:p w:rsidR="00676B72" w:rsidRDefault="00676B72" w:rsidP="00CA24CE">
      <w:pPr>
        <w:jc w:val="both"/>
        <w:rPr>
          <w:b/>
          <w:szCs w:val="24"/>
        </w:rPr>
      </w:pPr>
    </w:p>
    <w:p w:rsidR="00DC7F9B" w:rsidRPr="00DC7F9B" w:rsidRDefault="00DC7F9B" w:rsidP="00CA24CE">
      <w:pPr>
        <w:jc w:val="both"/>
        <w:rPr>
          <w:b/>
          <w:szCs w:val="24"/>
        </w:rPr>
      </w:pPr>
      <w:r w:rsidRPr="00DC7F9B">
        <w:rPr>
          <w:b/>
          <w:szCs w:val="24"/>
        </w:rPr>
        <w:t>I/2/g) Az ellenőrzési tevékenység fejlesztésére vonatkozó javaslatok</w:t>
      </w:r>
    </w:p>
    <w:p w:rsidR="00DC7F9B" w:rsidRPr="00DC7F9B" w:rsidRDefault="00DC7F9B" w:rsidP="00CA24CE">
      <w:pPr>
        <w:jc w:val="both"/>
        <w:rPr>
          <w:b/>
          <w:szCs w:val="24"/>
        </w:rPr>
      </w:pPr>
    </w:p>
    <w:p w:rsidR="00DC7F9B" w:rsidRPr="003160CC" w:rsidRDefault="00F55021" w:rsidP="00CA24CE">
      <w:pPr>
        <w:jc w:val="both"/>
        <w:rPr>
          <w:b/>
          <w:szCs w:val="24"/>
        </w:rPr>
      </w:pPr>
      <w:r>
        <w:rPr>
          <w:szCs w:val="24"/>
        </w:rPr>
        <w:t>A belső ellenőrzésnek kell ellátnia az Önkormányzat 21 intézményének</w:t>
      </w:r>
      <w:r w:rsidR="00DC0B91">
        <w:rPr>
          <w:szCs w:val="24"/>
        </w:rPr>
        <w:t>,</w:t>
      </w:r>
      <w:r>
        <w:rPr>
          <w:szCs w:val="24"/>
        </w:rPr>
        <w:t xml:space="preserve"> </w:t>
      </w:r>
      <w:r w:rsidR="00DC0B91">
        <w:rPr>
          <w:szCs w:val="24"/>
        </w:rPr>
        <w:t xml:space="preserve">köztük a Polgármesteri Hivatalnak </w:t>
      </w:r>
      <w:r>
        <w:rPr>
          <w:szCs w:val="24"/>
        </w:rPr>
        <w:t xml:space="preserve">a felügyeleti jellegű ellenőrzését, ebből 20 intézménynek a belső ellenőrzését is, továbbá az Önkormányzat 6 gazdasági társaságának a tulajdonosi </w:t>
      </w:r>
      <w:r w:rsidR="008C191D">
        <w:rPr>
          <w:szCs w:val="24"/>
        </w:rPr>
        <w:t>ellenőrzését, a 11 Nemzetiségi Ö</w:t>
      </w:r>
      <w:r>
        <w:rPr>
          <w:szCs w:val="24"/>
        </w:rPr>
        <w:t xml:space="preserve">nkormányzatnak a belső ellenőrzését, és emellett tanácsadó tevékenységet is ellát a belső ellenőrzés. </w:t>
      </w:r>
      <w:r w:rsidRPr="003160CC">
        <w:rPr>
          <w:b/>
          <w:szCs w:val="24"/>
        </w:rPr>
        <w:t>Az ellátandó feladatok nagyságrendje mindenképpen indokolja a belső ellenőrzési vezető mellett még 1 belső ellenőr alkalmazását.</w:t>
      </w:r>
    </w:p>
    <w:p w:rsidR="005174C5" w:rsidRDefault="005174C5" w:rsidP="00CA24CE">
      <w:pPr>
        <w:jc w:val="both"/>
        <w:rPr>
          <w:szCs w:val="24"/>
        </w:rPr>
      </w:pPr>
    </w:p>
    <w:p w:rsidR="00B47127" w:rsidRDefault="00B47127" w:rsidP="00CA24CE">
      <w:pPr>
        <w:jc w:val="both"/>
        <w:rPr>
          <w:szCs w:val="24"/>
        </w:rPr>
      </w:pPr>
    </w:p>
    <w:p w:rsidR="00B47127" w:rsidRDefault="00B47127" w:rsidP="00CA24CE">
      <w:pPr>
        <w:jc w:val="both"/>
        <w:rPr>
          <w:szCs w:val="24"/>
        </w:rPr>
      </w:pPr>
    </w:p>
    <w:p w:rsidR="00B47127" w:rsidRDefault="00B47127" w:rsidP="00CA24CE">
      <w:pPr>
        <w:jc w:val="both"/>
        <w:rPr>
          <w:szCs w:val="24"/>
        </w:rPr>
      </w:pPr>
    </w:p>
    <w:p w:rsidR="00B47127" w:rsidRDefault="00B47127" w:rsidP="00CA24CE">
      <w:pPr>
        <w:jc w:val="both"/>
        <w:rPr>
          <w:szCs w:val="24"/>
        </w:rPr>
      </w:pPr>
    </w:p>
    <w:p w:rsidR="00B47127" w:rsidRDefault="00B47127" w:rsidP="00CA24CE">
      <w:pPr>
        <w:jc w:val="both"/>
        <w:rPr>
          <w:szCs w:val="24"/>
        </w:rPr>
      </w:pPr>
    </w:p>
    <w:p w:rsidR="00B47127" w:rsidRDefault="00B47127" w:rsidP="00CA24CE">
      <w:pPr>
        <w:jc w:val="both"/>
        <w:rPr>
          <w:szCs w:val="24"/>
        </w:rPr>
      </w:pPr>
    </w:p>
    <w:p w:rsidR="00B47127" w:rsidRDefault="00B47127" w:rsidP="00CA24CE">
      <w:pPr>
        <w:jc w:val="both"/>
        <w:rPr>
          <w:szCs w:val="24"/>
        </w:rPr>
      </w:pPr>
    </w:p>
    <w:p w:rsidR="00B47127" w:rsidRDefault="00B47127" w:rsidP="00CA24CE">
      <w:pPr>
        <w:jc w:val="both"/>
        <w:rPr>
          <w:szCs w:val="24"/>
        </w:rPr>
      </w:pPr>
    </w:p>
    <w:p w:rsidR="00B47127" w:rsidRDefault="00B47127" w:rsidP="00CA24CE">
      <w:pPr>
        <w:jc w:val="both"/>
        <w:rPr>
          <w:szCs w:val="24"/>
        </w:rPr>
      </w:pPr>
    </w:p>
    <w:p w:rsidR="00832BE6" w:rsidRPr="00AE36DA" w:rsidRDefault="00AE36DA" w:rsidP="00CA24CE">
      <w:pPr>
        <w:jc w:val="both"/>
        <w:rPr>
          <w:b/>
        </w:rPr>
      </w:pPr>
      <w:r w:rsidRPr="00AE36DA">
        <w:rPr>
          <w:b/>
        </w:rPr>
        <w:lastRenderedPageBreak/>
        <w:t>I/3 A tanácsadó tevékenység bemutatása</w:t>
      </w:r>
      <w:r w:rsidR="00276E00">
        <w:rPr>
          <w:b/>
        </w:rPr>
        <w:t xml:space="preserve"> </w:t>
      </w:r>
      <w:r w:rsidR="00276E00" w:rsidRPr="00511D43">
        <w:t>(</w:t>
      </w:r>
      <w:proofErr w:type="spellStart"/>
      <w:r w:rsidR="00276E00" w:rsidRPr="00276E00">
        <w:rPr>
          <w:i/>
        </w:rPr>
        <w:t>Bkr</w:t>
      </w:r>
      <w:proofErr w:type="spellEnd"/>
      <w:r w:rsidR="00276E00" w:rsidRPr="00276E00">
        <w:rPr>
          <w:i/>
        </w:rPr>
        <w:t xml:space="preserve">. 48. § </w:t>
      </w:r>
      <w:proofErr w:type="spellStart"/>
      <w:r w:rsidR="00276E00" w:rsidRPr="00276E00">
        <w:rPr>
          <w:i/>
        </w:rPr>
        <w:t>ac</w:t>
      </w:r>
      <w:proofErr w:type="spellEnd"/>
      <w:r w:rsidR="00276E00" w:rsidRPr="00276E00">
        <w:rPr>
          <w:i/>
        </w:rPr>
        <w:t>)</w:t>
      </w:r>
      <w:r w:rsidR="00276E00" w:rsidRPr="00511D43">
        <w:t>)</w:t>
      </w:r>
    </w:p>
    <w:p w:rsidR="005C3F47" w:rsidRDefault="005C3F47" w:rsidP="00CA24CE">
      <w:pPr>
        <w:jc w:val="both"/>
      </w:pPr>
    </w:p>
    <w:p w:rsidR="00134BC5" w:rsidRPr="00E924E8" w:rsidRDefault="00E924E8" w:rsidP="00CA24CE">
      <w:pPr>
        <w:pStyle w:val="Szvegtrzs"/>
        <w:tabs>
          <w:tab w:val="left" w:pos="720"/>
        </w:tabs>
        <w:spacing w:line="360" w:lineRule="auto"/>
        <w:jc w:val="both"/>
        <w:rPr>
          <w:rFonts w:eastAsia="Times New Roman"/>
          <w:color w:val="000000" w:themeColor="text1"/>
          <w:szCs w:val="28"/>
          <w:u w:val="single"/>
          <w:lang w:eastAsia="ar-SA"/>
        </w:rPr>
      </w:pPr>
      <w:r w:rsidRPr="00E924E8">
        <w:rPr>
          <w:rFonts w:eastAsia="Times New Roman"/>
          <w:color w:val="000000" w:themeColor="text1"/>
          <w:szCs w:val="28"/>
          <w:u w:val="single"/>
          <w:lang w:eastAsia="ar-SA"/>
        </w:rPr>
        <w:t>Írásbeli felkérés alapján elvégzett tanácsadói tevékenység:</w:t>
      </w:r>
    </w:p>
    <w:tbl>
      <w:tblPr>
        <w:tblStyle w:val="Rcsostblzat"/>
        <w:tblW w:w="0" w:type="auto"/>
        <w:tblLook w:val="04A0" w:firstRow="1" w:lastRow="0" w:firstColumn="1" w:lastColumn="0" w:noHBand="0" w:noVBand="1"/>
      </w:tblPr>
      <w:tblGrid>
        <w:gridCol w:w="4530"/>
        <w:gridCol w:w="4530"/>
      </w:tblGrid>
      <w:tr w:rsidR="00A36D77" w:rsidTr="00A36D77">
        <w:tc>
          <w:tcPr>
            <w:tcW w:w="4530" w:type="dxa"/>
          </w:tcPr>
          <w:p w:rsidR="00A36D77" w:rsidRPr="00E924E8" w:rsidRDefault="00A36D77" w:rsidP="00CA24CE">
            <w:pPr>
              <w:pStyle w:val="Szvegtrzs"/>
              <w:tabs>
                <w:tab w:val="left" w:pos="720"/>
              </w:tabs>
              <w:jc w:val="center"/>
              <w:rPr>
                <w:rFonts w:eastAsia="Times New Roman"/>
                <w:b/>
                <w:color w:val="000000" w:themeColor="text1"/>
                <w:szCs w:val="28"/>
                <w:lang w:eastAsia="ar-SA"/>
              </w:rPr>
            </w:pPr>
            <w:r w:rsidRPr="00E924E8">
              <w:rPr>
                <w:rFonts w:eastAsia="Times New Roman"/>
                <w:b/>
                <w:color w:val="000000" w:themeColor="text1"/>
                <w:szCs w:val="28"/>
                <w:lang w:eastAsia="ar-SA"/>
              </w:rPr>
              <w:t>Tanácsadás tárgya</w:t>
            </w:r>
          </w:p>
        </w:tc>
        <w:tc>
          <w:tcPr>
            <w:tcW w:w="4530" w:type="dxa"/>
          </w:tcPr>
          <w:p w:rsidR="00A36D77" w:rsidRPr="00E924E8" w:rsidRDefault="00A36D77" w:rsidP="00CA24CE">
            <w:pPr>
              <w:pStyle w:val="Szvegtrzs"/>
              <w:tabs>
                <w:tab w:val="left" w:pos="720"/>
              </w:tabs>
              <w:jc w:val="center"/>
              <w:rPr>
                <w:rFonts w:eastAsia="Times New Roman"/>
                <w:b/>
                <w:color w:val="000000" w:themeColor="text1"/>
                <w:szCs w:val="28"/>
                <w:lang w:eastAsia="ar-SA"/>
              </w:rPr>
            </w:pPr>
            <w:r w:rsidRPr="00E924E8">
              <w:rPr>
                <w:rFonts w:eastAsia="Times New Roman"/>
                <w:b/>
                <w:color w:val="000000" w:themeColor="text1"/>
                <w:szCs w:val="28"/>
                <w:lang w:eastAsia="ar-SA"/>
              </w:rPr>
              <w:t>Tanácsadás eredménye</w:t>
            </w:r>
          </w:p>
        </w:tc>
      </w:tr>
      <w:tr w:rsidR="00A36D77" w:rsidTr="00A36D77">
        <w:tc>
          <w:tcPr>
            <w:tcW w:w="4530" w:type="dxa"/>
          </w:tcPr>
          <w:p w:rsidR="00A36D77" w:rsidRPr="005A196A" w:rsidRDefault="00E41BB2" w:rsidP="00CA24CE">
            <w:pPr>
              <w:pStyle w:val="Szvegtrzs"/>
              <w:tabs>
                <w:tab w:val="left" w:pos="720"/>
              </w:tabs>
              <w:jc w:val="both"/>
              <w:rPr>
                <w:rFonts w:eastAsia="Times New Roman"/>
                <w:szCs w:val="28"/>
                <w:lang w:eastAsia="ar-SA"/>
              </w:rPr>
            </w:pPr>
            <w:r w:rsidRPr="005A196A">
              <w:rPr>
                <w:rFonts w:eastAsia="Times New Roman"/>
                <w:b/>
                <w:szCs w:val="28"/>
                <w:lang w:eastAsia="ar-SA"/>
              </w:rPr>
              <w:t xml:space="preserve">A </w:t>
            </w:r>
            <w:r w:rsidRPr="005A196A">
              <w:rPr>
                <w:b/>
              </w:rPr>
              <w:t>Minőségirányítási Kézikönyv belső ellenőrzésre</w:t>
            </w:r>
            <w:r w:rsidR="00134BC5" w:rsidRPr="005A196A">
              <w:rPr>
                <w:b/>
              </w:rPr>
              <w:t xml:space="preserve"> vonatkozó részének felülvizsgálata</w:t>
            </w:r>
            <w:r w:rsidR="00134BC5" w:rsidRPr="005A196A">
              <w:t xml:space="preserve"> (Minőségügyi Vezető felkérésére)</w:t>
            </w:r>
          </w:p>
        </w:tc>
        <w:tc>
          <w:tcPr>
            <w:tcW w:w="4530" w:type="dxa"/>
          </w:tcPr>
          <w:p w:rsidR="00A36D77" w:rsidRPr="005A196A" w:rsidRDefault="003B46E9" w:rsidP="003B46E9">
            <w:pPr>
              <w:pStyle w:val="Szvegtrzs"/>
              <w:tabs>
                <w:tab w:val="left" w:pos="720"/>
              </w:tabs>
              <w:jc w:val="both"/>
              <w:rPr>
                <w:rFonts w:eastAsia="Times New Roman"/>
                <w:szCs w:val="28"/>
                <w:lang w:eastAsia="ar-SA"/>
              </w:rPr>
            </w:pPr>
            <w:r>
              <w:rPr>
                <w:rFonts w:eastAsia="Times New Roman"/>
                <w:szCs w:val="28"/>
                <w:lang w:eastAsia="ar-SA"/>
              </w:rPr>
              <w:t>2018. május 02-án lépett hatályba a</w:t>
            </w:r>
            <w:r w:rsidR="00C6261B" w:rsidRPr="005A196A">
              <w:rPr>
                <w:rFonts w:eastAsia="Times New Roman"/>
                <w:szCs w:val="28"/>
                <w:lang w:eastAsia="ar-SA"/>
              </w:rPr>
              <w:t xml:space="preserve">z új </w:t>
            </w:r>
            <w:r w:rsidR="00C6261B" w:rsidRPr="005A196A">
              <w:t>Minőségirányítási Kézikönyv</w:t>
            </w:r>
          </w:p>
        </w:tc>
      </w:tr>
    </w:tbl>
    <w:p w:rsidR="004F0AE3" w:rsidRDefault="004F0AE3" w:rsidP="00CA24CE">
      <w:pPr>
        <w:pStyle w:val="Szvegtrzs"/>
        <w:tabs>
          <w:tab w:val="left" w:pos="720"/>
        </w:tabs>
        <w:jc w:val="both"/>
        <w:rPr>
          <w:rFonts w:eastAsia="Times New Roman"/>
          <w:color w:val="000000" w:themeColor="text1"/>
          <w:szCs w:val="28"/>
          <w:lang w:eastAsia="ar-SA"/>
        </w:rPr>
      </w:pPr>
    </w:p>
    <w:p w:rsidR="00A36D77" w:rsidRPr="004D2C05" w:rsidRDefault="00C61809" w:rsidP="00CA24CE">
      <w:pPr>
        <w:pStyle w:val="Szvegtrzs"/>
        <w:tabs>
          <w:tab w:val="left" w:pos="720"/>
        </w:tabs>
        <w:spacing w:line="360" w:lineRule="auto"/>
        <w:jc w:val="both"/>
        <w:rPr>
          <w:rFonts w:eastAsia="Times New Roman"/>
          <w:color w:val="000000" w:themeColor="text1"/>
          <w:szCs w:val="28"/>
          <w:u w:val="single"/>
          <w:lang w:eastAsia="ar-SA"/>
        </w:rPr>
      </w:pPr>
      <w:r>
        <w:rPr>
          <w:rFonts w:eastAsia="Times New Roman"/>
          <w:color w:val="000000" w:themeColor="text1"/>
          <w:szCs w:val="28"/>
          <w:u w:val="single"/>
          <w:lang w:eastAsia="ar-SA"/>
        </w:rPr>
        <w:t>Szó</w:t>
      </w:r>
      <w:r w:rsidRPr="00E924E8">
        <w:rPr>
          <w:rFonts w:eastAsia="Times New Roman"/>
          <w:color w:val="000000" w:themeColor="text1"/>
          <w:szCs w:val="28"/>
          <w:u w:val="single"/>
          <w:lang w:eastAsia="ar-SA"/>
        </w:rPr>
        <w:t xml:space="preserve">beli felkérés alapján </w:t>
      </w:r>
      <w:r w:rsidR="00BB7F86">
        <w:rPr>
          <w:rFonts w:eastAsia="Times New Roman"/>
          <w:color w:val="000000" w:themeColor="text1"/>
          <w:szCs w:val="28"/>
          <w:u w:val="single"/>
          <w:lang w:eastAsia="ar-SA"/>
        </w:rPr>
        <w:t xml:space="preserve">az alábbi </w:t>
      </w:r>
      <w:r w:rsidRPr="00E924E8">
        <w:rPr>
          <w:rFonts w:eastAsia="Times New Roman"/>
          <w:color w:val="000000" w:themeColor="text1"/>
          <w:szCs w:val="28"/>
          <w:u w:val="single"/>
          <w:lang w:eastAsia="ar-SA"/>
        </w:rPr>
        <w:t>tanácsadói tevékenység</w:t>
      </w:r>
      <w:r w:rsidR="00BB7F86">
        <w:rPr>
          <w:rFonts w:eastAsia="Times New Roman"/>
          <w:color w:val="000000" w:themeColor="text1"/>
          <w:szCs w:val="28"/>
          <w:u w:val="single"/>
          <w:lang w:eastAsia="ar-SA"/>
        </w:rPr>
        <w:t>eket végeztük el</w:t>
      </w:r>
      <w:r w:rsidRPr="00E924E8">
        <w:rPr>
          <w:rFonts w:eastAsia="Times New Roman"/>
          <w:color w:val="000000" w:themeColor="text1"/>
          <w:szCs w:val="28"/>
          <w:u w:val="single"/>
          <w:lang w:eastAsia="ar-SA"/>
        </w:rPr>
        <w:t>:</w:t>
      </w:r>
    </w:p>
    <w:p w:rsidR="002677AB" w:rsidRPr="006621B5" w:rsidRDefault="0085234F" w:rsidP="00CA24CE">
      <w:pPr>
        <w:pStyle w:val="Szvegtrzs"/>
        <w:numPr>
          <w:ilvl w:val="0"/>
          <w:numId w:val="3"/>
        </w:numPr>
        <w:tabs>
          <w:tab w:val="left" w:pos="720"/>
        </w:tabs>
        <w:jc w:val="both"/>
        <w:rPr>
          <w:rFonts w:eastAsia="Times New Roman"/>
          <w:color w:val="000000" w:themeColor="text1"/>
          <w:szCs w:val="28"/>
          <w:lang w:eastAsia="ar-SA"/>
        </w:rPr>
      </w:pPr>
      <w:r>
        <w:rPr>
          <w:iCs/>
          <w:szCs w:val="24"/>
        </w:rPr>
        <w:t xml:space="preserve">A </w:t>
      </w:r>
      <w:r w:rsidRPr="006621B5">
        <w:rPr>
          <w:iCs/>
          <w:szCs w:val="24"/>
        </w:rPr>
        <w:t>b</w:t>
      </w:r>
      <w:r w:rsidR="002677AB" w:rsidRPr="006621B5">
        <w:t>első ellenőrzési vezető</w:t>
      </w:r>
      <w:r w:rsidR="004D6ADB">
        <w:t xml:space="preserve"> a </w:t>
      </w:r>
      <w:r w:rsidR="004D6ADB">
        <w:rPr>
          <w:rFonts w:eastAsia="Times New Roman"/>
          <w:color w:val="000000" w:themeColor="text1"/>
          <w:szCs w:val="28"/>
          <w:lang w:eastAsia="ar-SA"/>
        </w:rPr>
        <w:t xml:space="preserve">Gazdasági </w:t>
      </w:r>
      <w:r w:rsidR="004D6ADB" w:rsidRPr="0085234F">
        <w:rPr>
          <w:rFonts w:eastAsia="Times New Roman"/>
          <w:color w:val="000000" w:themeColor="text1"/>
          <w:szCs w:val="28"/>
          <w:lang w:eastAsia="ar-SA"/>
        </w:rPr>
        <w:t>Igazgatóság/</w:t>
      </w:r>
      <w:r w:rsidR="004D6ADB" w:rsidRPr="0085234F">
        <w:t>Intézménygazdálkodási Osztály</w:t>
      </w:r>
      <w:r w:rsidR="004D6ADB">
        <w:t xml:space="preserve"> pénzügyi ügyintézőjének </w:t>
      </w:r>
      <w:r w:rsidR="004D6ADB" w:rsidRPr="004D6ADB">
        <w:rPr>
          <w:b/>
        </w:rPr>
        <w:t>az óvodák munkaruha juttatásával kapcsolatban</w:t>
      </w:r>
      <w:r w:rsidR="004D6ADB">
        <w:t>.</w:t>
      </w:r>
      <w:r w:rsidR="005C6A0D">
        <w:t xml:space="preserve"> (1992. évi XXXIII. törvény 79. §; 1995. évi CXVII. törvény 1. sz. melléklet 9.2</w:t>
      </w:r>
      <w:proofErr w:type="gramStart"/>
      <w:r w:rsidR="005C6A0D">
        <w:t>.;</w:t>
      </w:r>
      <w:proofErr w:type="gramEnd"/>
      <w:r w:rsidR="005C6A0D">
        <w:t xml:space="preserve"> 2012. évi I. törvény 51. §)</w:t>
      </w:r>
    </w:p>
    <w:p w:rsidR="006621B5" w:rsidRPr="001D1EC7" w:rsidRDefault="006621B5" w:rsidP="00CA24CE">
      <w:pPr>
        <w:pStyle w:val="Szvegtrzs"/>
        <w:numPr>
          <w:ilvl w:val="0"/>
          <w:numId w:val="3"/>
        </w:numPr>
        <w:tabs>
          <w:tab w:val="left" w:pos="720"/>
        </w:tabs>
        <w:jc w:val="both"/>
        <w:rPr>
          <w:rFonts w:eastAsia="Times New Roman"/>
          <w:color w:val="000000" w:themeColor="text1"/>
          <w:szCs w:val="28"/>
          <w:lang w:eastAsia="ar-SA"/>
        </w:rPr>
      </w:pPr>
      <w:r>
        <w:rPr>
          <w:iCs/>
          <w:szCs w:val="24"/>
        </w:rPr>
        <w:t xml:space="preserve">A </w:t>
      </w:r>
      <w:r w:rsidRPr="006621B5">
        <w:rPr>
          <w:iCs/>
          <w:szCs w:val="24"/>
        </w:rPr>
        <w:t>b</w:t>
      </w:r>
      <w:r w:rsidRPr="006621B5">
        <w:t>első ellenőrzési vezető</w:t>
      </w:r>
      <w:r>
        <w:t xml:space="preserve"> az Egészségügyi Szolgálat főigazgatói titkárságvezetőjének </w:t>
      </w:r>
      <w:r w:rsidRPr="006621B5">
        <w:rPr>
          <w:b/>
        </w:rPr>
        <w:t>a költségvetési szervek iratkezelési szoftver alkalmazásával kapcsolatban.</w:t>
      </w:r>
      <w:r w:rsidR="005C6A0D">
        <w:rPr>
          <w:b/>
        </w:rPr>
        <w:t xml:space="preserve"> </w:t>
      </w:r>
      <w:r w:rsidR="005C6A0D" w:rsidRPr="001D1EC7">
        <w:t>(1995. évi LXVI. törvény 3. §</w:t>
      </w:r>
      <w:r w:rsidR="001D1EC7">
        <w:t xml:space="preserve"> b); 335/2005. (XII. 29.) Korm</w:t>
      </w:r>
      <w:r w:rsidR="00A2551B">
        <w:t>.</w:t>
      </w:r>
      <w:r w:rsidR="001D1EC7">
        <w:t xml:space="preserve"> rendelet </w:t>
      </w:r>
      <w:r w:rsidR="003F6C5F">
        <w:t>2. §; 15/A. § (5); 16/B. §; 42. § (2); 43. §; 48. §; 49. §; 53. §; 67/C. § (2) d)</w:t>
      </w:r>
      <w:r w:rsidR="00636551">
        <w:t xml:space="preserve">; 2011. évi CLXXXIX. törvény 13. § (1); </w:t>
      </w:r>
      <w:r w:rsidR="0057171F">
        <w:t xml:space="preserve"> </w:t>
      </w:r>
      <w:r w:rsidR="00636551">
        <w:t xml:space="preserve">27/2014. (IV. 18.) KIM rendelet 1. § a); 3. § 4.; </w:t>
      </w:r>
      <w:proofErr w:type="spellStart"/>
      <w:r w:rsidR="00636551">
        <w:t>4</w:t>
      </w:r>
      <w:proofErr w:type="spellEnd"/>
      <w:r w:rsidR="00636551">
        <w:t>. §; 5. § (1); 6. §; 27. §; 28. § (4)</w:t>
      </w:r>
      <w:r w:rsidR="002A79C4">
        <w:t>;</w:t>
      </w:r>
      <w:r w:rsidR="003F6C5F">
        <w:t>)</w:t>
      </w:r>
    </w:p>
    <w:p w:rsidR="00DC0F52" w:rsidRPr="00DC0F52" w:rsidRDefault="00DC0F52" w:rsidP="00CA24CE">
      <w:pPr>
        <w:pStyle w:val="Szvegtrzs"/>
        <w:numPr>
          <w:ilvl w:val="0"/>
          <w:numId w:val="3"/>
        </w:numPr>
        <w:tabs>
          <w:tab w:val="left" w:pos="720"/>
        </w:tabs>
        <w:jc w:val="both"/>
        <w:rPr>
          <w:rFonts w:eastAsia="Times New Roman"/>
          <w:color w:val="000000" w:themeColor="text1"/>
          <w:szCs w:val="28"/>
          <w:lang w:eastAsia="ar-SA"/>
        </w:rPr>
      </w:pPr>
      <w:r>
        <w:rPr>
          <w:iCs/>
          <w:szCs w:val="24"/>
        </w:rPr>
        <w:t xml:space="preserve">A </w:t>
      </w:r>
      <w:r w:rsidRPr="006621B5">
        <w:rPr>
          <w:iCs/>
          <w:szCs w:val="24"/>
        </w:rPr>
        <w:t>b</w:t>
      </w:r>
      <w:r w:rsidRPr="006621B5">
        <w:t xml:space="preserve">első ellenőrzési </w:t>
      </w:r>
      <w:r w:rsidRPr="00DA4C66">
        <w:t xml:space="preserve">vezető </w:t>
      </w:r>
      <w:r w:rsidR="00DA4C66" w:rsidRPr="00DA4C66">
        <w:t xml:space="preserve">valamennyi intézmény vezetőjének </w:t>
      </w:r>
      <w:r w:rsidRPr="00DA4C66">
        <w:rPr>
          <w:b/>
        </w:rPr>
        <w:t>a</w:t>
      </w:r>
      <w:r w:rsidRPr="00793A05">
        <w:rPr>
          <w:b/>
        </w:rPr>
        <w:t xml:space="preserve"> belső kontrollrendszer működéséről szóló Vezetői Nyilatkozat </w:t>
      </w:r>
      <w:r w:rsidRPr="00793A05">
        <w:t>(</w:t>
      </w:r>
      <w:proofErr w:type="spellStart"/>
      <w:r w:rsidRPr="00793A05">
        <w:t>Bkr</w:t>
      </w:r>
      <w:proofErr w:type="spellEnd"/>
      <w:r w:rsidRPr="00793A05">
        <w:t>. 1. melléklet)</w:t>
      </w:r>
      <w:r w:rsidRPr="00793A05">
        <w:rPr>
          <w:b/>
        </w:rPr>
        <w:t xml:space="preserve"> beküldésével kapcsolatban, hogy az erről szóló </w:t>
      </w:r>
      <w:r w:rsidRPr="00793A05">
        <w:rPr>
          <w:b/>
          <w:iCs/>
        </w:rPr>
        <w:t>Előterjesztés</w:t>
      </w:r>
      <w:r w:rsidRPr="00793A05">
        <w:rPr>
          <w:b/>
        </w:rPr>
        <w:t xml:space="preserve"> elkészülhessen, </w:t>
      </w:r>
      <w:r w:rsidR="00793A05">
        <w:rPr>
          <w:b/>
        </w:rPr>
        <w:t xml:space="preserve">és </w:t>
      </w:r>
      <w:r w:rsidRPr="00793A05">
        <w:rPr>
          <w:b/>
        </w:rPr>
        <w:t>hogy a Polgármester Úr eleget tudjon tenni a jogszabályi előírásnak</w:t>
      </w:r>
      <w:r w:rsidRPr="00DC0F52">
        <w:t xml:space="preserve"> (</w:t>
      </w:r>
      <w:proofErr w:type="spellStart"/>
      <w:r w:rsidRPr="00DC0F52">
        <w:rPr>
          <w:iCs/>
        </w:rPr>
        <w:t>Bkr</w:t>
      </w:r>
      <w:proofErr w:type="spellEnd"/>
      <w:r w:rsidRPr="00DC0F52">
        <w:rPr>
          <w:iCs/>
        </w:rPr>
        <w:t>. 11 § (2a)</w:t>
      </w:r>
      <w:r w:rsidRPr="00DC0F52">
        <w:t>).</w:t>
      </w:r>
    </w:p>
    <w:p w:rsidR="002677AB" w:rsidRPr="002677AB" w:rsidRDefault="0085234F" w:rsidP="00CA24CE">
      <w:pPr>
        <w:pStyle w:val="Szvegtrzs"/>
        <w:numPr>
          <w:ilvl w:val="0"/>
          <w:numId w:val="3"/>
        </w:numPr>
        <w:tabs>
          <w:tab w:val="left" w:pos="720"/>
        </w:tabs>
        <w:jc w:val="both"/>
        <w:rPr>
          <w:rFonts w:eastAsia="Times New Roman"/>
          <w:color w:val="000000" w:themeColor="text1"/>
          <w:szCs w:val="28"/>
          <w:lang w:eastAsia="ar-SA"/>
        </w:rPr>
      </w:pPr>
      <w:r>
        <w:rPr>
          <w:rFonts w:eastAsia="Times New Roman"/>
          <w:color w:val="000000" w:themeColor="text1"/>
          <w:szCs w:val="28"/>
          <w:lang w:eastAsia="ar-SA"/>
        </w:rPr>
        <w:t xml:space="preserve">A </w:t>
      </w:r>
      <w:r w:rsidRPr="006621B5">
        <w:rPr>
          <w:rFonts w:eastAsia="Times New Roman"/>
          <w:color w:val="000000" w:themeColor="text1"/>
          <w:szCs w:val="28"/>
          <w:lang w:eastAsia="ar-SA"/>
        </w:rPr>
        <w:t>belső ellenőr</w:t>
      </w:r>
      <w:r>
        <w:t xml:space="preserve"> </w:t>
      </w:r>
      <w:r>
        <w:rPr>
          <w:rFonts w:eastAsia="Times New Roman"/>
          <w:color w:val="000000" w:themeColor="text1"/>
          <w:szCs w:val="28"/>
          <w:lang w:eastAsia="ar-SA"/>
        </w:rPr>
        <w:t xml:space="preserve">a Gazdasági </w:t>
      </w:r>
      <w:r w:rsidRPr="0085234F">
        <w:rPr>
          <w:rFonts w:eastAsia="Times New Roman"/>
          <w:color w:val="000000" w:themeColor="text1"/>
          <w:szCs w:val="28"/>
          <w:lang w:eastAsia="ar-SA"/>
        </w:rPr>
        <w:t>Igazgatóság/</w:t>
      </w:r>
      <w:r w:rsidRPr="0085234F">
        <w:t>Intézménygazdálkodási Osztály</w:t>
      </w:r>
      <w:r>
        <w:t xml:space="preserve"> könyvelőjének </w:t>
      </w:r>
      <w:r w:rsidRPr="004D6ADB">
        <w:rPr>
          <w:b/>
        </w:rPr>
        <w:t>a MÁK felé küldendő Nyilatkozata tartalmára vonatkozóan, hogy az Érte</w:t>
      </w:r>
      <w:r w:rsidR="008E013B" w:rsidRPr="004D6ADB">
        <w:rPr>
          <w:b/>
        </w:rPr>
        <w:t>lmi Fogyatékosok Nappali Otthonában</w:t>
      </w:r>
      <w:r w:rsidRPr="004D6ADB">
        <w:rPr>
          <w:b/>
        </w:rPr>
        <w:t xml:space="preserve"> a szakmai tevé</w:t>
      </w:r>
      <w:r w:rsidR="008E013B" w:rsidRPr="004D6ADB">
        <w:rPr>
          <w:b/>
        </w:rPr>
        <w:t>kenység</w:t>
      </w:r>
      <w:r w:rsidRPr="004D6ADB">
        <w:rPr>
          <w:b/>
        </w:rPr>
        <w:t xml:space="preserve"> keretében megtartott r</w:t>
      </w:r>
      <w:r w:rsidR="008E013B" w:rsidRPr="004D6ADB">
        <w:rPr>
          <w:b/>
        </w:rPr>
        <w:t>endezvényre vásárolt szendvicsek</w:t>
      </w:r>
      <w:r w:rsidRPr="004D6ADB">
        <w:rPr>
          <w:b/>
        </w:rPr>
        <w:t xml:space="preserve"> nem reprezentációs célt szolgáltak.</w:t>
      </w:r>
    </w:p>
    <w:p w:rsidR="002677AB" w:rsidRPr="002677AB" w:rsidRDefault="00AE73E9" w:rsidP="00CA24CE">
      <w:pPr>
        <w:pStyle w:val="Szvegtrzs"/>
        <w:numPr>
          <w:ilvl w:val="0"/>
          <w:numId w:val="3"/>
        </w:numPr>
        <w:tabs>
          <w:tab w:val="left" w:pos="720"/>
        </w:tabs>
        <w:jc w:val="both"/>
        <w:rPr>
          <w:rFonts w:eastAsia="Times New Roman"/>
          <w:color w:val="000000" w:themeColor="text1"/>
          <w:szCs w:val="28"/>
          <w:lang w:eastAsia="ar-SA"/>
        </w:rPr>
      </w:pPr>
      <w:r>
        <w:rPr>
          <w:rFonts w:eastAsia="Times New Roman"/>
          <w:color w:val="000000" w:themeColor="text1"/>
          <w:szCs w:val="28"/>
          <w:lang w:eastAsia="ar-SA"/>
        </w:rPr>
        <w:t xml:space="preserve">A </w:t>
      </w:r>
      <w:r w:rsidRPr="006621B5">
        <w:rPr>
          <w:rFonts w:eastAsia="Times New Roman"/>
          <w:color w:val="000000" w:themeColor="text1"/>
          <w:szCs w:val="28"/>
          <w:lang w:eastAsia="ar-SA"/>
        </w:rPr>
        <w:t>belső ellenőr</w:t>
      </w:r>
      <w:r>
        <w:rPr>
          <w:rFonts w:eastAsia="Times New Roman"/>
          <w:color w:val="000000" w:themeColor="text1"/>
          <w:szCs w:val="28"/>
          <w:lang w:eastAsia="ar-SA"/>
        </w:rPr>
        <w:t xml:space="preserve"> </w:t>
      </w:r>
      <w:r w:rsidRPr="004D6ADB">
        <w:rPr>
          <w:rFonts w:eastAsia="Times New Roman"/>
          <w:b/>
          <w:color w:val="000000" w:themeColor="text1"/>
          <w:szCs w:val="28"/>
          <w:lang w:eastAsia="ar-SA"/>
        </w:rPr>
        <w:t>javasolta</w:t>
      </w:r>
      <w:r>
        <w:rPr>
          <w:rFonts w:eastAsia="Times New Roman"/>
          <w:color w:val="000000" w:themeColor="text1"/>
          <w:szCs w:val="28"/>
          <w:lang w:eastAsia="ar-SA"/>
        </w:rPr>
        <w:t xml:space="preserve"> a Gazdasági </w:t>
      </w:r>
      <w:r w:rsidRPr="0085234F">
        <w:rPr>
          <w:rFonts w:eastAsia="Times New Roman"/>
          <w:color w:val="000000" w:themeColor="text1"/>
          <w:szCs w:val="28"/>
          <w:lang w:eastAsia="ar-SA"/>
        </w:rPr>
        <w:t>Igazgatóság/</w:t>
      </w:r>
      <w:r w:rsidRPr="0085234F">
        <w:t>Intézménygazdálkodási Osztály</w:t>
      </w:r>
      <w:r>
        <w:t xml:space="preserve"> pénzügyi ügyintézőjének </w:t>
      </w:r>
      <w:r w:rsidRPr="004D6ADB">
        <w:rPr>
          <w:b/>
        </w:rPr>
        <w:t>körlevél kiküldését az intézmények felé arról, hogy</w:t>
      </w:r>
    </w:p>
    <w:p w:rsidR="007409D8" w:rsidRDefault="00AE73E9" w:rsidP="00AE73E9">
      <w:pPr>
        <w:pStyle w:val="Szvegtrzs"/>
        <w:tabs>
          <w:tab w:val="left" w:pos="720"/>
        </w:tabs>
        <w:ind w:left="360"/>
        <w:jc w:val="both"/>
        <w:rPr>
          <w:color w:val="000000"/>
        </w:rPr>
      </w:pPr>
      <w:r>
        <w:rPr>
          <w:rFonts w:eastAsia="Times New Roman"/>
          <w:color w:val="000000" w:themeColor="text1"/>
          <w:szCs w:val="28"/>
          <w:lang w:eastAsia="ar-SA"/>
        </w:rPr>
        <w:tab/>
        <w:t xml:space="preserve">- </w:t>
      </w:r>
      <w:r w:rsidRPr="004D6ADB">
        <w:rPr>
          <w:b/>
          <w:szCs w:val="24"/>
        </w:rPr>
        <w:t xml:space="preserve">2018. január 01-től </w:t>
      </w:r>
      <w:r w:rsidR="007409D8" w:rsidRPr="004D6ADB">
        <w:rPr>
          <w:b/>
          <w:color w:val="000000"/>
        </w:rPr>
        <w:t xml:space="preserve">a saját tulajdonú </w:t>
      </w:r>
      <w:r w:rsidR="00EC52E8" w:rsidRPr="004D6ADB">
        <w:rPr>
          <w:b/>
          <w:color w:val="000000"/>
        </w:rPr>
        <w:t>jármű mellett a</w:t>
      </w:r>
      <w:r w:rsidR="007409D8" w:rsidRPr="004D6ADB">
        <w:rPr>
          <w:b/>
          <w:color w:val="000000"/>
        </w:rPr>
        <w:t xml:space="preserve"> közeli hozzátartozó tulajdonát képező </w:t>
      </w:r>
      <w:r w:rsidR="00EC52E8" w:rsidRPr="004D6ADB">
        <w:rPr>
          <w:b/>
          <w:color w:val="000000"/>
        </w:rPr>
        <w:t>jármű</w:t>
      </w:r>
      <w:r w:rsidR="007409D8" w:rsidRPr="004D6ADB">
        <w:rPr>
          <w:b/>
          <w:color w:val="000000"/>
        </w:rPr>
        <w:t xml:space="preserve"> </w:t>
      </w:r>
      <w:r w:rsidR="00EC52E8" w:rsidRPr="004D6ADB">
        <w:rPr>
          <w:b/>
          <w:color w:val="000000"/>
        </w:rPr>
        <w:t>használata is elfogadottá vált</w:t>
      </w:r>
      <w:r w:rsidR="000340A3" w:rsidRPr="004D6ADB">
        <w:rPr>
          <w:rFonts w:ascii="Times" w:hAnsi="Times" w:cs="Times"/>
          <w:b/>
          <w:color w:val="000000"/>
        </w:rPr>
        <w:t xml:space="preserve"> a költségtérítés igénybevételéhez</w:t>
      </w:r>
      <w:r w:rsidR="00017B95">
        <w:rPr>
          <w:color w:val="000000"/>
        </w:rPr>
        <w:t>,</w:t>
      </w:r>
      <w:r w:rsidR="00EC52E8">
        <w:rPr>
          <w:color w:val="000000"/>
        </w:rPr>
        <w:t xml:space="preserve"> </w:t>
      </w:r>
      <w:r w:rsidR="00C11BE7">
        <w:rPr>
          <w:color w:val="000000"/>
        </w:rPr>
        <w:t xml:space="preserve">így annak az </w:t>
      </w:r>
      <w:r w:rsidR="007409D8" w:rsidRPr="007409D8">
        <w:rPr>
          <w:color w:val="000000"/>
        </w:rPr>
        <w:t xml:space="preserve">üzemanyag-felhasználása </w:t>
      </w:r>
      <w:r w:rsidR="00EC52E8">
        <w:rPr>
          <w:color w:val="000000"/>
        </w:rPr>
        <w:t xml:space="preserve">is elszámolható </w:t>
      </w:r>
      <w:r w:rsidR="007409D8" w:rsidRPr="007409D8">
        <w:rPr>
          <w:color w:val="000000"/>
        </w:rPr>
        <w:t>költségként</w:t>
      </w:r>
      <w:r w:rsidR="007409D8">
        <w:rPr>
          <w:color w:val="000000"/>
        </w:rPr>
        <w:t>.</w:t>
      </w:r>
      <w:r w:rsidR="00C11BE7">
        <w:rPr>
          <w:color w:val="000000"/>
        </w:rPr>
        <w:t xml:space="preserve"> (SZJA 3. számú melléklet IV./1.)</w:t>
      </w:r>
    </w:p>
    <w:p w:rsidR="007409D8" w:rsidRPr="007409D8" w:rsidRDefault="007409D8" w:rsidP="00AE73E9">
      <w:pPr>
        <w:pStyle w:val="Szvegtrzs"/>
        <w:tabs>
          <w:tab w:val="left" w:pos="720"/>
        </w:tabs>
        <w:ind w:left="360"/>
        <w:jc w:val="both"/>
        <w:rPr>
          <w:szCs w:val="24"/>
        </w:rPr>
      </w:pPr>
      <w:r>
        <w:rPr>
          <w:color w:val="000000"/>
        </w:rPr>
        <w:tab/>
        <w:t xml:space="preserve">- </w:t>
      </w:r>
      <w:r w:rsidRPr="004D6ADB">
        <w:rPr>
          <w:rFonts w:ascii="Times" w:hAnsi="Times" w:cs="Times"/>
          <w:b/>
          <w:color w:val="000000"/>
        </w:rPr>
        <w:t xml:space="preserve">a magánszemély a saját tulajdonú gépjármű tulajdonjogát </w:t>
      </w:r>
      <w:r w:rsidR="000340A3" w:rsidRPr="004D6ADB">
        <w:rPr>
          <w:rFonts w:ascii="Times" w:hAnsi="Times" w:cs="Times"/>
          <w:b/>
          <w:color w:val="000000"/>
        </w:rPr>
        <w:t>a költségtérítés igénybevételéhez</w:t>
      </w:r>
      <w:r w:rsidR="000340A3">
        <w:rPr>
          <w:rFonts w:ascii="Times" w:hAnsi="Times" w:cs="Times"/>
          <w:color w:val="000000"/>
        </w:rPr>
        <w:t xml:space="preserve"> </w:t>
      </w:r>
      <w:r>
        <w:rPr>
          <w:rFonts w:ascii="Times" w:hAnsi="Times" w:cs="Times"/>
          <w:color w:val="000000"/>
        </w:rPr>
        <w:t xml:space="preserve">a törvény bizonylatmegőrzésre vonatkozó szabályainak betartásával a közlekedési igazgatási hatóság által kiadott </w:t>
      </w:r>
      <w:r w:rsidRPr="004D6ADB">
        <w:rPr>
          <w:rFonts w:ascii="Times" w:hAnsi="Times" w:cs="Times"/>
          <w:b/>
          <w:color w:val="000000"/>
        </w:rPr>
        <w:t>törzskönyvvel</w:t>
      </w:r>
      <w:r>
        <w:rPr>
          <w:rFonts w:ascii="Times" w:hAnsi="Times" w:cs="Times"/>
          <w:color w:val="000000"/>
        </w:rPr>
        <w:t xml:space="preserve">, a törzskönyv visszavonása esetén a közlekedési igazgatási hatóság által kiadott igazolással </w:t>
      </w:r>
      <w:r w:rsidRPr="004D6ADB">
        <w:rPr>
          <w:rFonts w:ascii="Times" w:hAnsi="Times" w:cs="Times"/>
          <w:b/>
          <w:color w:val="000000"/>
        </w:rPr>
        <w:t>igazolja (az eddigi forgalmi engedély helyett.)</w:t>
      </w:r>
      <w:r w:rsidR="00C11BE7" w:rsidRPr="004D6ADB">
        <w:rPr>
          <w:b/>
          <w:color w:val="000000"/>
        </w:rPr>
        <w:t xml:space="preserve"> </w:t>
      </w:r>
      <w:r w:rsidR="00C11BE7">
        <w:rPr>
          <w:color w:val="000000"/>
        </w:rPr>
        <w:t>(SZJA 3. számú melléklet IV./9.</w:t>
      </w:r>
      <w:r w:rsidR="000340A3">
        <w:rPr>
          <w:color w:val="000000"/>
        </w:rPr>
        <w:t>)</w:t>
      </w:r>
    </w:p>
    <w:p w:rsidR="0073382C" w:rsidRDefault="00EC52A9" w:rsidP="0073382C">
      <w:pPr>
        <w:pStyle w:val="Szvegtrzs"/>
        <w:tabs>
          <w:tab w:val="left" w:pos="720"/>
        </w:tabs>
        <w:ind w:left="360"/>
        <w:jc w:val="both"/>
        <w:rPr>
          <w:rFonts w:eastAsia="Times New Roman"/>
          <w:color w:val="000000" w:themeColor="text1"/>
          <w:szCs w:val="28"/>
          <w:lang w:eastAsia="ar-SA"/>
        </w:rPr>
      </w:pPr>
      <w:r>
        <w:rPr>
          <w:rFonts w:eastAsia="Times New Roman"/>
          <w:color w:val="000000" w:themeColor="text1"/>
          <w:szCs w:val="28"/>
          <w:lang w:eastAsia="ar-SA"/>
        </w:rPr>
        <w:tab/>
        <w:t xml:space="preserve">- </w:t>
      </w:r>
      <w:r>
        <w:rPr>
          <w:rFonts w:ascii="Times" w:hAnsi="Times" w:cs="Times"/>
          <w:color w:val="000000"/>
        </w:rPr>
        <w:t xml:space="preserve">a költségtérítés elszámolásához </w:t>
      </w:r>
      <w:r>
        <w:rPr>
          <w:rFonts w:eastAsia="Times New Roman"/>
          <w:color w:val="000000" w:themeColor="text1"/>
          <w:szCs w:val="28"/>
          <w:lang w:eastAsia="ar-SA"/>
        </w:rPr>
        <w:t xml:space="preserve">az érintettek </w:t>
      </w:r>
      <w:r w:rsidRPr="004D6ADB">
        <w:rPr>
          <w:rFonts w:eastAsia="Times New Roman"/>
          <w:b/>
          <w:color w:val="000000" w:themeColor="text1"/>
          <w:szCs w:val="28"/>
          <w:lang w:eastAsia="ar-SA"/>
        </w:rPr>
        <w:t>küldjék be a törzskönyvek másolatát</w:t>
      </w:r>
      <w:r>
        <w:rPr>
          <w:rFonts w:eastAsia="Times New Roman"/>
          <w:color w:val="000000" w:themeColor="text1"/>
          <w:szCs w:val="28"/>
          <w:lang w:eastAsia="ar-SA"/>
        </w:rPr>
        <w:t>.</w:t>
      </w:r>
    </w:p>
    <w:p w:rsidR="0073382C" w:rsidRDefault="0073382C" w:rsidP="0073382C">
      <w:pPr>
        <w:pStyle w:val="Szvegtrzs"/>
        <w:tabs>
          <w:tab w:val="left" w:pos="720"/>
        </w:tabs>
        <w:ind w:left="360"/>
        <w:jc w:val="both"/>
        <w:rPr>
          <w:rFonts w:eastAsia="Times New Roman"/>
          <w:color w:val="000000" w:themeColor="text1"/>
          <w:szCs w:val="28"/>
          <w:lang w:eastAsia="ar-SA"/>
        </w:rPr>
      </w:pPr>
      <w:r>
        <w:rPr>
          <w:rFonts w:eastAsia="Times New Roman"/>
          <w:color w:val="000000" w:themeColor="text1"/>
          <w:szCs w:val="28"/>
          <w:lang w:eastAsia="ar-SA"/>
        </w:rPr>
        <w:tab/>
        <w:t xml:space="preserve">- </w:t>
      </w:r>
      <w:r w:rsidRPr="004D6ADB">
        <w:rPr>
          <w:rFonts w:eastAsia="Times New Roman"/>
          <w:b/>
          <w:color w:val="000000" w:themeColor="text1"/>
          <w:szCs w:val="28"/>
          <w:lang w:eastAsia="ar-SA"/>
        </w:rPr>
        <w:t>a Kiküldetési rendelvényre sok esetben nem az intézmény</w:t>
      </w:r>
      <w:r w:rsidR="00D57847">
        <w:rPr>
          <w:rFonts w:eastAsia="Times New Roman"/>
          <w:color w:val="000000" w:themeColor="text1"/>
          <w:szCs w:val="28"/>
          <w:lang w:eastAsia="ar-SA"/>
        </w:rPr>
        <w:t xml:space="preserve"> (munkáltató)</w:t>
      </w:r>
      <w:r>
        <w:rPr>
          <w:rFonts w:eastAsia="Times New Roman"/>
          <w:color w:val="000000" w:themeColor="text1"/>
          <w:szCs w:val="28"/>
          <w:lang w:eastAsia="ar-SA"/>
        </w:rPr>
        <w:t xml:space="preserve"> </w:t>
      </w:r>
      <w:r w:rsidRPr="004D6ADB">
        <w:rPr>
          <w:rFonts w:eastAsia="Times New Roman"/>
          <w:b/>
          <w:color w:val="000000" w:themeColor="text1"/>
          <w:szCs w:val="28"/>
          <w:lang w:eastAsia="ar-SA"/>
        </w:rPr>
        <w:t>adószáma kerül feltüntetésre</w:t>
      </w:r>
      <w:r>
        <w:rPr>
          <w:rFonts w:eastAsia="Times New Roman"/>
          <w:color w:val="000000" w:themeColor="text1"/>
          <w:szCs w:val="28"/>
          <w:lang w:eastAsia="ar-SA"/>
        </w:rPr>
        <w:t>, hanem pl. a 2010. december 31-én megszűnt INTELIG adószáma.</w:t>
      </w:r>
    </w:p>
    <w:p w:rsidR="0073382C" w:rsidRPr="002677AB" w:rsidRDefault="0073382C" w:rsidP="0073382C">
      <w:pPr>
        <w:pStyle w:val="Szvegtrzs"/>
        <w:tabs>
          <w:tab w:val="left" w:pos="720"/>
        </w:tabs>
        <w:ind w:left="360"/>
        <w:jc w:val="both"/>
        <w:rPr>
          <w:rFonts w:eastAsia="Times New Roman"/>
          <w:color w:val="000000" w:themeColor="text1"/>
          <w:szCs w:val="28"/>
          <w:lang w:eastAsia="ar-SA"/>
        </w:rPr>
      </w:pPr>
      <w:r>
        <w:rPr>
          <w:rFonts w:eastAsia="Times New Roman"/>
          <w:color w:val="000000" w:themeColor="text1"/>
          <w:szCs w:val="28"/>
          <w:lang w:eastAsia="ar-SA"/>
        </w:rPr>
        <w:tab/>
        <w:t xml:space="preserve">- felhívják a figyelmet </w:t>
      </w:r>
      <w:r w:rsidR="00975920">
        <w:rPr>
          <w:rFonts w:eastAsia="Times New Roman"/>
          <w:color w:val="000000" w:themeColor="text1"/>
          <w:szCs w:val="28"/>
          <w:lang w:eastAsia="ar-SA"/>
        </w:rPr>
        <w:t xml:space="preserve">arra, </w:t>
      </w:r>
      <w:r w:rsidR="00975920" w:rsidRPr="004D6ADB">
        <w:rPr>
          <w:rFonts w:eastAsia="Times New Roman"/>
          <w:b/>
          <w:color w:val="000000" w:themeColor="text1"/>
          <w:szCs w:val="28"/>
          <w:lang w:eastAsia="ar-SA"/>
        </w:rPr>
        <w:t>hogy a</w:t>
      </w:r>
      <w:r w:rsidRPr="004D6ADB">
        <w:rPr>
          <w:rFonts w:eastAsia="Times New Roman"/>
          <w:b/>
          <w:color w:val="000000" w:themeColor="text1"/>
          <w:szCs w:val="28"/>
          <w:lang w:eastAsia="ar-SA"/>
        </w:rPr>
        <w:t xml:space="preserve"> </w:t>
      </w:r>
      <w:r w:rsidR="00975920" w:rsidRPr="004D6ADB">
        <w:rPr>
          <w:rFonts w:eastAsia="Times New Roman"/>
          <w:b/>
          <w:color w:val="000000" w:themeColor="text1"/>
          <w:szCs w:val="28"/>
          <w:lang w:eastAsia="ar-SA"/>
        </w:rPr>
        <w:t xml:space="preserve">hibrid hajtású </w:t>
      </w:r>
      <w:r w:rsidR="00975920" w:rsidRPr="004D6ADB">
        <w:rPr>
          <w:b/>
          <w:bCs/>
          <w:szCs w:val="24"/>
        </w:rPr>
        <w:t>gépjárművek</w:t>
      </w:r>
      <w:r w:rsidR="00975920" w:rsidRPr="004D6ADB">
        <w:rPr>
          <w:b/>
          <w:szCs w:val="24"/>
        </w:rPr>
        <w:t xml:space="preserve"> esetében elszámolható üzemanyag norma vonatkozásában</w:t>
      </w:r>
      <w:r w:rsidR="00975920" w:rsidRPr="00975920">
        <w:rPr>
          <w:szCs w:val="24"/>
        </w:rPr>
        <w:t xml:space="preserve"> a 60/1992. (IV. 1.) Korm. rendelet</w:t>
      </w:r>
      <w:r w:rsidR="00975920" w:rsidRPr="007747E8">
        <w:rPr>
          <w:szCs w:val="24"/>
        </w:rPr>
        <w:t xml:space="preserve"> </w:t>
      </w:r>
      <w:r w:rsidR="00E177AF">
        <w:rPr>
          <w:szCs w:val="24"/>
        </w:rPr>
        <w:t xml:space="preserve">2. § (2) bekezdése </w:t>
      </w:r>
      <w:r w:rsidR="00975920" w:rsidRPr="007747E8">
        <w:rPr>
          <w:szCs w:val="24"/>
        </w:rPr>
        <w:t>ad iránymutatást</w:t>
      </w:r>
      <w:r w:rsidR="00D57847">
        <w:rPr>
          <w:szCs w:val="24"/>
        </w:rPr>
        <w:t>.</w:t>
      </w:r>
      <w:r w:rsidR="00E177AF">
        <w:rPr>
          <w:szCs w:val="24"/>
        </w:rPr>
        <w:t xml:space="preserve"> (</w:t>
      </w:r>
      <w:r w:rsidR="00D57847">
        <w:rPr>
          <w:szCs w:val="24"/>
        </w:rPr>
        <w:t>V</w:t>
      </w:r>
      <w:r w:rsidR="00E177AF" w:rsidRPr="007747E8">
        <w:rPr>
          <w:szCs w:val="24"/>
        </w:rPr>
        <w:t xml:space="preserve">agyis amennyiben nem található meg az adott jármű fogyasztási normája a hivatkozott rendeletben, akkor </w:t>
      </w:r>
      <w:r w:rsidR="00D57847" w:rsidRPr="004D6ADB">
        <w:rPr>
          <w:b/>
          <w:szCs w:val="24"/>
        </w:rPr>
        <w:t xml:space="preserve">egyedi eljárás és elszámolási rend alkalmazása mellett </w:t>
      </w:r>
      <w:r w:rsidR="00E177AF" w:rsidRPr="004D6ADB">
        <w:rPr>
          <w:b/>
          <w:szCs w:val="24"/>
        </w:rPr>
        <w:t xml:space="preserve">vagy </w:t>
      </w:r>
      <w:r w:rsidR="00E177AF" w:rsidRPr="004D6ADB">
        <w:rPr>
          <w:b/>
          <w:szCs w:val="24"/>
        </w:rPr>
        <w:lastRenderedPageBreak/>
        <w:t>a gyártói (katalógus) adatot vehetjük figyelembe</w:t>
      </w:r>
      <w:r w:rsidR="00E177AF" w:rsidRPr="007747E8">
        <w:rPr>
          <w:szCs w:val="24"/>
        </w:rPr>
        <w:t>, vagy pedig műszaki szakértőhöz kell, hogy forduljunk</w:t>
      </w:r>
      <w:r w:rsidR="00D57847">
        <w:rPr>
          <w:szCs w:val="24"/>
        </w:rPr>
        <w:t>.</w:t>
      </w:r>
      <w:r w:rsidR="00E177AF">
        <w:rPr>
          <w:szCs w:val="24"/>
        </w:rPr>
        <w:t>)</w:t>
      </w:r>
    </w:p>
    <w:p w:rsidR="002677AB" w:rsidRPr="00DA4C66" w:rsidRDefault="00DA4C66" w:rsidP="00CA24CE">
      <w:pPr>
        <w:pStyle w:val="Szvegtrzs"/>
        <w:numPr>
          <w:ilvl w:val="0"/>
          <w:numId w:val="3"/>
        </w:numPr>
        <w:tabs>
          <w:tab w:val="left" w:pos="720"/>
        </w:tabs>
        <w:jc w:val="both"/>
        <w:rPr>
          <w:rFonts w:eastAsia="Times New Roman"/>
          <w:b/>
          <w:color w:val="000000" w:themeColor="text1"/>
          <w:szCs w:val="28"/>
          <w:lang w:eastAsia="ar-SA"/>
        </w:rPr>
      </w:pPr>
      <w:r>
        <w:rPr>
          <w:rFonts w:eastAsia="Times New Roman"/>
          <w:color w:val="000000" w:themeColor="text1"/>
          <w:szCs w:val="28"/>
          <w:lang w:eastAsia="ar-SA"/>
        </w:rPr>
        <w:t>A</w:t>
      </w:r>
      <w:r w:rsidRPr="00DA4C66">
        <w:rPr>
          <w:iCs/>
          <w:szCs w:val="24"/>
        </w:rPr>
        <w:t xml:space="preserve"> </w:t>
      </w:r>
      <w:r w:rsidRPr="006621B5">
        <w:rPr>
          <w:iCs/>
          <w:szCs w:val="24"/>
        </w:rPr>
        <w:t>b</w:t>
      </w:r>
      <w:r w:rsidRPr="006621B5">
        <w:t>első ellenőrzési vezető</w:t>
      </w:r>
      <w:r>
        <w:t xml:space="preserve"> a Bolyai Utcai Óvoda óvodatitkárának </w:t>
      </w:r>
      <w:r w:rsidRPr="00DA4C66">
        <w:rPr>
          <w:b/>
        </w:rPr>
        <w:t>a helyi önkormányzatok törvényességi felügyeletével kapcsolatban.</w:t>
      </w:r>
      <w:r w:rsidR="00AA5215">
        <w:t xml:space="preserve"> (Magyarország Alaptörvénye 34. cikk (4); 2011. évi CLXXXIX. törvény 132. § (2))</w:t>
      </w:r>
    </w:p>
    <w:p w:rsidR="00DA4C66" w:rsidRPr="00DA4C66" w:rsidRDefault="00DA4C66" w:rsidP="00CA24CE">
      <w:pPr>
        <w:pStyle w:val="Szvegtrzs"/>
        <w:numPr>
          <w:ilvl w:val="0"/>
          <w:numId w:val="3"/>
        </w:numPr>
        <w:tabs>
          <w:tab w:val="left" w:pos="720"/>
        </w:tabs>
        <w:jc w:val="both"/>
        <w:rPr>
          <w:rFonts w:eastAsia="Times New Roman"/>
          <w:b/>
          <w:color w:val="000000" w:themeColor="text1"/>
          <w:szCs w:val="28"/>
          <w:lang w:eastAsia="ar-SA"/>
        </w:rPr>
      </w:pPr>
      <w:r>
        <w:rPr>
          <w:rFonts w:eastAsia="Times New Roman"/>
          <w:color w:val="000000" w:themeColor="text1"/>
          <w:szCs w:val="28"/>
          <w:lang w:eastAsia="ar-SA"/>
        </w:rPr>
        <w:t>A</w:t>
      </w:r>
      <w:r w:rsidRPr="00DA4C66">
        <w:rPr>
          <w:iCs/>
          <w:szCs w:val="24"/>
        </w:rPr>
        <w:t xml:space="preserve"> </w:t>
      </w:r>
      <w:r w:rsidRPr="006621B5">
        <w:rPr>
          <w:iCs/>
          <w:szCs w:val="24"/>
        </w:rPr>
        <w:t>b</w:t>
      </w:r>
      <w:r w:rsidRPr="006621B5">
        <w:t>első ellenőrzési vezető</w:t>
      </w:r>
      <w:r w:rsidRPr="00DA4C66">
        <w:rPr>
          <w:rFonts w:eastAsia="Times New Roman"/>
          <w:color w:val="000000" w:themeColor="text1"/>
          <w:szCs w:val="28"/>
          <w:lang w:eastAsia="ar-SA"/>
        </w:rPr>
        <w:t xml:space="preserve"> </w:t>
      </w:r>
      <w:r>
        <w:rPr>
          <w:rFonts w:eastAsia="Times New Roman"/>
          <w:color w:val="000000" w:themeColor="text1"/>
          <w:szCs w:val="28"/>
          <w:lang w:eastAsia="ar-SA"/>
        </w:rPr>
        <w:t xml:space="preserve">a Gazdasági Igazgatónak az </w:t>
      </w:r>
      <w:r w:rsidR="001E0285">
        <w:rPr>
          <w:rFonts w:eastAsia="Times New Roman"/>
          <w:b/>
          <w:color w:val="000000" w:themeColor="text1"/>
          <w:szCs w:val="28"/>
          <w:lang w:eastAsia="ar-SA"/>
        </w:rPr>
        <w:t>ö</w:t>
      </w:r>
      <w:r w:rsidRPr="00DA4C66">
        <w:rPr>
          <w:rFonts w:eastAsia="Times New Roman"/>
          <w:b/>
          <w:color w:val="000000" w:themeColor="text1"/>
          <w:szCs w:val="28"/>
          <w:lang w:eastAsia="ar-SA"/>
        </w:rPr>
        <w:t>nköltségszámítás</w:t>
      </w:r>
      <w:r w:rsidR="001E0285">
        <w:rPr>
          <w:rFonts w:eastAsia="Times New Roman"/>
          <w:b/>
          <w:color w:val="000000" w:themeColor="text1"/>
          <w:szCs w:val="28"/>
          <w:lang w:eastAsia="ar-SA"/>
        </w:rPr>
        <w:t xml:space="preserve"> rendjére vonatkozó belső s</w:t>
      </w:r>
      <w:r w:rsidRPr="00DA4C66">
        <w:rPr>
          <w:rFonts w:eastAsia="Times New Roman"/>
          <w:b/>
          <w:color w:val="000000" w:themeColor="text1"/>
          <w:szCs w:val="28"/>
          <w:lang w:eastAsia="ar-SA"/>
        </w:rPr>
        <w:t xml:space="preserve">zabályzat </w:t>
      </w:r>
      <w:r w:rsidR="001E0285">
        <w:rPr>
          <w:rFonts w:eastAsia="Times New Roman"/>
          <w:b/>
          <w:color w:val="000000" w:themeColor="text1"/>
          <w:szCs w:val="28"/>
          <w:lang w:eastAsia="ar-SA"/>
        </w:rPr>
        <w:t>el</w:t>
      </w:r>
      <w:r w:rsidRPr="00DA4C66">
        <w:rPr>
          <w:rFonts w:eastAsia="Times New Roman"/>
          <w:b/>
          <w:color w:val="000000" w:themeColor="text1"/>
          <w:szCs w:val="28"/>
          <w:lang w:eastAsia="ar-SA"/>
        </w:rPr>
        <w:t>készítési kötelezettség</w:t>
      </w:r>
      <w:r w:rsidR="00BB7F86">
        <w:rPr>
          <w:rFonts w:eastAsia="Times New Roman"/>
          <w:b/>
          <w:color w:val="000000" w:themeColor="text1"/>
          <w:szCs w:val="28"/>
          <w:lang w:eastAsia="ar-SA"/>
        </w:rPr>
        <w:t>ük</w:t>
      </w:r>
      <w:r w:rsidRPr="00DA4C66">
        <w:rPr>
          <w:rFonts w:eastAsia="Times New Roman"/>
          <w:b/>
          <w:color w:val="000000" w:themeColor="text1"/>
          <w:szCs w:val="28"/>
          <w:lang w:eastAsia="ar-SA"/>
        </w:rPr>
        <w:t xml:space="preserve">ről </w:t>
      </w:r>
      <w:r w:rsidR="001E0285">
        <w:rPr>
          <w:rFonts w:eastAsia="Times New Roman"/>
          <w:b/>
          <w:color w:val="000000" w:themeColor="text1"/>
          <w:szCs w:val="28"/>
          <w:lang w:eastAsia="ar-SA"/>
        </w:rPr>
        <w:t xml:space="preserve">az </w:t>
      </w:r>
      <w:r w:rsidRPr="00DA4C66">
        <w:rPr>
          <w:rFonts w:eastAsia="Times New Roman"/>
          <w:b/>
          <w:color w:val="000000" w:themeColor="text1"/>
          <w:szCs w:val="28"/>
          <w:lang w:eastAsia="ar-SA"/>
        </w:rPr>
        <w:t>intézmények részére.</w:t>
      </w:r>
      <w:r w:rsidR="001E0285">
        <w:rPr>
          <w:rFonts w:eastAsia="Times New Roman"/>
          <w:b/>
          <w:color w:val="000000" w:themeColor="text1"/>
          <w:szCs w:val="28"/>
          <w:lang w:eastAsia="ar-SA"/>
        </w:rPr>
        <w:t xml:space="preserve"> </w:t>
      </w:r>
      <w:r w:rsidR="001E0285" w:rsidRPr="00BB7F86">
        <w:rPr>
          <w:rFonts w:eastAsia="Times New Roman"/>
          <w:color w:val="000000" w:themeColor="text1"/>
          <w:szCs w:val="28"/>
          <w:lang w:eastAsia="ar-SA"/>
        </w:rPr>
        <w:t>(Munkamegosztási megállapodás I/7.)</w:t>
      </w:r>
    </w:p>
    <w:p w:rsidR="0073382C" w:rsidRPr="001E0285" w:rsidRDefault="001E0285" w:rsidP="00CA24CE">
      <w:pPr>
        <w:pStyle w:val="Szvegtrzs"/>
        <w:numPr>
          <w:ilvl w:val="0"/>
          <w:numId w:val="3"/>
        </w:numPr>
        <w:tabs>
          <w:tab w:val="left" w:pos="720"/>
        </w:tabs>
        <w:jc w:val="both"/>
        <w:rPr>
          <w:rFonts w:eastAsia="Times New Roman"/>
          <w:color w:val="000000" w:themeColor="text1"/>
          <w:szCs w:val="28"/>
          <w:lang w:eastAsia="ar-SA"/>
        </w:rPr>
      </w:pPr>
      <w:r>
        <w:rPr>
          <w:rFonts w:eastAsia="Times New Roman"/>
          <w:color w:val="000000" w:themeColor="text1"/>
          <w:szCs w:val="28"/>
          <w:lang w:eastAsia="ar-SA"/>
        </w:rPr>
        <w:t>A</w:t>
      </w:r>
      <w:r w:rsidRPr="00DA4C66">
        <w:rPr>
          <w:iCs/>
          <w:szCs w:val="24"/>
        </w:rPr>
        <w:t xml:space="preserve"> </w:t>
      </w:r>
      <w:r w:rsidRPr="006621B5">
        <w:rPr>
          <w:iCs/>
          <w:szCs w:val="24"/>
        </w:rPr>
        <w:t>b</w:t>
      </w:r>
      <w:r w:rsidRPr="006621B5">
        <w:t>első ellenőrzési vezető</w:t>
      </w:r>
      <w:r>
        <w:t xml:space="preserve"> a Jegyzői Igazgatóság/Jegyzői</w:t>
      </w:r>
      <w:r w:rsidR="003F5978">
        <w:t xml:space="preserve"> Titkárság osztályvezetőjének a </w:t>
      </w:r>
      <w:r w:rsidR="003F5978" w:rsidRPr="003F5978">
        <w:rPr>
          <w:b/>
        </w:rPr>
        <w:t>Polgármesteri Hivatal</w:t>
      </w:r>
      <w:r w:rsidRPr="003F5978">
        <w:rPr>
          <w:b/>
        </w:rPr>
        <w:t xml:space="preserve"> </w:t>
      </w:r>
      <w:proofErr w:type="spellStart"/>
      <w:r w:rsidRPr="003F5978">
        <w:rPr>
          <w:b/>
        </w:rPr>
        <w:t>SzMSz</w:t>
      </w:r>
      <w:r w:rsidR="003F5978">
        <w:t>-ének</w:t>
      </w:r>
      <w:proofErr w:type="spellEnd"/>
      <w:r>
        <w:t xml:space="preserve"> javításával, kiegészítésével kapcsolatban:</w:t>
      </w:r>
    </w:p>
    <w:p w:rsidR="001E0285" w:rsidRDefault="001E0285" w:rsidP="001E0285">
      <w:pPr>
        <w:pStyle w:val="Szvegtrzs"/>
        <w:tabs>
          <w:tab w:val="left" w:pos="720"/>
        </w:tabs>
        <w:jc w:val="both"/>
        <w:rPr>
          <w:rFonts w:eastAsia="Times New Roman"/>
          <w:color w:val="000000" w:themeColor="text1"/>
          <w:szCs w:val="28"/>
          <w:lang w:eastAsia="ar-SA"/>
        </w:rPr>
      </w:pPr>
      <w:r>
        <w:rPr>
          <w:rFonts w:eastAsia="Times New Roman"/>
          <w:color w:val="000000" w:themeColor="text1"/>
          <w:szCs w:val="28"/>
          <w:lang w:eastAsia="ar-SA"/>
        </w:rPr>
        <w:tab/>
        <w:t xml:space="preserve">- </w:t>
      </w:r>
      <w:proofErr w:type="gramStart"/>
      <w:r w:rsidRPr="00066A63">
        <w:rPr>
          <w:rFonts w:eastAsia="Times New Roman"/>
          <w:b/>
          <w:color w:val="000000" w:themeColor="text1"/>
          <w:szCs w:val="28"/>
          <w:lang w:eastAsia="ar-SA"/>
        </w:rPr>
        <w:t>A</w:t>
      </w:r>
      <w:r w:rsidR="00066A63">
        <w:rPr>
          <w:rFonts w:eastAsia="Times New Roman"/>
          <w:b/>
          <w:color w:val="000000" w:themeColor="text1"/>
          <w:szCs w:val="28"/>
          <w:lang w:eastAsia="ar-SA"/>
        </w:rPr>
        <w:t>(</w:t>
      </w:r>
      <w:proofErr w:type="gramEnd"/>
      <w:r w:rsidRPr="00066A63">
        <w:rPr>
          <w:rFonts w:eastAsia="Times New Roman"/>
          <w:b/>
          <w:color w:val="000000" w:themeColor="text1"/>
          <w:szCs w:val="28"/>
          <w:lang w:eastAsia="ar-SA"/>
        </w:rPr>
        <w:t>z akkor</w:t>
      </w:r>
      <w:r w:rsidR="00066A63">
        <w:rPr>
          <w:rFonts w:eastAsia="Times New Roman"/>
          <w:b/>
          <w:color w:val="000000" w:themeColor="text1"/>
          <w:szCs w:val="28"/>
          <w:lang w:eastAsia="ar-SA"/>
        </w:rPr>
        <w:t>)</w:t>
      </w:r>
      <w:r w:rsidRPr="00066A63">
        <w:rPr>
          <w:rFonts w:eastAsia="Times New Roman"/>
          <w:b/>
          <w:color w:val="000000" w:themeColor="text1"/>
          <w:szCs w:val="28"/>
          <w:lang w:eastAsia="ar-SA"/>
        </w:rPr>
        <w:t xml:space="preserve"> hatályos</w:t>
      </w:r>
      <w:r w:rsidR="00066A63" w:rsidRPr="00066A63">
        <w:rPr>
          <w:rFonts w:eastAsia="Times New Roman"/>
          <w:b/>
          <w:color w:val="000000" w:themeColor="text1"/>
          <w:szCs w:val="28"/>
          <w:lang w:eastAsia="ar-SA"/>
        </w:rPr>
        <w:t xml:space="preserve"> </w:t>
      </w:r>
      <w:proofErr w:type="spellStart"/>
      <w:r w:rsidR="00066A63" w:rsidRPr="00066A63">
        <w:rPr>
          <w:rFonts w:eastAsia="Times New Roman"/>
          <w:b/>
          <w:color w:val="000000" w:themeColor="text1"/>
          <w:szCs w:val="28"/>
          <w:lang w:eastAsia="ar-SA"/>
        </w:rPr>
        <w:t>SzMSz</w:t>
      </w:r>
      <w:proofErr w:type="spellEnd"/>
      <w:r w:rsidR="00066A63" w:rsidRPr="00066A63">
        <w:rPr>
          <w:rFonts w:eastAsia="Times New Roman"/>
          <w:b/>
          <w:color w:val="000000" w:themeColor="text1"/>
          <w:szCs w:val="28"/>
          <w:lang w:eastAsia="ar-SA"/>
        </w:rPr>
        <w:t xml:space="preserve"> első oldalán (</w:t>
      </w:r>
      <w:proofErr w:type="spellStart"/>
      <w:r w:rsidR="00066A63" w:rsidRPr="00066A63">
        <w:rPr>
          <w:rFonts w:eastAsia="Times New Roman"/>
          <w:b/>
          <w:color w:val="000000" w:themeColor="text1"/>
          <w:szCs w:val="28"/>
          <w:lang w:eastAsia="ar-SA"/>
        </w:rPr>
        <w:t>fedlapján</w:t>
      </w:r>
      <w:proofErr w:type="spellEnd"/>
      <w:r w:rsidR="00066A63" w:rsidRPr="00066A63">
        <w:rPr>
          <w:rFonts w:eastAsia="Times New Roman"/>
          <w:b/>
          <w:color w:val="000000" w:themeColor="text1"/>
          <w:szCs w:val="28"/>
          <w:lang w:eastAsia="ar-SA"/>
        </w:rPr>
        <w:t>) két, egymástól eltérő hatálybalépési dátum szerepel: 2017. október 1./2017. december 22.</w:t>
      </w:r>
    </w:p>
    <w:p w:rsidR="00066A63" w:rsidRDefault="00066A63" w:rsidP="001E0285">
      <w:pPr>
        <w:pStyle w:val="Szvegtrzs"/>
        <w:tabs>
          <w:tab w:val="left" w:pos="720"/>
        </w:tabs>
        <w:jc w:val="both"/>
        <w:rPr>
          <w:rFonts w:eastAsia="Times New Roman"/>
          <w:color w:val="000000" w:themeColor="text1"/>
          <w:szCs w:val="28"/>
          <w:lang w:eastAsia="ar-SA"/>
        </w:rPr>
      </w:pPr>
      <w:r>
        <w:rPr>
          <w:rFonts w:eastAsia="Times New Roman"/>
          <w:color w:val="000000" w:themeColor="text1"/>
          <w:szCs w:val="28"/>
          <w:lang w:eastAsia="ar-SA"/>
        </w:rPr>
        <w:tab/>
        <w:t xml:space="preserve">- </w:t>
      </w:r>
      <w:r w:rsidRPr="00066A63">
        <w:rPr>
          <w:rFonts w:eastAsia="Times New Roman"/>
          <w:b/>
          <w:color w:val="000000" w:themeColor="text1"/>
          <w:szCs w:val="28"/>
          <w:lang w:eastAsia="ar-SA"/>
        </w:rPr>
        <w:t xml:space="preserve">Az </w:t>
      </w:r>
      <w:proofErr w:type="spellStart"/>
      <w:r w:rsidRPr="00066A63">
        <w:rPr>
          <w:rFonts w:eastAsia="Times New Roman"/>
          <w:b/>
          <w:color w:val="000000" w:themeColor="text1"/>
          <w:szCs w:val="28"/>
          <w:lang w:eastAsia="ar-SA"/>
        </w:rPr>
        <w:t>SzMSz</w:t>
      </w:r>
      <w:proofErr w:type="spellEnd"/>
      <w:r w:rsidRPr="00066A63">
        <w:rPr>
          <w:rFonts w:eastAsia="Times New Roman"/>
          <w:b/>
          <w:color w:val="000000" w:themeColor="text1"/>
          <w:szCs w:val="28"/>
          <w:lang w:eastAsia="ar-SA"/>
        </w:rPr>
        <w:t xml:space="preserve"> 8. oldalán belső ellenőrzés helyett a Belső Ellenőrzési Egység szerepel</w:t>
      </w:r>
      <w:r>
        <w:rPr>
          <w:rFonts w:eastAsia="Times New Roman"/>
          <w:color w:val="000000" w:themeColor="text1"/>
          <w:szCs w:val="28"/>
          <w:lang w:eastAsia="ar-SA"/>
        </w:rPr>
        <w:t>.</w:t>
      </w:r>
    </w:p>
    <w:p w:rsidR="00066A63" w:rsidRPr="006050DE" w:rsidRDefault="00066A63" w:rsidP="001E0285">
      <w:pPr>
        <w:pStyle w:val="Szvegtrzs"/>
        <w:tabs>
          <w:tab w:val="left" w:pos="720"/>
        </w:tabs>
        <w:jc w:val="both"/>
        <w:rPr>
          <w:rFonts w:eastAsia="Times New Roman"/>
          <w:szCs w:val="28"/>
          <w:lang w:eastAsia="ar-SA"/>
        </w:rPr>
      </w:pPr>
      <w:r>
        <w:rPr>
          <w:rFonts w:eastAsia="Times New Roman"/>
          <w:color w:val="000000" w:themeColor="text1"/>
          <w:szCs w:val="28"/>
          <w:lang w:eastAsia="ar-SA"/>
        </w:rPr>
        <w:tab/>
        <w:t xml:space="preserve">- </w:t>
      </w:r>
      <w:r w:rsidRPr="00066A63">
        <w:rPr>
          <w:rFonts w:eastAsia="Times New Roman"/>
          <w:b/>
          <w:color w:val="000000" w:themeColor="text1"/>
          <w:szCs w:val="28"/>
          <w:lang w:eastAsia="ar-SA"/>
        </w:rPr>
        <w:t xml:space="preserve">Az </w:t>
      </w:r>
      <w:proofErr w:type="spellStart"/>
      <w:r w:rsidRPr="00066A63">
        <w:rPr>
          <w:rFonts w:eastAsia="Times New Roman"/>
          <w:b/>
          <w:color w:val="000000" w:themeColor="text1"/>
          <w:szCs w:val="28"/>
          <w:lang w:eastAsia="ar-SA"/>
        </w:rPr>
        <w:t>SzMSz-ben</w:t>
      </w:r>
      <w:proofErr w:type="spellEnd"/>
      <w:r w:rsidRPr="00066A63">
        <w:rPr>
          <w:rFonts w:eastAsia="Times New Roman"/>
          <w:b/>
          <w:color w:val="000000" w:themeColor="text1"/>
          <w:szCs w:val="28"/>
          <w:lang w:eastAsia="ar-SA"/>
        </w:rPr>
        <w:t xml:space="preserve"> nincs feltüntetve, hogy mely személyeknek van vagyonnyilatkozat-tételi </w:t>
      </w:r>
      <w:r w:rsidRPr="006050DE">
        <w:rPr>
          <w:rFonts w:eastAsia="Times New Roman"/>
          <w:b/>
          <w:color w:val="000000" w:themeColor="text1"/>
          <w:szCs w:val="28"/>
          <w:lang w:eastAsia="ar-SA"/>
        </w:rPr>
        <w:t>kötelezettségük</w:t>
      </w:r>
      <w:r w:rsidRPr="006050DE">
        <w:rPr>
          <w:rFonts w:eastAsia="Times New Roman"/>
          <w:b/>
          <w:szCs w:val="28"/>
          <w:lang w:eastAsia="ar-SA"/>
        </w:rPr>
        <w:t>.</w:t>
      </w:r>
      <w:r w:rsidR="002C27E3" w:rsidRPr="006050DE">
        <w:rPr>
          <w:rFonts w:eastAsia="Times New Roman"/>
          <w:szCs w:val="28"/>
          <w:lang w:eastAsia="ar-SA"/>
        </w:rPr>
        <w:t xml:space="preserve"> </w:t>
      </w:r>
      <w:r w:rsidR="006050DE" w:rsidRPr="006050DE">
        <w:rPr>
          <w:rFonts w:eastAsia="Times New Roman"/>
          <w:szCs w:val="28"/>
          <w:lang w:eastAsia="ar-SA"/>
        </w:rPr>
        <w:t>(2007. évi CLII. törvény 4. § a)</w:t>
      </w:r>
      <w:r w:rsidR="002C27E3" w:rsidRPr="006050DE">
        <w:rPr>
          <w:rFonts w:eastAsia="Times New Roman"/>
          <w:szCs w:val="28"/>
          <w:lang w:eastAsia="ar-SA"/>
        </w:rPr>
        <w:t>)</w:t>
      </w:r>
    </w:p>
    <w:p w:rsidR="001E0285" w:rsidRPr="0073382C" w:rsidRDefault="00A84AFB" w:rsidP="00CA24CE">
      <w:pPr>
        <w:pStyle w:val="Szvegtrzs"/>
        <w:numPr>
          <w:ilvl w:val="0"/>
          <w:numId w:val="3"/>
        </w:numPr>
        <w:tabs>
          <w:tab w:val="left" w:pos="720"/>
        </w:tabs>
        <w:jc w:val="both"/>
        <w:rPr>
          <w:rFonts w:eastAsia="Times New Roman"/>
          <w:color w:val="000000" w:themeColor="text1"/>
          <w:szCs w:val="28"/>
          <w:lang w:eastAsia="ar-SA"/>
        </w:rPr>
      </w:pPr>
      <w:r>
        <w:rPr>
          <w:iCs/>
          <w:szCs w:val="24"/>
        </w:rPr>
        <w:t xml:space="preserve">A </w:t>
      </w:r>
      <w:r w:rsidRPr="006621B5">
        <w:rPr>
          <w:iCs/>
          <w:szCs w:val="24"/>
        </w:rPr>
        <w:t>b</w:t>
      </w:r>
      <w:r w:rsidRPr="006621B5">
        <w:t xml:space="preserve">első ellenőrzési </w:t>
      </w:r>
      <w:r w:rsidRPr="00DA4C66">
        <w:t xml:space="preserve">vezető valamennyi intézmény vezetőjének </w:t>
      </w:r>
      <w:r w:rsidRPr="00DA4C66">
        <w:rPr>
          <w:b/>
        </w:rPr>
        <w:t>a</w:t>
      </w:r>
      <w:r w:rsidRPr="00793A05">
        <w:rPr>
          <w:b/>
        </w:rPr>
        <w:t xml:space="preserve"> belső kontrollrendszer működéséről szóló Vezetői Nyilatkozat </w:t>
      </w:r>
      <w:r w:rsidRPr="00793A05">
        <w:t>(</w:t>
      </w:r>
      <w:proofErr w:type="spellStart"/>
      <w:r w:rsidRPr="00793A05">
        <w:t>Bkr</w:t>
      </w:r>
      <w:proofErr w:type="spellEnd"/>
      <w:r w:rsidRPr="00793A05">
        <w:t>. 1. melléklet)</w:t>
      </w:r>
      <w:r>
        <w:t xml:space="preserve"> </w:t>
      </w:r>
      <w:r w:rsidRPr="00A84AFB">
        <w:rPr>
          <w:b/>
        </w:rPr>
        <w:t>kitöltésével kapcsolatban.</w:t>
      </w:r>
    </w:p>
    <w:p w:rsidR="0073382C" w:rsidRPr="0096626A" w:rsidRDefault="00105D38" w:rsidP="00CA24CE">
      <w:pPr>
        <w:pStyle w:val="Szvegtrzs"/>
        <w:numPr>
          <w:ilvl w:val="0"/>
          <w:numId w:val="3"/>
        </w:numPr>
        <w:tabs>
          <w:tab w:val="left" w:pos="720"/>
        </w:tabs>
        <w:jc w:val="both"/>
        <w:rPr>
          <w:rFonts w:eastAsia="Times New Roman"/>
          <w:b/>
          <w:color w:val="000000" w:themeColor="text1"/>
          <w:szCs w:val="28"/>
          <w:lang w:eastAsia="ar-SA"/>
        </w:rPr>
      </w:pPr>
      <w:r>
        <w:rPr>
          <w:iCs/>
          <w:szCs w:val="24"/>
        </w:rPr>
        <w:t xml:space="preserve">A </w:t>
      </w:r>
      <w:r w:rsidRPr="006621B5">
        <w:rPr>
          <w:iCs/>
          <w:szCs w:val="24"/>
        </w:rPr>
        <w:t>b</w:t>
      </w:r>
      <w:r w:rsidRPr="006621B5">
        <w:t>első ellenőrzési vezető</w:t>
      </w:r>
      <w:r>
        <w:t xml:space="preserve"> a </w:t>
      </w:r>
      <w:r>
        <w:rPr>
          <w:rFonts w:eastAsia="Times New Roman"/>
          <w:color w:val="000000" w:themeColor="text1"/>
          <w:szCs w:val="28"/>
          <w:lang w:eastAsia="ar-SA"/>
        </w:rPr>
        <w:t xml:space="preserve">Gazdasági </w:t>
      </w:r>
      <w:r w:rsidRPr="0085234F">
        <w:rPr>
          <w:rFonts w:eastAsia="Times New Roman"/>
          <w:color w:val="000000" w:themeColor="text1"/>
          <w:szCs w:val="28"/>
          <w:lang w:eastAsia="ar-SA"/>
        </w:rPr>
        <w:t>Igazgatóság/</w:t>
      </w:r>
      <w:r w:rsidRPr="0085234F">
        <w:t>Intézménygazdálkodási Osztály</w:t>
      </w:r>
      <w:r>
        <w:t xml:space="preserve"> pénzügyi ügyintézőjének </w:t>
      </w:r>
      <w:r w:rsidRPr="0096626A">
        <w:rPr>
          <w:b/>
        </w:rPr>
        <w:t xml:space="preserve">az intézmények </w:t>
      </w:r>
      <w:r w:rsidR="0096626A" w:rsidRPr="0096626A">
        <w:rPr>
          <w:b/>
        </w:rPr>
        <w:t xml:space="preserve">Irattári Tervével és az </w:t>
      </w:r>
      <w:r w:rsidRPr="0096626A">
        <w:rPr>
          <w:b/>
        </w:rPr>
        <w:t>irat</w:t>
      </w:r>
      <w:r w:rsidR="0096626A" w:rsidRPr="0096626A">
        <w:rPr>
          <w:b/>
        </w:rPr>
        <w:t xml:space="preserve">ainak a </w:t>
      </w:r>
      <w:r w:rsidRPr="0096626A">
        <w:rPr>
          <w:b/>
        </w:rPr>
        <w:t>selejtezésével kapcsolatban.</w:t>
      </w:r>
      <w:r w:rsidR="0096626A">
        <w:rPr>
          <w:b/>
        </w:rPr>
        <w:t xml:space="preserve"> </w:t>
      </w:r>
      <w:r w:rsidR="0096626A">
        <w:t>(199</w:t>
      </w:r>
      <w:r w:rsidR="00062F7A">
        <w:t xml:space="preserve">5. évi LXVI. törvény 10. §, </w:t>
      </w:r>
      <w:r w:rsidR="0096626A">
        <w:t>18. § (2); 335/2005. (XII. 29.) Korm. rendelet 64. §; 20/2012. (VIII. 31.) EMMI rendelet 86. §)</w:t>
      </w:r>
    </w:p>
    <w:p w:rsidR="0073382C" w:rsidRPr="006F40E9" w:rsidRDefault="006F40E9" w:rsidP="00CA24CE">
      <w:pPr>
        <w:pStyle w:val="Szvegtrzs"/>
        <w:numPr>
          <w:ilvl w:val="0"/>
          <w:numId w:val="3"/>
        </w:numPr>
        <w:tabs>
          <w:tab w:val="left" w:pos="720"/>
        </w:tabs>
        <w:jc w:val="both"/>
        <w:rPr>
          <w:rFonts w:eastAsia="Times New Roman"/>
          <w:color w:val="000000" w:themeColor="text1"/>
          <w:szCs w:val="28"/>
          <w:lang w:eastAsia="ar-SA"/>
        </w:rPr>
      </w:pPr>
      <w:r>
        <w:rPr>
          <w:iCs/>
          <w:szCs w:val="24"/>
        </w:rPr>
        <w:t xml:space="preserve">A </w:t>
      </w:r>
      <w:r w:rsidRPr="006621B5">
        <w:rPr>
          <w:iCs/>
          <w:szCs w:val="24"/>
        </w:rPr>
        <w:t>b</w:t>
      </w:r>
      <w:r w:rsidRPr="006621B5">
        <w:t>első ellenőrzési vezető</w:t>
      </w:r>
      <w:r>
        <w:t xml:space="preserve"> a </w:t>
      </w:r>
      <w:r>
        <w:rPr>
          <w:rFonts w:eastAsia="Times New Roman"/>
          <w:color w:val="000000" w:themeColor="text1"/>
          <w:szCs w:val="28"/>
          <w:lang w:eastAsia="ar-SA"/>
        </w:rPr>
        <w:t xml:space="preserve">Gazdasági </w:t>
      </w:r>
      <w:r w:rsidRPr="0085234F">
        <w:rPr>
          <w:rFonts w:eastAsia="Times New Roman"/>
          <w:color w:val="000000" w:themeColor="text1"/>
          <w:szCs w:val="28"/>
          <w:lang w:eastAsia="ar-SA"/>
        </w:rPr>
        <w:t>Igazgatóság/</w:t>
      </w:r>
      <w:r w:rsidRPr="0085234F">
        <w:t>Intézménygazdálkodási Osztály</w:t>
      </w:r>
      <w:r>
        <w:t xml:space="preserve"> pénzügyi ügyintézőjének </w:t>
      </w:r>
      <w:r>
        <w:rPr>
          <w:b/>
        </w:rPr>
        <w:t>az Ü</w:t>
      </w:r>
      <w:r w:rsidRPr="006F40E9">
        <w:rPr>
          <w:b/>
        </w:rPr>
        <w:t>gyiratok selejtezési idejével kapcsolatban.</w:t>
      </w:r>
    </w:p>
    <w:p w:rsidR="006F40E9" w:rsidRDefault="006F40E9" w:rsidP="005D0173">
      <w:pPr>
        <w:pStyle w:val="Szvegtrzs"/>
        <w:numPr>
          <w:ilvl w:val="0"/>
          <w:numId w:val="3"/>
        </w:numPr>
        <w:tabs>
          <w:tab w:val="left" w:pos="720"/>
        </w:tabs>
        <w:spacing w:before="240"/>
        <w:jc w:val="both"/>
        <w:rPr>
          <w:rFonts w:eastAsia="Times New Roman"/>
          <w:color w:val="000000" w:themeColor="text1"/>
          <w:szCs w:val="28"/>
          <w:lang w:eastAsia="ar-SA"/>
        </w:rPr>
      </w:pPr>
      <w:r>
        <w:rPr>
          <w:iCs/>
          <w:szCs w:val="24"/>
        </w:rPr>
        <w:t xml:space="preserve">A </w:t>
      </w:r>
      <w:r w:rsidRPr="006621B5">
        <w:rPr>
          <w:iCs/>
          <w:szCs w:val="24"/>
        </w:rPr>
        <w:t>b</w:t>
      </w:r>
      <w:r w:rsidRPr="006621B5">
        <w:t>első ellenőrzési vezető</w:t>
      </w:r>
      <w:r>
        <w:t xml:space="preserve"> a </w:t>
      </w:r>
      <w:r>
        <w:rPr>
          <w:rFonts w:eastAsia="Times New Roman"/>
          <w:color w:val="000000" w:themeColor="text1"/>
          <w:szCs w:val="28"/>
          <w:lang w:eastAsia="ar-SA"/>
        </w:rPr>
        <w:t xml:space="preserve">Gazdasági </w:t>
      </w:r>
      <w:r w:rsidRPr="0085234F">
        <w:rPr>
          <w:rFonts w:eastAsia="Times New Roman"/>
          <w:color w:val="000000" w:themeColor="text1"/>
          <w:szCs w:val="28"/>
          <w:lang w:eastAsia="ar-SA"/>
        </w:rPr>
        <w:t>Igazgatóság/</w:t>
      </w:r>
      <w:r>
        <w:rPr>
          <w:rFonts w:eastAsia="Times New Roman"/>
          <w:color w:val="000000" w:themeColor="text1"/>
          <w:szCs w:val="28"/>
          <w:lang w:eastAsia="ar-SA"/>
        </w:rPr>
        <w:t xml:space="preserve">Pénzügyi Osztály osztályvezetőjének </w:t>
      </w:r>
      <w:r w:rsidRPr="0082737E">
        <w:rPr>
          <w:rFonts w:eastAsia="Times New Roman"/>
          <w:b/>
          <w:color w:val="000000" w:themeColor="text1"/>
          <w:szCs w:val="28"/>
          <w:lang w:eastAsia="ar-SA"/>
        </w:rPr>
        <w:t>az intézmények kötelezően elkészítendő szabályzataival kapcsolatban.</w:t>
      </w:r>
      <w:r>
        <w:rPr>
          <w:rFonts w:eastAsia="Times New Roman"/>
          <w:color w:val="000000" w:themeColor="text1"/>
          <w:szCs w:val="28"/>
          <w:lang w:eastAsia="ar-SA"/>
        </w:rPr>
        <w:t xml:space="preserve"> (1992</w:t>
      </w:r>
      <w:r w:rsidR="001B5E18">
        <w:rPr>
          <w:rFonts w:eastAsia="Times New Roman"/>
          <w:color w:val="000000" w:themeColor="text1"/>
          <w:szCs w:val="28"/>
          <w:lang w:eastAsia="ar-SA"/>
        </w:rPr>
        <w:t>.</w:t>
      </w:r>
      <w:r>
        <w:rPr>
          <w:rFonts w:eastAsia="Times New Roman"/>
          <w:color w:val="000000" w:themeColor="text1"/>
          <w:szCs w:val="28"/>
          <w:lang w:eastAsia="ar-SA"/>
        </w:rPr>
        <w:t xml:space="preserve"> </w:t>
      </w:r>
      <w:proofErr w:type="gramStart"/>
      <w:r>
        <w:rPr>
          <w:rFonts w:eastAsia="Times New Roman"/>
          <w:color w:val="000000" w:themeColor="text1"/>
          <w:szCs w:val="28"/>
          <w:lang w:eastAsia="ar-SA"/>
        </w:rPr>
        <w:t xml:space="preserve">évi </w:t>
      </w:r>
      <w:r w:rsidR="005174C5">
        <w:rPr>
          <w:rFonts w:eastAsia="Times New Roman"/>
          <w:color w:val="000000" w:themeColor="text1"/>
          <w:szCs w:val="28"/>
          <w:lang w:eastAsia="ar-SA"/>
        </w:rPr>
        <w:t xml:space="preserve">          </w:t>
      </w:r>
      <w:r>
        <w:rPr>
          <w:rFonts w:eastAsia="Times New Roman"/>
          <w:color w:val="000000" w:themeColor="text1"/>
          <w:szCs w:val="28"/>
          <w:lang w:eastAsia="ar-SA"/>
        </w:rPr>
        <w:t>XXXIII.</w:t>
      </w:r>
      <w:proofErr w:type="gramEnd"/>
      <w:r>
        <w:rPr>
          <w:rFonts w:eastAsia="Times New Roman"/>
          <w:color w:val="000000" w:themeColor="text1"/>
          <w:szCs w:val="28"/>
          <w:lang w:eastAsia="ar-SA"/>
        </w:rPr>
        <w:t xml:space="preserve"> törvény </w:t>
      </w:r>
      <w:r w:rsidR="008C2A8C">
        <w:rPr>
          <w:rFonts w:eastAsia="Times New Roman"/>
          <w:color w:val="000000" w:themeColor="text1"/>
          <w:szCs w:val="28"/>
          <w:lang w:eastAsia="ar-SA"/>
        </w:rPr>
        <w:t xml:space="preserve">2. §; </w:t>
      </w:r>
      <w:r>
        <w:rPr>
          <w:rFonts w:eastAsia="Times New Roman"/>
          <w:color w:val="000000" w:themeColor="text1"/>
          <w:szCs w:val="28"/>
          <w:lang w:eastAsia="ar-SA"/>
        </w:rPr>
        <w:t>39. § (2)</w:t>
      </w:r>
      <w:r w:rsidR="008C2A8C">
        <w:rPr>
          <w:rFonts w:eastAsia="Times New Roman"/>
          <w:color w:val="000000" w:themeColor="text1"/>
          <w:szCs w:val="28"/>
          <w:lang w:eastAsia="ar-SA"/>
        </w:rPr>
        <w:t>, 40. §</w:t>
      </w:r>
      <w:r>
        <w:rPr>
          <w:rFonts w:eastAsia="Times New Roman"/>
          <w:color w:val="000000" w:themeColor="text1"/>
          <w:szCs w:val="28"/>
          <w:lang w:eastAsia="ar-SA"/>
        </w:rPr>
        <w:t xml:space="preserve">; </w:t>
      </w:r>
      <w:r w:rsidR="00191E54">
        <w:rPr>
          <w:rFonts w:eastAsia="Times New Roman"/>
          <w:color w:val="000000" w:themeColor="text1"/>
          <w:szCs w:val="28"/>
          <w:lang w:eastAsia="ar-SA"/>
        </w:rPr>
        <w:t xml:space="preserve">1993. évi XCIII. törvény 2. § (3); </w:t>
      </w:r>
      <w:r w:rsidR="005D0173">
        <w:rPr>
          <w:rFonts w:eastAsia="Times New Roman"/>
          <w:color w:val="000000" w:themeColor="text1"/>
          <w:szCs w:val="28"/>
          <w:lang w:eastAsia="ar-SA"/>
        </w:rPr>
        <w:t xml:space="preserve">1995. </w:t>
      </w:r>
      <w:proofErr w:type="gramStart"/>
      <w:r w:rsidR="005D0173">
        <w:rPr>
          <w:rFonts w:eastAsia="Times New Roman"/>
          <w:color w:val="000000" w:themeColor="text1"/>
          <w:szCs w:val="28"/>
          <w:lang w:eastAsia="ar-SA"/>
        </w:rPr>
        <w:t xml:space="preserve">évi </w:t>
      </w:r>
      <w:r w:rsidR="005174C5">
        <w:rPr>
          <w:rFonts w:eastAsia="Times New Roman"/>
          <w:color w:val="000000" w:themeColor="text1"/>
          <w:szCs w:val="28"/>
          <w:lang w:eastAsia="ar-SA"/>
        </w:rPr>
        <w:t xml:space="preserve">                  </w:t>
      </w:r>
      <w:r w:rsidR="005D0173">
        <w:rPr>
          <w:rFonts w:eastAsia="Times New Roman"/>
          <w:color w:val="000000" w:themeColor="text1"/>
          <w:szCs w:val="28"/>
          <w:lang w:eastAsia="ar-SA"/>
        </w:rPr>
        <w:t>LXVI.</w:t>
      </w:r>
      <w:proofErr w:type="gramEnd"/>
      <w:r w:rsidR="005D0173">
        <w:rPr>
          <w:rFonts w:eastAsia="Times New Roman"/>
          <w:color w:val="000000" w:themeColor="text1"/>
          <w:szCs w:val="28"/>
          <w:lang w:eastAsia="ar-SA"/>
        </w:rPr>
        <w:t xml:space="preserve"> törvény 9. §, 10. §, </w:t>
      </w:r>
      <w:r w:rsidR="0082737E">
        <w:rPr>
          <w:rFonts w:eastAsia="Times New Roman"/>
          <w:color w:val="000000" w:themeColor="text1"/>
          <w:szCs w:val="28"/>
          <w:lang w:eastAsia="ar-SA"/>
        </w:rPr>
        <w:t xml:space="preserve">12. §, </w:t>
      </w:r>
      <w:r w:rsidR="005D0173">
        <w:rPr>
          <w:rFonts w:eastAsia="Times New Roman"/>
          <w:color w:val="000000" w:themeColor="text1"/>
          <w:szCs w:val="28"/>
          <w:lang w:eastAsia="ar-SA"/>
        </w:rPr>
        <w:t xml:space="preserve">18. § (2); </w:t>
      </w:r>
      <w:r w:rsidR="00191E54">
        <w:rPr>
          <w:rFonts w:eastAsia="Times New Roman"/>
          <w:color w:val="000000" w:themeColor="text1"/>
          <w:szCs w:val="28"/>
          <w:lang w:eastAsia="ar-SA"/>
        </w:rPr>
        <w:t xml:space="preserve">1996. évi XXXI. törvény 19. §; </w:t>
      </w:r>
      <w:r w:rsidR="002715B4">
        <w:rPr>
          <w:rFonts w:eastAsia="Times New Roman"/>
          <w:color w:val="000000" w:themeColor="text1"/>
          <w:szCs w:val="28"/>
          <w:lang w:eastAsia="ar-SA"/>
        </w:rPr>
        <w:t>2000. évi</w:t>
      </w:r>
      <w:r w:rsidR="006215A4">
        <w:rPr>
          <w:rFonts w:eastAsia="Times New Roman"/>
          <w:color w:val="000000" w:themeColor="text1"/>
          <w:szCs w:val="28"/>
          <w:lang w:eastAsia="ar-SA"/>
        </w:rPr>
        <w:t xml:space="preserve"> </w:t>
      </w:r>
      <w:r w:rsidR="002715B4">
        <w:rPr>
          <w:rFonts w:eastAsia="Times New Roman"/>
          <w:color w:val="000000" w:themeColor="text1"/>
          <w:szCs w:val="28"/>
          <w:lang w:eastAsia="ar-SA"/>
        </w:rPr>
        <w:t>C. törvény 14. §</w:t>
      </w:r>
      <w:r w:rsidR="006215A4">
        <w:rPr>
          <w:rFonts w:eastAsia="Times New Roman"/>
          <w:color w:val="000000" w:themeColor="text1"/>
          <w:szCs w:val="28"/>
          <w:lang w:eastAsia="ar-SA"/>
        </w:rPr>
        <w:t>, 161. §</w:t>
      </w:r>
      <w:r w:rsidR="002715B4">
        <w:rPr>
          <w:rFonts w:eastAsia="Times New Roman"/>
          <w:color w:val="000000" w:themeColor="text1"/>
          <w:szCs w:val="28"/>
          <w:lang w:eastAsia="ar-SA"/>
        </w:rPr>
        <w:t>;</w:t>
      </w:r>
      <w:r w:rsidR="00191557">
        <w:rPr>
          <w:rFonts w:eastAsia="Times New Roman"/>
          <w:color w:val="000000" w:themeColor="text1"/>
          <w:szCs w:val="28"/>
          <w:lang w:eastAsia="ar-SA"/>
        </w:rPr>
        <w:t xml:space="preserve"> </w:t>
      </w:r>
      <w:r w:rsidR="006215A4">
        <w:rPr>
          <w:rFonts w:eastAsia="Times New Roman"/>
          <w:color w:val="000000" w:themeColor="text1"/>
          <w:szCs w:val="28"/>
          <w:lang w:eastAsia="ar-SA"/>
        </w:rPr>
        <w:t xml:space="preserve">2003. évi CXXV. törvény 4. §, 63. §; </w:t>
      </w:r>
      <w:r w:rsidR="005D0173">
        <w:t xml:space="preserve">335/2005. (XII. 29.) Korm. rendelet </w:t>
      </w:r>
      <w:r w:rsidR="00191557">
        <w:t xml:space="preserve">9. §, </w:t>
      </w:r>
      <w:r w:rsidR="005D0173">
        <w:t xml:space="preserve">64. §; </w:t>
      </w:r>
      <w:r w:rsidR="005D0173">
        <w:rPr>
          <w:rFonts w:eastAsia="Times New Roman"/>
          <w:color w:val="000000" w:themeColor="text1"/>
          <w:szCs w:val="28"/>
          <w:lang w:eastAsia="ar-SA"/>
        </w:rPr>
        <w:t xml:space="preserve">2011. évi CXII. törvény </w:t>
      </w:r>
      <w:r w:rsidR="00062F7A">
        <w:rPr>
          <w:rFonts w:eastAsia="Times New Roman"/>
          <w:color w:val="000000" w:themeColor="text1"/>
          <w:szCs w:val="28"/>
          <w:lang w:eastAsia="ar-SA"/>
        </w:rPr>
        <w:t>25/A. § (3), 25/M. §</w:t>
      </w:r>
      <w:r w:rsidR="002715B4">
        <w:rPr>
          <w:rFonts w:eastAsia="Times New Roman"/>
          <w:color w:val="000000" w:themeColor="text1"/>
          <w:szCs w:val="28"/>
          <w:lang w:eastAsia="ar-SA"/>
        </w:rPr>
        <w:t xml:space="preserve"> (1), </w:t>
      </w:r>
      <w:r w:rsidR="005D0173">
        <w:rPr>
          <w:rFonts w:eastAsia="Times New Roman"/>
          <w:color w:val="000000" w:themeColor="text1"/>
          <w:szCs w:val="28"/>
          <w:lang w:eastAsia="ar-SA"/>
        </w:rPr>
        <w:t>29. §, 30</w:t>
      </w:r>
      <w:r w:rsidR="00062F7A">
        <w:rPr>
          <w:rFonts w:eastAsia="Times New Roman"/>
          <w:color w:val="000000" w:themeColor="text1"/>
          <w:szCs w:val="28"/>
          <w:lang w:eastAsia="ar-SA"/>
        </w:rPr>
        <w:t>.</w:t>
      </w:r>
      <w:r w:rsidR="005D0173">
        <w:rPr>
          <w:rFonts w:eastAsia="Times New Roman"/>
          <w:color w:val="000000" w:themeColor="text1"/>
          <w:szCs w:val="28"/>
          <w:lang w:eastAsia="ar-SA"/>
        </w:rPr>
        <w:t xml:space="preserve"> §, 35. §</w:t>
      </w:r>
      <w:r w:rsidR="002715B4">
        <w:rPr>
          <w:rFonts w:eastAsia="Times New Roman"/>
          <w:color w:val="000000" w:themeColor="text1"/>
          <w:szCs w:val="28"/>
          <w:lang w:eastAsia="ar-SA"/>
        </w:rPr>
        <w:t>, 1. melléklet II./1</w:t>
      </w:r>
      <w:proofErr w:type="gramStart"/>
      <w:r w:rsidR="002715B4">
        <w:rPr>
          <w:rFonts w:eastAsia="Times New Roman"/>
          <w:color w:val="000000" w:themeColor="text1"/>
          <w:szCs w:val="28"/>
          <w:lang w:eastAsia="ar-SA"/>
        </w:rPr>
        <w:t>.</w:t>
      </w:r>
      <w:r w:rsidR="005D0173">
        <w:rPr>
          <w:rFonts w:eastAsia="Times New Roman"/>
          <w:color w:val="000000" w:themeColor="text1"/>
          <w:szCs w:val="28"/>
          <w:lang w:eastAsia="ar-SA"/>
        </w:rPr>
        <w:t>;</w:t>
      </w:r>
      <w:proofErr w:type="gramEnd"/>
      <w:r w:rsidR="005D0173">
        <w:rPr>
          <w:rFonts w:eastAsia="Times New Roman"/>
          <w:color w:val="000000" w:themeColor="text1"/>
          <w:szCs w:val="28"/>
          <w:lang w:eastAsia="ar-SA"/>
        </w:rPr>
        <w:t xml:space="preserve"> </w:t>
      </w:r>
      <w:r>
        <w:rPr>
          <w:rFonts w:eastAsia="Times New Roman"/>
          <w:color w:val="000000" w:themeColor="text1"/>
          <w:szCs w:val="28"/>
          <w:lang w:eastAsia="ar-SA"/>
        </w:rPr>
        <w:t>2011. évi CXCIX</w:t>
      </w:r>
      <w:r w:rsidR="001B5E18">
        <w:rPr>
          <w:rFonts w:eastAsia="Times New Roman"/>
          <w:color w:val="000000" w:themeColor="text1"/>
          <w:szCs w:val="28"/>
          <w:lang w:eastAsia="ar-SA"/>
        </w:rPr>
        <w:t>.</w:t>
      </w:r>
      <w:r>
        <w:rPr>
          <w:rFonts w:eastAsia="Times New Roman"/>
          <w:color w:val="000000" w:themeColor="text1"/>
          <w:szCs w:val="28"/>
          <w:lang w:eastAsia="ar-SA"/>
        </w:rPr>
        <w:t xml:space="preserve"> törvény 43. §; 75. §</w:t>
      </w:r>
      <w:r w:rsidR="008C2A8C">
        <w:rPr>
          <w:rFonts w:eastAsia="Times New Roman"/>
          <w:color w:val="000000" w:themeColor="text1"/>
          <w:szCs w:val="28"/>
          <w:lang w:eastAsia="ar-SA"/>
        </w:rPr>
        <w:t>, 130. §, 177. § (4)</w:t>
      </w:r>
      <w:r>
        <w:rPr>
          <w:rFonts w:eastAsia="Times New Roman"/>
          <w:color w:val="000000" w:themeColor="text1"/>
          <w:szCs w:val="28"/>
          <w:lang w:eastAsia="ar-SA"/>
        </w:rPr>
        <w:t xml:space="preserve">; </w:t>
      </w:r>
      <w:r w:rsidR="006215A4">
        <w:rPr>
          <w:rFonts w:eastAsia="Times New Roman"/>
          <w:color w:val="000000" w:themeColor="text1"/>
          <w:szCs w:val="28"/>
          <w:lang w:eastAsia="ar-SA"/>
        </w:rPr>
        <w:t xml:space="preserve">234/2011. (XI. 10.) Korm. rendelet 7. §, 29. §; </w:t>
      </w:r>
      <w:r w:rsidR="002715B4">
        <w:rPr>
          <w:rFonts w:eastAsia="Times New Roman"/>
          <w:color w:val="000000" w:themeColor="text1"/>
          <w:szCs w:val="28"/>
          <w:lang w:eastAsia="ar-SA"/>
        </w:rPr>
        <w:t>368/2011. (XII. 31.) Korm. rendelet 13. §;</w:t>
      </w:r>
      <w:r w:rsidR="00191557">
        <w:rPr>
          <w:rFonts w:eastAsia="Times New Roman"/>
          <w:color w:val="000000" w:themeColor="text1"/>
          <w:szCs w:val="28"/>
          <w:lang w:eastAsia="ar-SA"/>
        </w:rPr>
        <w:t xml:space="preserve"> </w:t>
      </w:r>
      <w:r w:rsidR="002715B4">
        <w:rPr>
          <w:rFonts w:eastAsia="Times New Roman"/>
          <w:color w:val="000000" w:themeColor="text1"/>
          <w:szCs w:val="28"/>
          <w:lang w:eastAsia="ar-SA"/>
        </w:rPr>
        <w:t xml:space="preserve">370/2011. (XII. 31.) Korm. rendelet 6. §, 8. §; </w:t>
      </w:r>
      <w:r>
        <w:rPr>
          <w:rFonts w:eastAsia="Times New Roman"/>
          <w:color w:val="000000" w:themeColor="text1"/>
          <w:szCs w:val="28"/>
          <w:lang w:eastAsia="ar-SA"/>
        </w:rPr>
        <w:t xml:space="preserve">2012. évi I. törvény 46. § (1) d); 212. § (2); </w:t>
      </w:r>
      <w:r w:rsidR="006215A4">
        <w:rPr>
          <w:rFonts w:eastAsia="Times New Roman"/>
          <w:color w:val="000000" w:themeColor="text1"/>
          <w:szCs w:val="28"/>
          <w:lang w:eastAsia="ar-SA"/>
        </w:rPr>
        <w:t xml:space="preserve">38/2012. (III. 12.) Korm. rendelet 3. §, 11. §; </w:t>
      </w:r>
      <w:r w:rsidR="005D0173">
        <w:t xml:space="preserve">20/2012. (VIII. 31.) EMMI rendelet 86. §; </w:t>
      </w:r>
      <w:r w:rsidR="00191557">
        <w:t xml:space="preserve">2013. évi L. törvény </w:t>
      </w:r>
      <w:r w:rsidR="002715B4">
        <w:t>2. § (1) k), 11. § (1) f)</w:t>
      </w:r>
      <w:proofErr w:type="gramStart"/>
      <w:r w:rsidR="002715B4">
        <w:t xml:space="preserve">; </w:t>
      </w:r>
      <w:r w:rsidR="005174C5">
        <w:t xml:space="preserve">      </w:t>
      </w:r>
      <w:r w:rsidR="002715B4">
        <w:t>4</w:t>
      </w:r>
      <w:proofErr w:type="gramEnd"/>
      <w:r w:rsidR="002715B4">
        <w:t xml:space="preserve">/2013. (I. 11.) Korm. rendelet 50. §, 51. §; </w:t>
      </w:r>
      <w:r w:rsidR="008C2A8C">
        <w:t xml:space="preserve">10/2013. (I. 21.) Korm. rendelet 1. § (1) a), 9. §; 10/2013. (VI. 30.) KIM rendelet 6. melléklet; </w:t>
      </w:r>
      <w:r w:rsidR="005D0173">
        <w:rPr>
          <w:rFonts w:eastAsia="Times New Roman"/>
          <w:color w:val="000000" w:themeColor="text1"/>
          <w:szCs w:val="28"/>
          <w:lang w:eastAsia="ar-SA"/>
        </w:rPr>
        <w:t xml:space="preserve">2015. évi CXLIII. törvény 27. §; </w:t>
      </w:r>
      <w:r w:rsidR="002715B4">
        <w:rPr>
          <w:rFonts w:eastAsia="Times New Roman"/>
          <w:color w:val="000000" w:themeColor="text1"/>
          <w:szCs w:val="28"/>
          <w:lang w:eastAsia="ar-SA"/>
        </w:rPr>
        <w:t xml:space="preserve">2016. </w:t>
      </w:r>
      <w:proofErr w:type="gramStart"/>
      <w:r w:rsidR="002715B4">
        <w:rPr>
          <w:rFonts w:eastAsia="Times New Roman"/>
          <w:color w:val="000000" w:themeColor="text1"/>
          <w:szCs w:val="28"/>
          <w:lang w:eastAsia="ar-SA"/>
        </w:rPr>
        <w:t>évi</w:t>
      </w:r>
      <w:r w:rsidR="005174C5">
        <w:rPr>
          <w:rFonts w:eastAsia="Times New Roman"/>
          <w:color w:val="000000" w:themeColor="text1"/>
          <w:szCs w:val="28"/>
          <w:lang w:eastAsia="ar-SA"/>
        </w:rPr>
        <w:t xml:space="preserve">        </w:t>
      </w:r>
      <w:r w:rsidR="00BD486B">
        <w:rPr>
          <w:rFonts w:eastAsia="Times New Roman"/>
          <w:color w:val="000000" w:themeColor="text1"/>
          <w:szCs w:val="28"/>
          <w:lang w:eastAsia="ar-SA"/>
        </w:rPr>
        <w:t xml:space="preserve"> LII.</w:t>
      </w:r>
      <w:proofErr w:type="gramEnd"/>
      <w:r w:rsidR="00BD486B">
        <w:rPr>
          <w:rFonts w:eastAsia="Times New Roman"/>
          <w:color w:val="000000" w:themeColor="text1"/>
          <w:szCs w:val="28"/>
          <w:lang w:eastAsia="ar-SA"/>
        </w:rPr>
        <w:t xml:space="preserve"> törvény 1. §, 2. §, 22. §)</w:t>
      </w:r>
    </w:p>
    <w:p w:rsidR="00BD486B" w:rsidRPr="004913F3" w:rsidRDefault="006C0879" w:rsidP="005D0173">
      <w:pPr>
        <w:pStyle w:val="Szvegtrzs"/>
        <w:numPr>
          <w:ilvl w:val="0"/>
          <w:numId w:val="3"/>
        </w:numPr>
        <w:tabs>
          <w:tab w:val="left" w:pos="720"/>
        </w:tabs>
        <w:spacing w:before="240"/>
        <w:jc w:val="both"/>
        <w:rPr>
          <w:rFonts w:eastAsia="Times New Roman"/>
          <w:b/>
          <w:color w:val="000000" w:themeColor="text1"/>
          <w:szCs w:val="28"/>
          <w:lang w:eastAsia="ar-SA"/>
        </w:rPr>
      </w:pPr>
      <w:r>
        <w:rPr>
          <w:rFonts w:eastAsia="Times New Roman"/>
          <w:color w:val="000000" w:themeColor="text1"/>
          <w:szCs w:val="28"/>
          <w:lang w:eastAsia="ar-SA"/>
        </w:rPr>
        <w:t xml:space="preserve">A </w:t>
      </w:r>
      <w:r w:rsidR="004913F3" w:rsidRPr="006621B5">
        <w:rPr>
          <w:iCs/>
          <w:szCs w:val="24"/>
        </w:rPr>
        <w:t>b</w:t>
      </w:r>
      <w:r w:rsidR="004913F3" w:rsidRPr="006621B5">
        <w:t>első ellenőrzési vezető</w:t>
      </w:r>
      <w:r w:rsidR="004913F3">
        <w:t xml:space="preserve"> a </w:t>
      </w:r>
      <w:r>
        <w:rPr>
          <w:rFonts w:eastAsia="Times New Roman"/>
          <w:color w:val="000000" w:themeColor="text1"/>
          <w:szCs w:val="28"/>
          <w:lang w:eastAsia="ar-SA"/>
        </w:rPr>
        <w:t>Községház Utcai</w:t>
      </w:r>
      <w:r w:rsidR="00BD486B">
        <w:rPr>
          <w:rFonts w:eastAsia="Times New Roman"/>
          <w:color w:val="000000" w:themeColor="text1"/>
          <w:szCs w:val="28"/>
          <w:lang w:eastAsia="ar-SA"/>
        </w:rPr>
        <w:t xml:space="preserve"> Óvoda óvodatitkárának </w:t>
      </w:r>
      <w:r w:rsidR="00BD486B" w:rsidRPr="00BD486B">
        <w:rPr>
          <w:rFonts w:eastAsia="Times New Roman"/>
          <w:b/>
          <w:color w:val="000000" w:themeColor="text1"/>
          <w:szCs w:val="28"/>
          <w:lang w:eastAsia="ar-SA"/>
        </w:rPr>
        <w:t>a köznevelési intézmények Közzétételi listájával kapcsolatban.</w:t>
      </w:r>
      <w:r w:rsidR="00BD486B">
        <w:rPr>
          <w:rFonts w:eastAsia="Times New Roman"/>
          <w:color w:val="000000" w:themeColor="text1"/>
          <w:szCs w:val="28"/>
          <w:lang w:eastAsia="ar-SA"/>
        </w:rPr>
        <w:t xml:space="preserve"> (229/2012. (VIII. 28.) Korm</w:t>
      </w:r>
      <w:r>
        <w:rPr>
          <w:rFonts w:eastAsia="Times New Roman"/>
          <w:color w:val="000000" w:themeColor="text1"/>
          <w:szCs w:val="28"/>
          <w:lang w:eastAsia="ar-SA"/>
        </w:rPr>
        <w:t>.</w:t>
      </w:r>
      <w:r w:rsidR="00BD486B">
        <w:rPr>
          <w:rFonts w:eastAsia="Times New Roman"/>
          <w:color w:val="000000" w:themeColor="text1"/>
          <w:szCs w:val="28"/>
          <w:lang w:eastAsia="ar-SA"/>
        </w:rPr>
        <w:t xml:space="preserve"> </w:t>
      </w:r>
      <w:proofErr w:type="gramStart"/>
      <w:r w:rsidR="00BD486B">
        <w:rPr>
          <w:rFonts w:eastAsia="Times New Roman"/>
          <w:color w:val="000000" w:themeColor="text1"/>
          <w:szCs w:val="28"/>
          <w:lang w:eastAsia="ar-SA"/>
        </w:rPr>
        <w:t xml:space="preserve">rendelet </w:t>
      </w:r>
      <w:r w:rsidR="00062F7A">
        <w:rPr>
          <w:rFonts w:eastAsia="Times New Roman"/>
          <w:color w:val="000000" w:themeColor="text1"/>
          <w:szCs w:val="28"/>
          <w:lang w:eastAsia="ar-SA"/>
        </w:rPr>
        <w:t xml:space="preserve">     </w:t>
      </w:r>
      <w:r w:rsidR="00BD486B">
        <w:rPr>
          <w:rFonts w:eastAsia="Times New Roman"/>
          <w:color w:val="000000" w:themeColor="text1"/>
          <w:szCs w:val="28"/>
          <w:lang w:eastAsia="ar-SA"/>
        </w:rPr>
        <w:t>23</w:t>
      </w:r>
      <w:proofErr w:type="gramEnd"/>
      <w:r w:rsidR="00BD486B">
        <w:rPr>
          <w:rFonts w:eastAsia="Times New Roman"/>
          <w:color w:val="000000" w:themeColor="text1"/>
          <w:szCs w:val="28"/>
          <w:lang w:eastAsia="ar-SA"/>
        </w:rPr>
        <w:t>. §</w:t>
      </w:r>
      <w:r>
        <w:rPr>
          <w:rFonts w:eastAsia="Times New Roman"/>
          <w:color w:val="000000" w:themeColor="text1"/>
          <w:szCs w:val="28"/>
          <w:lang w:eastAsia="ar-SA"/>
        </w:rPr>
        <w:t xml:space="preserve"> (1) d))</w:t>
      </w:r>
    </w:p>
    <w:p w:rsidR="004913F3" w:rsidRPr="00BD486B" w:rsidRDefault="004913F3" w:rsidP="005D0173">
      <w:pPr>
        <w:pStyle w:val="Szvegtrzs"/>
        <w:numPr>
          <w:ilvl w:val="0"/>
          <w:numId w:val="3"/>
        </w:numPr>
        <w:tabs>
          <w:tab w:val="left" w:pos="720"/>
        </w:tabs>
        <w:spacing w:before="240"/>
        <w:jc w:val="both"/>
        <w:rPr>
          <w:rFonts w:eastAsia="Times New Roman"/>
          <w:b/>
          <w:color w:val="000000" w:themeColor="text1"/>
          <w:szCs w:val="28"/>
          <w:lang w:eastAsia="ar-SA"/>
        </w:rPr>
      </w:pPr>
      <w:r>
        <w:rPr>
          <w:rFonts w:eastAsia="Times New Roman"/>
          <w:color w:val="000000" w:themeColor="text1"/>
          <w:szCs w:val="28"/>
          <w:lang w:eastAsia="ar-SA"/>
        </w:rPr>
        <w:t xml:space="preserve">A </w:t>
      </w:r>
      <w:r w:rsidRPr="006621B5">
        <w:rPr>
          <w:iCs/>
          <w:szCs w:val="24"/>
        </w:rPr>
        <w:t>b</w:t>
      </w:r>
      <w:r w:rsidRPr="006621B5">
        <w:t>első ellenőrzési vezető</w:t>
      </w:r>
      <w:r>
        <w:t xml:space="preserve"> a Humánszolgáltatási Igazgatóság/Intézményirányítási Osztály intézményi és humánpolitikai ügyintézőjének </w:t>
      </w:r>
      <w:r w:rsidRPr="004913F3">
        <w:rPr>
          <w:b/>
        </w:rPr>
        <w:t xml:space="preserve">az intézmények által kötelezően elkészítendő </w:t>
      </w:r>
      <w:r>
        <w:rPr>
          <w:b/>
        </w:rPr>
        <w:t>Szervezeti i</w:t>
      </w:r>
      <w:r w:rsidRPr="004913F3">
        <w:rPr>
          <w:b/>
        </w:rPr>
        <w:t xml:space="preserve">ntegritást sértő események </w:t>
      </w:r>
      <w:r>
        <w:rPr>
          <w:b/>
        </w:rPr>
        <w:t xml:space="preserve">kezelésének </w:t>
      </w:r>
      <w:r w:rsidRPr="004913F3">
        <w:rPr>
          <w:b/>
        </w:rPr>
        <w:t>eljárásrendjével kapcsolatban.</w:t>
      </w:r>
      <w:r w:rsidR="00325871">
        <w:rPr>
          <w:b/>
        </w:rPr>
        <w:t xml:space="preserve"> </w:t>
      </w:r>
      <w:r w:rsidR="00325871">
        <w:t>(</w:t>
      </w:r>
      <w:r w:rsidR="00325871">
        <w:rPr>
          <w:rFonts w:eastAsia="Times New Roman"/>
          <w:color w:val="000000" w:themeColor="text1"/>
          <w:szCs w:val="28"/>
          <w:lang w:eastAsia="ar-SA"/>
        </w:rPr>
        <w:t>370/2011. (XII. 31.) Korm. rendelet 2. §, 6-8. §</w:t>
      </w:r>
      <w:r w:rsidR="00150C20">
        <w:rPr>
          <w:rFonts w:eastAsia="Times New Roman"/>
          <w:color w:val="000000" w:themeColor="text1"/>
          <w:szCs w:val="28"/>
          <w:lang w:eastAsia="ar-SA"/>
        </w:rPr>
        <w:t>)</w:t>
      </w:r>
    </w:p>
    <w:p w:rsidR="006F40E9" w:rsidRPr="0073382C" w:rsidRDefault="00150C20" w:rsidP="00CA24CE">
      <w:pPr>
        <w:pStyle w:val="Szvegtrzs"/>
        <w:numPr>
          <w:ilvl w:val="0"/>
          <w:numId w:val="3"/>
        </w:numPr>
        <w:tabs>
          <w:tab w:val="left" w:pos="720"/>
        </w:tabs>
        <w:jc w:val="both"/>
        <w:rPr>
          <w:rFonts w:eastAsia="Times New Roman"/>
          <w:color w:val="000000" w:themeColor="text1"/>
          <w:szCs w:val="28"/>
          <w:lang w:eastAsia="ar-SA"/>
        </w:rPr>
      </w:pPr>
      <w:r>
        <w:rPr>
          <w:rFonts w:eastAsia="Times New Roman"/>
          <w:color w:val="000000" w:themeColor="text1"/>
          <w:szCs w:val="28"/>
          <w:lang w:eastAsia="ar-SA"/>
        </w:rPr>
        <w:lastRenderedPageBreak/>
        <w:t xml:space="preserve">A </w:t>
      </w:r>
      <w:r w:rsidRPr="006621B5">
        <w:rPr>
          <w:iCs/>
          <w:szCs w:val="24"/>
        </w:rPr>
        <w:t>b</w:t>
      </w:r>
      <w:r w:rsidRPr="006621B5">
        <w:t>első ellenőrzési vezető</w:t>
      </w:r>
      <w:r>
        <w:t xml:space="preserve"> a Jegyzői Igazgatóság/Jogi Osztály jogtanácsosának </w:t>
      </w:r>
      <w:r>
        <w:rPr>
          <w:b/>
        </w:rPr>
        <w:t>a Polgármesteri Hivatal</w:t>
      </w:r>
      <w:r w:rsidRPr="004913F3">
        <w:rPr>
          <w:b/>
        </w:rPr>
        <w:t xml:space="preserve"> kötelezően elkészítendő </w:t>
      </w:r>
      <w:r>
        <w:rPr>
          <w:b/>
        </w:rPr>
        <w:t>Szervezeti i</w:t>
      </w:r>
      <w:r w:rsidRPr="004913F3">
        <w:rPr>
          <w:b/>
        </w:rPr>
        <w:t xml:space="preserve">ntegritást sértő események </w:t>
      </w:r>
      <w:r>
        <w:rPr>
          <w:b/>
        </w:rPr>
        <w:t xml:space="preserve">kezelésének </w:t>
      </w:r>
      <w:r w:rsidRPr="004913F3">
        <w:rPr>
          <w:b/>
        </w:rPr>
        <w:t>eljárásrendjével kapcsolatban.</w:t>
      </w:r>
      <w:r>
        <w:rPr>
          <w:b/>
        </w:rPr>
        <w:t xml:space="preserve"> </w:t>
      </w:r>
      <w:r>
        <w:t>(</w:t>
      </w:r>
      <w:r>
        <w:rPr>
          <w:rFonts w:eastAsia="Times New Roman"/>
          <w:color w:val="000000" w:themeColor="text1"/>
          <w:szCs w:val="28"/>
          <w:lang w:eastAsia="ar-SA"/>
        </w:rPr>
        <w:t>370/2011. (XII. 31.) Korm. rendelet 2. §,</w:t>
      </w:r>
      <w:r w:rsidR="00062F7A">
        <w:rPr>
          <w:rFonts w:eastAsia="Times New Roman"/>
          <w:color w:val="000000" w:themeColor="text1"/>
          <w:szCs w:val="28"/>
          <w:lang w:eastAsia="ar-SA"/>
        </w:rPr>
        <w:t xml:space="preserve">           </w:t>
      </w:r>
      <w:r>
        <w:rPr>
          <w:rFonts w:eastAsia="Times New Roman"/>
          <w:color w:val="000000" w:themeColor="text1"/>
          <w:szCs w:val="28"/>
          <w:lang w:eastAsia="ar-SA"/>
        </w:rPr>
        <w:t xml:space="preserve"> 6-8. §)</w:t>
      </w:r>
    </w:p>
    <w:p w:rsidR="00676B72" w:rsidRPr="006A04BE" w:rsidRDefault="00150C20" w:rsidP="006A04BE">
      <w:pPr>
        <w:pStyle w:val="Szvegtrzs"/>
        <w:numPr>
          <w:ilvl w:val="0"/>
          <w:numId w:val="3"/>
        </w:numPr>
        <w:tabs>
          <w:tab w:val="left" w:pos="720"/>
        </w:tabs>
        <w:jc w:val="both"/>
        <w:rPr>
          <w:rFonts w:eastAsia="Times New Roman"/>
          <w:color w:val="000000" w:themeColor="text1"/>
          <w:szCs w:val="28"/>
          <w:lang w:eastAsia="ar-SA"/>
        </w:rPr>
      </w:pPr>
      <w:r>
        <w:rPr>
          <w:rFonts w:eastAsia="Times New Roman"/>
          <w:color w:val="000000" w:themeColor="text1"/>
          <w:szCs w:val="28"/>
          <w:lang w:eastAsia="ar-SA"/>
        </w:rPr>
        <w:t xml:space="preserve">A </w:t>
      </w:r>
      <w:r w:rsidRPr="006621B5">
        <w:rPr>
          <w:iCs/>
          <w:szCs w:val="24"/>
        </w:rPr>
        <w:t>b</w:t>
      </w:r>
      <w:r w:rsidRPr="006621B5">
        <w:t>első ellenőrzési vezető</w:t>
      </w:r>
      <w:r>
        <w:t xml:space="preserve"> a Jegyzői Igazgatóság/Jogi Osztály jogtanácsosának </w:t>
      </w:r>
      <w:r>
        <w:rPr>
          <w:b/>
        </w:rPr>
        <w:t xml:space="preserve">az Önkormányzat Hatásköri rendeletének </w:t>
      </w:r>
      <w:r w:rsidRPr="00150C20">
        <w:t>(45/2001.(XII.22.) 2. sz. melléklet 2.10)</w:t>
      </w:r>
      <w:r>
        <w:t xml:space="preserve"> </w:t>
      </w:r>
      <w:r w:rsidRPr="00150C20">
        <w:t>pont)</w:t>
      </w:r>
      <w:r>
        <w:rPr>
          <w:b/>
        </w:rPr>
        <w:t xml:space="preserve"> kiegészítésére </w:t>
      </w:r>
      <w:r w:rsidRPr="00771263">
        <w:rPr>
          <w:b/>
        </w:rPr>
        <w:t xml:space="preserve">azzal, </w:t>
      </w:r>
      <w:r w:rsidR="00771263" w:rsidRPr="00771263">
        <w:rPr>
          <w:b/>
        </w:rPr>
        <w:t xml:space="preserve">hogy a KPVB Bizottság véleményezési jogköre a Belső Ellenőrzési Stratégiai Tervre is </w:t>
      </w:r>
      <w:r w:rsidR="00771263" w:rsidRPr="002F669A">
        <w:rPr>
          <w:b/>
        </w:rPr>
        <w:t>kiterjed,</w:t>
      </w:r>
      <w:r w:rsidR="00771263">
        <w:t xml:space="preserve"> tekintettel a jogszabályi előírásra, és hogy összhangban legyünk a hivatali gyakorlattal</w:t>
      </w:r>
      <w:r w:rsidR="00771263" w:rsidRPr="00062F7A">
        <w:t>. (</w:t>
      </w:r>
      <w:r w:rsidR="00771263">
        <w:t>370/2011. (XII. 31.) Korm. rendelet 22. § (1) b))</w:t>
      </w:r>
    </w:p>
    <w:p w:rsidR="00A36D77" w:rsidRDefault="00A36D77" w:rsidP="00676B72">
      <w:pPr>
        <w:pStyle w:val="Szvegtrzs"/>
        <w:tabs>
          <w:tab w:val="left" w:pos="720"/>
        </w:tabs>
        <w:spacing w:after="0"/>
        <w:jc w:val="both"/>
        <w:rPr>
          <w:rFonts w:eastAsia="Times New Roman"/>
          <w:color w:val="000000" w:themeColor="text1"/>
          <w:szCs w:val="28"/>
          <w:lang w:eastAsia="ar-SA"/>
        </w:rPr>
      </w:pPr>
    </w:p>
    <w:p w:rsidR="00A36D77" w:rsidRPr="000636A7" w:rsidRDefault="00A36D77" w:rsidP="00676B72">
      <w:pPr>
        <w:pStyle w:val="Szvegtrzs"/>
        <w:tabs>
          <w:tab w:val="left" w:pos="720"/>
        </w:tabs>
        <w:spacing w:after="0"/>
        <w:jc w:val="both"/>
        <w:rPr>
          <w:rFonts w:eastAsia="Times New Roman"/>
          <w:b/>
          <w:color w:val="000000" w:themeColor="text1"/>
          <w:szCs w:val="28"/>
          <w:lang w:eastAsia="ar-SA"/>
        </w:rPr>
      </w:pPr>
      <w:r w:rsidRPr="000636A7">
        <w:rPr>
          <w:rFonts w:eastAsia="Times New Roman"/>
          <w:b/>
          <w:color w:val="000000" w:themeColor="text1"/>
          <w:szCs w:val="28"/>
          <w:lang w:eastAsia="ar-SA"/>
        </w:rPr>
        <w:t xml:space="preserve">A fenti tanácsadási tevékenység </w:t>
      </w:r>
      <w:r>
        <w:rPr>
          <w:rFonts w:eastAsia="Times New Roman"/>
          <w:b/>
          <w:color w:val="000000" w:themeColor="text1"/>
          <w:szCs w:val="28"/>
          <w:lang w:eastAsia="ar-SA"/>
        </w:rPr>
        <w:t xml:space="preserve">dokumentált, </w:t>
      </w:r>
      <w:r w:rsidRPr="000636A7">
        <w:rPr>
          <w:rFonts w:eastAsia="Times New Roman"/>
          <w:b/>
          <w:color w:val="000000" w:themeColor="text1"/>
          <w:szCs w:val="28"/>
          <w:lang w:eastAsia="ar-SA"/>
        </w:rPr>
        <w:t>kapcsolódó dokumentumokkal alátámasztott.</w:t>
      </w:r>
    </w:p>
    <w:p w:rsidR="00AE36DA" w:rsidRDefault="00AE36DA" w:rsidP="00CA24CE">
      <w:pPr>
        <w:jc w:val="both"/>
      </w:pPr>
    </w:p>
    <w:p w:rsidR="00AE36DA" w:rsidRDefault="00AE36DA" w:rsidP="00CA24CE">
      <w:pPr>
        <w:jc w:val="both"/>
      </w:pPr>
    </w:p>
    <w:p w:rsidR="00AE36DA" w:rsidRDefault="00EF256D" w:rsidP="00CA24CE">
      <w:pPr>
        <w:jc w:val="both"/>
      </w:pPr>
      <w:r w:rsidRPr="00DD4452">
        <w:rPr>
          <w:b/>
        </w:rPr>
        <w:t>II. A belső kontrollrendszer működésének értékelése ellenőrzési tapasztalatok alapján</w:t>
      </w:r>
      <w:r w:rsidR="00DD4452">
        <w:t xml:space="preserve"> (</w:t>
      </w:r>
      <w:proofErr w:type="spellStart"/>
      <w:r w:rsidR="00DD4452" w:rsidRPr="0094594A">
        <w:rPr>
          <w:i/>
        </w:rPr>
        <w:t>Bkr</w:t>
      </w:r>
      <w:proofErr w:type="spellEnd"/>
      <w:r w:rsidR="00DD4452" w:rsidRPr="0094594A">
        <w:rPr>
          <w:i/>
        </w:rPr>
        <w:t>. 48. § b)</w:t>
      </w:r>
      <w:r w:rsidR="00DD4452">
        <w:t>)</w:t>
      </w:r>
    </w:p>
    <w:p w:rsidR="008C3CE7" w:rsidRDefault="008C3CE7" w:rsidP="00CA24CE">
      <w:pPr>
        <w:jc w:val="both"/>
      </w:pPr>
    </w:p>
    <w:p w:rsidR="008C3CE7" w:rsidRDefault="00DD4452" w:rsidP="00CA24CE">
      <w:pPr>
        <w:jc w:val="both"/>
      </w:pPr>
      <w:r w:rsidRPr="00DD4452">
        <w:rPr>
          <w:b/>
        </w:rPr>
        <w:t xml:space="preserve">II/1 A belső kontrollrendszer szabályszerűségének, gazdaságosságának, hatékonyságának és eredményességének növelése, javítása érdekében tett fontosabb javaslatok </w:t>
      </w:r>
      <w:r>
        <w:t>(</w:t>
      </w:r>
      <w:proofErr w:type="spellStart"/>
      <w:r w:rsidRPr="0094594A">
        <w:rPr>
          <w:i/>
        </w:rPr>
        <w:t>Bkr</w:t>
      </w:r>
      <w:proofErr w:type="spellEnd"/>
      <w:r w:rsidRPr="0094594A">
        <w:rPr>
          <w:i/>
        </w:rPr>
        <w:t xml:space="preserve">. 48. § </w:t>
      </w:r>
      <w:proofErr w:type="spellStart"/>
      <w:r w:rsidRPr="0094594A">
        <w:rPr>
          <w:i/>
        </w:rPr>
        <w:t>ba</w:t>
      </w:r>
      <w:proofErr w:type="spellEnd"/>
      <w:r w:rsidRPr="0094594A">
        <w:rPr>
          <w:i/>
        </w:rPr>
        <w:t>)</w:t>
      </w:r>
      <w:r>
        <w:t>)</w:t>
      </w:r>
    </w:p>
    <w:p w:rsidR="00675937" w:rsidRDefault="00675937" w:rsidP="00CA24CE">
      <w:pPr>
        <w:jc w:val="both"/>
      </w:pPr>
    </w:p>
    <w:p w:rsidR="00E4080A" w:rsidRPr="00616D04" w:rsidRDefault="0091010D" w:rsidP="00CA24CE">
      <w:pPr>
        <w:jc w:val="both"/>
      </w:pPr>
      <w:r>
        <w:t>Az ellenőrzések során az alábbi, „kiemelt” kategóriába tartozó megállapításokat, javaslatokat tettük.</w:t>
      </w:r>
    </w:p>
    <w:p w:rsidR="00616D04" w:rsidRPr="00081E4E" w:rsidRDefault="00616D04" w:rsidP="00616D04">
      <w:pPr>
        <w:pStyle w:val="Szvegtrzs"/>
        <w:spacing w:after="0"/>
        <w:jc w:val="both"/>
        <w:rPr>
          <w:rFonts w:eastAsia="Times New Roman"/>
          <w:bCs/>
          <w:szCs w:val="28"/>
        </w:rPr>
      </w:pPr>
      <w:r>
        <w:rPr>
          <w:szCs w:val="24"/>
        </w:rPr>
        <w:tab/>
        <w:t xml:space="preserve">- </w:t>
      </w:r>
      <w:r>
        <w:t>Az</w:t>
      </w:r>
      <w:r w:rsidRPr="000A46AD">
        <w:t xml:space="preserve"> </w:t>
      </w:r>
      <w:r>
        <w:t>intézmények</w:t>
      </w:r>
      <w:r w:rsidRPr="005E6D11">
        <w:t xml:space="preserve"> selejtezési gyakorlat</w:t>
      </w:r>
      <w:r>
        <w:t>ának</w:t>
      </w:r>
      <w:r w:rsidRPr="005E6D11">
        <w:t xml:space="preserve"> szúrópróbaszerű</w:t>
      </w:r>
      <w:r>
        <w:t xml:space="preserve"> ellenőrzésekor 2 intézménynél került eljárási hiba feltárásra. Ezért </w:t>
      </w:r>
      <w:r w:rsidRPr="001E6C4E">
        <w:rPr>
          <w:b/>
        </w:rPr>
        <w:t>javasoltuk a szabályszerű selejtezés</w:t>
      </w:r>
      <w:r w:rsidR="001E6C4E">
        <w:rPr>
          <w:b/>
        </w:rPr>
        <w:t>i</w:t>
      </w:r>
      <w:r w:rsidRPr="001E6C4E">
        <w:rPr>
          <w:b/>
        </w:rPr>
        <w:t xml:space="preserve"> folyamat végett, hogy a Költségvetési és Számviteli Osztály lehetőség szerint, eseti jelleggel képviseltesse magát az intézmények selejtezési bizottságban.</w:t>
      </w:r>
    </w:p>
    <w:p w:rsidR="00616D04" w:rsidRPr="00E4080A" w:rsidRDefault="00616D04" w:rsidP="00CA24CE">
      <w:pPr>
        <w:jc w:val="both"/>
      </w:pPr>
      <w:r>
        <w:tab/>
        <w:t xml:space="preserve">- </w:t>
      </w:r>
      <w:r w:rsidRPr="00FC23E2">
        <w:rPr>
          <w:rFonts w:eastAsia="Times New Roman"/>
          <w:lang w:val="it-IT" w:eastAsia="ar-SA"/>
        </w:rPr>
        <w:t>A Kolozsvár Utcai Óvodánál</w:t>
      </w:r>
      <w:r w:rsidRPr="00FC61E7">
        <w:rPr>
          <w:rFonts w:eastAsia="Times New Roman"/>
          <w:b/>
          <w:lang w:val="it-IT" w:eastAsia="ar-SA"/>
        </w:rPr>
        <w:t xml:space="preserve"> </w:t>
      </w:r>
      <w:r>
        <w:rPr>
          <w:b/>
        </w:rPr>
        <w:t>a</w:t>
      </w:r>
      <w:r w:rsidRPr="00E8606F">
        <w:rPr>
          <w:b/>
        </w:rPr>
        <w:t>z</w:t>
      </w:r>
      <w:r>
        <w:rPr>
          <w:b/>
        </w:rPr>
        <w:t xml:space="preserve"> Óvodavezető saját tulajdonú </w:t>
      </w:r>
      <w:r w:rsidRPr="004D6ADB">
        <w:rPr>
          <w:rFonts w:eastAsia="Times New Roman"/>
          <w:b/>
          <w:color w:val="000000" w:themeColor="text1"/>
          <w:szCs w:val="28"/>
          <w:lang w:eastAsia="ar-SA"/>
        </w:rPr>
        <w:t xml:space="preserve">hibrid hajtású </w:t>
      </w:r>
      <w:r>
        <w:rPr>
          <w:b/>
          <w:bCs/>
          <w:szCs w:val="24"/>
        </w:rPr>
        <w:t>gépjárműve</w:t>
      </w:r>
      <w:r w:rsidRPr="004D6ADB">
        <w:rPr>
          <w:rFonts w:ascii="Times" w:hAnsi="Times" w:cs="Times"/>
          <w:b/>
          <w:color w:val="000000"/>
        </w:rPr>
        <w:t xml:space="preserve"> </w:t>
      </w:r>
      <w:r w:rsidRPr="00E8606F">
        <w:rPr>
          <w:b/>
        </w:rPr>
        <w:t>üzemanyagnorma elszámolásának alapja nem a jogszabályi előírásoknak megfelelően került megállapításra</w:t>
      </w:r>
      <w:r>
        <w:rPr>
          <w:b/>
        </w:rPr>
        <w:t xml:space="preserve">. </w:t>
      </w:r>
      <w:r w:rsidRPr="00E4080A">
        <w:t>(E</w:t>
      </w:r>
      <w:r w:rsidRPr="00E4080A">
        <w:rPr>
          <w:szCs w:val="24"/>
        </w:rPr>
        <w:t>gyedi eljárás és elszámolási rend alkalmazása szükséges</w:t>
      </w:r>
      <w:r>
        <w:rPr>
          <w:szCs w:val="24"/>
        </w:rPr>
        <w:t>.</w:t>
      </w:r>
      <w:r w:rsidRPr="00E4080A">
        <w:rPr>
          <w:szCs w:val="24"/>
        </w:rPr>
        <w:t>)</w:t>
      </w:r>
    </w:p>
    <w:p w:rsidR="00E4080A" w:rsidRDefault="00FC23E2" w:rsidP="00CA24CE">
      <w:pPr>
        <w:jc w:val="both"/>
        <w:rPr>
          <w:b/>
        </w:rPr>
      </w:pPr>
      <w:r>
        <w:tab/>
        <w:t xml:space="preserve">- Szintén </w:t>
      </w:r>
      <w:r w:rsidRPr="00FC23E2">
        <w:t xml:space="preserve">a </w:t>
      </w:r>
      <w:r w:rsidRPr="00FC23E2">
        <w:rPr>
          <w:rFonts w:eastAsia="Times New Roman"/>
          <w:lang w:val="it-IT" w:eastAsia="ar-SA"/>
        </w:rPr>
        <w:t>Kolozsvár Utcai Óvodánál</w:t>
      </w:r>
      <w:r w:rsidRPr="00FC61E7">
        <w:rPr>
          <w:rFonts w:eastAsia="Times New Roman"/>
          <w:b/>
          <w:lang w:val="it-IT" w:eastAsia="ar-SA"/>
        </w:rPr>
        <w:t xml:space="preserve"> </w:t>
      </w:r>
      <w:r w:rsidRPr="00FC23E2">
        <w:rPr>
          <w:b/>
        </w:rPr>
        <w:t>a Munkaruha és védőeszköz juttatási Szabályzatban nem az aktuális, hatályos jogszabálynak megfelelő kihordási idők kerületek feltüntetésre.</w:t>
      </w:r>
    </w:p>
    <w:p w:rsidR="00445A42" w:rsidRDefault="00445A42" w:rsidP="00CA24CE">
      <w:pPr>
        <w:jc w:val="both"/>
        <w:rPr>
          <w:b/>
        </w:rPr>
      </w:pPr>
      <w:r>
        <w:rPr>
          <w:b/>
        </w:rPr>
        <w:tab/>
        <w:t>- Javasoltuk, hogy azok az intézmények</w:t>
      </w:r>
      <w:r w:rsidR="00901E3D">
        <w:rPr>
          <w:b/>
        </w:rPr>
        <w:t>, amelyek még nem rendelkeznek</w:t>
      </w:r>
      <w:r>
        <w:rPr>
          <w:b/>
        </w:rPr>
        <w:t xml:space="preserve"> </w:t>
      </w:r>
      <w:r>
        <w:rPr>
          <w:b/>
          <w:bCs/>
        </w:rPr>
        <w:t>a S</w:t>
      </w:r>
      <w:r w:rsidRPr="00B61F2C">
        <w:rPr>
          <w:b/>
          <w:bCs/>
        </w:rPr>
        <w:t>zervezeti integritást sértő esem</w:t>
      </w:r>
      <w:r w:rsidR="00901E3D">
        <w:rPr>
          <w:b/>
          <w:bCs/>
        </w:rPr>
        <w:t>ények kezelésének eljárásrendjével</w:t>
      </w:r>
      <w:r>
        <w:rPr>
          <w:b/>
          <w:bCs/>
        </w:rPr>
        <w:t>, és/vagy az I</w:t>
      </w:r>
      <w:r w:rsidRPr="00B61F2C">
        <w:rPr>
          <w:b/>
          <w:bCs/>
        </w:rPr>
        <w:t>ntegrált ko</w:t>
      </w:r>
      <w:r w:rsidR="00901E3D">
        <w:rPr>
          <w:b/>
          <w:bCs/>
        </w:rPr>
        <w:t>ckázatkezelés eljárásrendjével</w:t>
      </w:r>
      <w:r>
        <w:rPr>
          <w:b/>
          <w:bCs/>
        </w:rPr>
        <w:t xml:space="preserve">, </w:t>
      </w:r>
      <w:r w:rsidR="00901E3D">
        <w:rPr>
          <w:b/>
          <w:bCs/>
        </w:rPr>
        <w:t xml:space="preserve">készítsék el. Javasoltuk továbbá, hogy </w:t>
      </w:r>
      <w:r w:rsidR="00901E3D">
        <w:rPr>
          <w:b/>
        </w:rPr>
        <w:t xml:space="preserve">azok az intézmények, amelyeknél nincs kijelölve </w:t>
      </w:r>
      <w:r w:rsidR="00901E3D" w:rsidRPr="00B61F2C">
        <w:rPr>
          <w:b/>
          <w:bCs/>
        </w:rPr>
        <w:t>szervezeti felelős az integrált kockázatk</w:t>
      </w:r>
      <w:r w:rsidR="00901E3D">
        <w:rPr>
          <w:b/>
          <w:bCs/>
        </w:rPr>
        <w:t>ezelési rendszer koordinálására, pótolják a kijelölést.</w:t>
      </w:r>
    </w:p>
    <w:p w:rsidR="00FC23E2" w:rsidRDefault="00FC23E2" w:rsidP="00FC23E2">
      <w:pPr>
        <w:shd w:val="clear" w:color="auto" w:fill="FFFFFF"/>
        <w:jc w:val="both"/>
        <w:rPr>
          <w:b/>
        </w:rPr>
      </w:pPr>
      <w:r>
        <w:tab/>
      </w:r>
      <w:r w:rsidR="00DD474C">
        <w:t xml:space="preserve">- </w:t>
      </w:r>
      <w:r>
        <w:rPr>
          <w:rFonts w:eastAsia="Times New Roman"/>
          <w:lang w:val="it-IT" w:eastAsia="ar-SA"/>
        </w:rPr>
        <w:t>A Községház Utcai Óvoda</w:t>
      </w:r>
      <w:r>
        <w:rPr>
          <w:bCs/>
        </w:rPr>
        <w:t xml:space="preserve"> utóvizsgálata során megállapítottuk, hogy </w:t>
      </w:r>
      <w:r w:rsidRPr="00984822">
        <w:rPr>
          <w:bCs/>
        </w:rPr>
        <w:t>a Képv</w:t>
      </w:r>
      <w:r w:rsidR="00984822" w:rsidRPr="00984822">
        <w:rPr>
          <w:bCs/>
        </w:rPr>
        <w:t>iselő-testület</w:t>
      </w:r>
      <w:r w:rsidR="00335ED0">
        <w:rPr>
          <w:bCs/>
        </w:rPr>
        <w:t xml:space="preserve"> H</w:t>
      </w:r>
      <w:r w:rsidRPr="00984822">
        <w:rPr>
          <w:bCs/>
        </w:rPr>
        <w:t xml:space="preserve">atározatával elfogadott </w:t>
      </w:r>
      <w:r w:rsidRPr="00FC23E2">
        <w:rPr>
          <w:bCs/>
        </w:rPr>
        <w:t>Munkamegosztási megállapodás</w:t>
      </w:r>
      <w:r w:rsidRPr="00C67A24">
        <w:rPr>
          <w:bCs/>
        </w:rPr>
        <w:t xml:space="preserve"> </w:t>
      </w:r>
      <w:r>
        <w:rPr>
          <w:bCs/>
        </w:rPr>
        <w:t>2.1.3</w:t>
      </w:r>
      <w:r w:rsidRPr="00C67A24">
        <w:rPr>
          <w:bCs/>
        </w:rPr>
        <w:t>.</w:t>
      </w:r>
      <w:r>
        <w:rPr>
          <w:bCs/>
        </w:rPr>
        <w:t>, 2.2.3. és a 2.2.5. pontjaiban</w:t>
      </w:r>
      <w:r w:rsidRPr="00C67A24">
        <w:rPr>
          <w:bCs/>
        </w:rPr>
        <w:t xml:space="preserve"> a kötelezettség vállalás írásbeliséghez kötöttségét 100 e Ft értékhatárban rögzítették</w:t>
      </w:r>
      <w:r>
        <w:rPr>
          <w:bCs/>
        </w:rPr>
        <w:t xml:space="preserve">. Az </w:t>
      </w:r>
      <w:proofErr w:type="spellStart"/>
      <w:r w:rsidRPr="001E674A">
        <w:rPr>
          <w:bCs/>
          <w:i/>
        </w:rPr>
        <w:t>Ávr</w:t>
      </w:r>
      <w:proofErr w:type="spellEnd"/>
      <w:r w:rsidRPr="001E674A">
        <w:rPr>
          <w:bCs/>
          <w:i/>
        </w:rPr>
        <w:t>. 53. § (1) a) pont</w:t>
      </w:r>
      <w:r>
        <w:rPr>
          <w:bCs/>
        </w:rPr>
        <w:t>ja szerint 2017. augusztus 12-</w:t>
      </w:r>
      <w:r w:rsidRPr="001E674A">
        <w:rPr>
          <w:bCs/>
          <w:szCs w:val="24"/>
        </w:rPr>
        <w:t xml:space="preserve">től </w:t>
      </w:r>
      <w:r w:rsidRPr="001E674A">
        <w:rPr>
          <w:szCs w:val="24"/>
        </w:rPr>
        <w:t xml:space="preserve">nem szükséges előzetes írásbeli kötelezettségvállalás az olyan kifizetés teljesítéséhez, amely </w:t>
      </w:r>
      <w:r>
        <w:rPr>
          <w:szCs w:val="24"/>
        </w:rPr>
        <w:t>értéke a 200 e Ft-ot</w:t>
      </w:r>
      <w:r w:rsidRPr="001E674A">
        <w:rPr>
          <w:szCs w:val="24"/>
        </w:rPr>
        <w:t xml:space="preserve"> nem éri el.</w:t>
      </w:r>
      <w:r>
        <w:rPr>
          <w:sz w:val="20"/>
        </w:rPr>
        <w:t xml:space="preserve"> </w:t>
      </w:r>
      <w:r>
        <w:rPr>
          <w:bCs/>
        </w:rPr>
        <w:t xml:space="preserve">Az </w:t>
      </w:r>
      <w:r w:rsidRPr="004F4697">
        <w:rPr>
          <w:bCs/>
        </w:rPr>
        <w:t>Óvoda Gazdálkodási szabályzatában</w:t>
      </w:r>
      <w:r w:rsidRPr="00182BAB">
        <w:rPr>
          <w:bCs/>
          <w:i/>
        </w:rPr>
        <w:t xml:space="preserve"> </w:t>
      </w:r>
      <w:r w:rsidRPr="00AA308D">
        <w:rPr>
          <w:bCs/>
        </w:rPr>
        <w:t>az írásbeliséghez kötött kötelezettség vállalás összeghatára 200 e Ft</w:t>
      </w:r>
      <w:r>
        <w:rPr>
          <w:bCs/>
        </w:rPr>
        <w:t xml:space="preserve">, és az Intézménygazdálkodási Osztálytól kapott tájékoztatás szerint a gyakorlatban csak a 200 e Ft elérő vagy azt meghaladó kötelezettségvállaláshoz szükséges az előzetes írásbeli kötelezettségvállalás. </w:t>
      </w:r>
      <w:r>
        <w:t xml:space="preserve">Ezért </w:t>
      </w:r>
      <w:r w:rsidRPr="00565D32">
        <w:rPr>
          <w:b/>
        </w:rPr>
        <w:t>j</w:t>
      </w:r>
      <w:r>
        <w:rPr>
          <w:b/>
        </w:rPr>
        <w:t>avasolt</w:t>
      </w:r>
      <w:r w:rsidRPr="00565D32">
        <w:rPr>
          <w:b/>
        </w:rPr>
        <w:t xml:space="preserve">uk a Polgármesteri Hivatal Gazdasági Igazgatóság Intézménygazdálkodási Osztályának </w:t>
      </w:r>
      <w:r w:rsidRPr="004F4697">
        <w:rPr>
          <w:b/>
        </w:rPr>
        <w:t>a Munkamegosztási megállapodás</w:t>
      </w:r>
      <w:r w:rsidRPr="00565D32">
        <w:rPr>
          <w:b/>
        </w:rPr>
        <w:t xml:space="preserve"> módosításának kezdeményezését, hogy az abban foglalt szabályozás (100 e Ft) kerüljön összhangba </w:t>
      </w:r>
      <w:r>
        <w:rPr>
          <w:b/>
        </w:rPr>
        <w:t xml:space="preserve">az </w:t>
      </w:r>
      <w:proofErr w:type="spellStart"/>
      <w:r>
        <w:rPr>
          <w:b/>
        </w:rPr>
        <w:t>Ávr.-rel</w:t>
      </w:r>
      <w:proofErr w:type="spellEnd"/>
      <w:r>
        <w:rPr>
          <w:b/>
        </w:rPr>
        <w:t xml:space="preserve"> (200 e Ft), </w:t>
      </w:r>
      <w:r w:rsidRPr="00565D32">
        <w:rPr>
          <w:b/>
        </w:rPr>
        <w:t>az Óvoda Gazdálkodási szabályzatával (200 e Ft) és a gyakorlattal (200 e Ft).</w:t>
      </w:r>
    </w:p>
    <w:p w:rsidR="00B47127" w:rsidRPr="00585FC0" w:rsidRDefault="00B47127" w:rsidP="00FC23E2">
      <w:pPr>
        <w:shd w:val="clear" w:color="auto" w:fill="FFFFFF"/>
        <w:jc w:val="both"/>
        <w:rPr>
          <w:bCs/>
        </w:rPr>
      </w:pPr>
    </w:p>
    <w:p w:rsidR="00E4080A" w:rsidRDefault="00DD474C" w:rsidP="00CA24CE">
      <w:pPr>
        <w:jc w:val="both"/>
      </w:pPr>
      <w:r>
        <w:lastRenderedPageBreak/>
        <w:tab/>
        <w:t xml:space="preserve">- </w:t>
      </w:r>
      <w:r w:rsidRPr="00DD474C">
        <w:t>A Törökvész Úti Kézműves Óvoda</w:t>
      </w:r>
      <w:r>
        <w:rPr>
          <w:b/>
        </w:rPr>
        <w:t xml:space="preserve"> </w:t>
      </w:r>
      <w:r w:rsidRPr="0037037F">
        <w:t xml:space="preserve">hatályos </w:t>
      </w:r>
      <w:proofErr w:type="spellStart"/>
      <w:r w:rsidRPr="0037037F">
        <w:rPr>
          <w:b/>
        </w:rPr>
        <w:t>SzMSz-</w:t>
      </w:r>
      <w:r w:rsidRPr="00DD474C">
        <w:rPr>
          <w:b/>
        </w:rPr>
        <w:t>ében</w:t>
      </w:r>
      <w:proofErr w:type="spellEnd"/>
      <w:r w:rsidRPr="00DD474C">
        <w:rPr>
          <w:b/>
        </w:rPr>
        <w:t xml:space="preserve"> felsorolt szakágazati besorolás nem az NGM rendeletnek megfelelő, aktualizálása nem történt</w:t>
      </w:r>
      <w:r w:rsidRPr="0037037F">
        <w:rPr>
          <w:b/>
        </w:rPr>
        <w:t xml:space="preserve"> meg</w:t>
      </w:r>
      <w:r w:rsidRPr="0037037F">
        <w:t>.</w:t>
      </w:r>
    </w:p>
    <w:p w:rsidR="003E47C5" w:rsidRPr="009B56C0" w:rsidRDefault="003E47C5" w:rsidP="00CA24CE">
      <w:pPr>
        <w:jc w:val="both"/>
        <w:rPr>
          <w:b/>
        </w:rPr>
      </w:pPr>
      <w:r>
        <w:tab/>
        <w:t xml:space="preserve">- </w:t>
      </w:r>
      <w:r>
        <w:rPr>
          <w:bCs/>
        </w:rPr>
        <w:t xml:space="preserve">A Budakeszi Úti Óvodának továbbra is </w:t>
      </w:r>
      <w:r w:rsidRPr="009B56C0">
        <w:rPr>
          <w:b/>
          <w:bCs/>
        </w:rPr>
        <w:t>javasoltuk az Anyag és eszközgazdálkodási szabályzat és a Belföldi és külföldi kiküldetések elrendelésére, lebonyolítására és elszámolására vonatkozó szabályzat elkészítését.</w:t>
      </w:r>
    </w:p>
    <w:p w:rsidR="00FC23E2" w:rsidRDefault="00FC23E2" w:rsidP="00CA24CE">
      <w:pPr>
        <w:jc w:val="both"/>
      </w:pPr>
    </w:p>
    <w:p w:rsidR="008B2A90" w:rsidRPr="00DE22AB" w:rsidRDefault="00D3409E" w:rsidP="00CA24CE">
      <w:pPr>
        <w:jc w:val="both"/>
        <w:rPr>
          <w:b/>
        </w:rPr>
      </w:pPr>
      <w:r>
        <w:t xml:space="preserve">A költségvetési szervek vezetői és gazdasági vezetői a belső kontrollrendszer témakörében előírt </w:t>
      </w:r>
      <w:proofErr w:type="spellStart"/>
      <w:r>
        <w:t>ÁBPE-továbbképzésen</w:t>
      </w:r>
      <w:proofErr w:type="spellEnd"/>
      <w:r>
        <w:t xml:space="preserve"> 2 évente kötelesek részt venni. </w:t>
      </w:r>
      <w:r w:rsidRPr="00D3409E">
        <w:t>(</w:t>
      </w:r>
      <w:proofErr w:type="spellStart"/>
      <w:r>
        <w:rPr>
          <w:i/>
        </w:rPr>
        <w:t>Bkr</w:t>
      </w:r>
      <w:proofErr w:type="spellEnd"/>
      <w:r>
        <w:rPr>
          <w:i/>
        </w:rPr>
        <w:t>. 12. § (1</w:t>
      </w:r>
      <w:r w:rsidRPr="00D3409E">
        <w:rPr>
          <w:i/>
        </w:rPr>
        <w:t>)</w:t>
      </w:r>
      <w:r w:rsidRPr="00D3409E">
        <w:t>)</w:t>
      </w:r>
      <w:r>
        <w:t xml:space="preserve"> </w:t>
      </w:r>
      <w:r w:rsidRPr="00DE22AB">
        <w:rPr>
          <w:b/>
        </w:rPr>
        <w:t>2018-ban</w:t>
      </w:r>
      <w:r w:rsidR="006551B2" w:rsidRPr="00DE22AB">
        <w:rPr>
          <w:b/>
        </w:rPr>
        <w:t xml:space="preserve"> </w:t>
      </w:r>
      <w:r w:rsidR="00004181" w:rsidRPr="00DE22AB">
        <w:rPr>
          <w:b/>
        </w:rPr>
        <w:t>1 Ó</w:t>
      </w:r>
      <w:r w:rsidRPr="00DE22AB">
        <w:rPr>
          <w:b/>
        </w:rPr>
        <w:t xml:space="preserve">vodavezető nem teljesítette az esedékes </w:t>
      </w:r>
      <w:proofErr w:type="spellStart"/>
      <w:r w:rsidRPr="00DE22AB">
        <w:rPr>
          <w:b/>
        </w:rPr>
        <w:t>ÁBPE-továbbképzést</w:t>
      </w:r>
      <w:proofErr w:type="spellEnd"/>
      <w:r w:rsidRPr="00DE22AB">
        <w:rPr>
          <w:b/>
        </w:rPr>
        <w:t>.</w:t>
      </w:r>
    </w:p>
    <w:p w:rsidR="007A31F2" w:rsidRDefault="007A31F2" w:rsidP="00CA24CE">
      <w:pPr>
        <w:jc w:val="both"/>
      </w:pPr>
    </w:p>
    <w:p w:rsidR="00E04A2B" w:rsidRDefault="00E04A2B" w:rsidP="00CA24CE">
      <w:pPr>
        <w:jc w:val="both"/>
      </w:pPr>
    </w:p>
    <w:p w:rsidR="0091010D" w:rsidRDefault="0021715E" w:rsidP="00CA24CE">
      <w:pPr>
        <w:jc w:val="both"/>
      </w:pPr>
      <w:r w:rsidRPr="0021715E">
        <w:rPr>
          <w:b/>
        </w:rPr>
        <w:t>II/2 A belső kontrollrendszer öt elemének értékelése</w:t>
      </w:r>
      <w:r>
        <w:t xml:space="preserve"> (</w:t>
      </w:r>
      <w:proofErr w:type="spellStart"/>
      <w:r w:rsidRPr="00942E03">
        <w:rPr>
          <w:i/>
        </w:rPr>
        <w:t>Bkr</w:t>
      </w:r>
      <w:proofErr w:type="spellEnd"/>
      <w:r w:rsidRPr="00942E03">
        <w:rPr>
          <w:i/>
        </w:rPr>
        <w:t xml:space="preserve">. 48. § </w:t>
      </w:r>
      <w:proofErr w:type="spellStart"/>
      <w:r w:rsidRPr="00942E03">
        <w:rPr>
          <w:i/>
        </w:rPr>
        <w:t>bb</w:t>
      </w:r>
      <w:proofErr w:type="spellEnd"/>
      <w:r w:rsidRPr="00942E03">
        <w:rPr>
          <w:i/>
        </w:rPr>
        <w:t>)</w:t>
      </w:r>
      <w:r>
        <w:t>)</w:t>
      </w:r>
    </w:p>
    <w:p w:rsidR="0021715E" w:rsidRDefault="0021715E" w:rsidP="00CA24CE">
      <w:pPr>
        <w:jc w:val="both"/>
      </w:pPr>
    </w:p>
    <w:p w:rsidR="0021715E" w:rsidRPr="0021715E" w:rsidRDefault="0021715E" w:rsidP="00CA24CE">
      <w:pPr>
        <w:jc w:val="both"/>
        <w:rPr>
          <w:b/>
        </w:rPr>
      </w:pPr>
      <w:r w:rsidRPr="0021715E">
        <w:rPr>
          <w:b/>
        </w:rPr>
        <w:t>1 Kontrollkörnyezet</w:t>
      </w:r>
    </w:p>
    <w:p w:rsidR="0021715E" w:rsidRDefault="0021715E" w:rsidP="00CA24CE">
      <w:pPr>
        <w:jc w:val="both"/>
      </w:pPr>
    </w:p>
    <w:p w:rsidR="00371D34" w:rsidRDefault="00515A50" w:rsidP="00DD79B0">
      <w:pPr>
        <w:jc w:val="both"/>
        <w:rPr>
          <w:rFonts w:eastAsia="Calibri"/>
          <w:lang w:eastAsia="en-US"/>
        </w:rPr>
      </w:pPr>
      <w:r>
        <w:t>2018. novemberében, majd</w:t>
      </w:r>
      <w:r w:rsidR="00371D34">
        <w:t xml:space="preserve"> decemberében is </w:t>
      </w:r>
      <w:r>
        <w:t xml:space="preserve">kis mértékben </w:t>
      </w:r>
      <w:r w:rsidR="00371D34">
        <w:t xml:space="preserve">változott </w:t>
      </w:r>
      <w:r>
        <w:t>a Polgármesteri Hivatal szervezeti felépítése</w:t>
      </w:r>
      <w:r w:rsidR="00371D34">
        <w:t xml:space="preserve">. </w:t>
      </w:r>
      <w:r w:rsidR="00D33C89">
        <w:t xml:space="preserve">A Gazdasági Igazgatóság Intézménygazdálkodási Osztálya és </w:t>
      </w:r>
      <w:r w:rsidR="00D33C89" w:rsidRPr="00392ACF">
        <w:rPr>
          <w:color w:val="000000"/>
          <w:szCs w:val="24"/>
        </w:rPr>
        <w:t>Pénzügyi és Költségvetési Osztály</w:t>
      </w:r>
      <w:r w:rsidR="00D33C89">
        <w:rPr>
          <w:color w:val="000000"/>
          <w:szCs w:val="24"/>
        </w:rPr>
        <w:t>a</w:t>
      </w:r>
      <w:r w:rsidR="00D33C89" w:rsidRPr="00392ACF">
        <w:rPr>
          <w:color w:val="000000"/>
          <w:szCs w:val="24"/>
        </w:rPr>
        <w:t xml:space="preserve"> átszervezésre </w:t>
      </w:r>
      <w:r w:rsidR="00D33C89">
        <w:rPr>
          <w:color w:val="000000"/>
          <w:szCs w:val="24"/>
        </w:rPr>
        <w:t>került.</w:t>
      </w:r>
      <w:r w:rsidR="00D33C89" w:rsidRPr="00392ACF">
        <w:rPr>
          <w:color w:val="000000"/>
          <w:szCs w:val="24"/>
        </w:rPr>
        <w:t xml:space="preserve"> A feladatok racionalizálásával, más szempontú</w:t>
      </w:r>
      <w:r w:rsidR="00D33C89">
        <w:rPr>
          <w:color w:val="000000"/>
          <w:szCs w:val="24"/>
        </w:rPr>
        <w:t xml:space="preserve"> elosztásával </w:t>
      </w:r>
      <w:r w:rsidR="00D33C89">
        <w:t>2018. november 05-től a</w:t>
      </w:r>
      <w:r w:rsidR="00D33C89" w:rsidRPr="00392ACF">
        <w:rPr>
          <w:color w:val="000000"/>
          <w:szCs w:val="24"/>
        </w:rPr>
        <w:t xml:space="preserve"> két osztály helyett létrej</w:t>
      </w:r>
      <w:r w:rsidR="00D33C89">
        <w:rPr>
          <w:color w:val="000000"/>
          <w:szCs w:val="24"/>
        </w:rPr>
        <w:t>ött</w:t>
      </w:r>
      <w:r w:rsidR="00D33C89" w:rsidRPr="00392ACF">
        <w:rPr>
          <w:color w:val="000000"/>
          <w:szCs w:val="24"/>
        </w:rPr>
        <w:t xml:space="preserve"> a </w:t>
      </w:r>
      <w:r>
        <w:rPr>
          <w:color w:val="000000"/>
          <w:szCs w:val="24"/>
        </w:rPr>
        <w:t>Pénzügyi Osztály, valamint a</w:t>
      </w:r>
      <w:r w:rsidRPr="00392ACF">
        <w:rPr>
          <w:color w:val="000000"/>
          <w:szCs w:val="24"/>
        </w:rPr>
        <w:t xml:space="preserve"> </w:t>
      </w:r>
      <w:r w:rsidR="00D33C89" w:rsidRPr="00392ACF">
        <w:rPr>
          <w:color w:val="000000"/>
          <w:szCs w:val="24"/>
        </w:rPr>
        <w:t>Költségvetési és Számviteli Osztály</w:t>
      </w:r>
      <w:r w:rsidR="00D33C89">
        <w:rPr>
          <w:color w:val="000000"/>
          <w:szCs w:val="24"/>
        </w:rPr>
        <w:t>,</w:t>
      </w:r>
      <w:r w:rsidR="00D33C89" w:rsidRPr="00392ACF">
        <w:rPr>
          <w:color w:val="000000"/>
          <w:szCs w:val="24"/>
        </w:rPr>
        <w:t xml:space="preserve"> amelyek változatlanul a Gazd</w:t>
      </w:r>
      <w:r w:rsidR="00D33C89">
        <w:rPr>
          <w:color w:val="000000"/>
          <w:szCs w:val="24"/>
        </w:rPr>
        <w:t>asági Igazgatóságon belül kapt</w:t>
      </w:r>
      <w:r w:rsidR="00D33C89" w:rsidRPr="00392ACF">
        <w:rPr>
          <w:color w:val="000000"/>
          <w:szCs w:val="24"/>
        </w:rPr>
        <w:t>ak helyet</w:t>
      </w:r>
      <w:r w:rsidR="00D33C89">
        <w:rPr>
          <w:color w:val="000000"/>
          <w:szCs w:val="24"/>
        </w:rPr>
        <w:t xml:space="preserve">. </w:t>
      </w:r>
      <w:r w:rsidR="00520BCC">
        <w:rPr>
          <w:color w:val="000000"/>
          <w:szCs w:val="24"/>
        </w:rPr>
        <w:t xml:space="preserve">2018. december 01-től pedig az Épített Környezetért Felelős Igazgatóság </w:t>
      </w:r>
      <w:proofErr w:type="spellStart"/>
      <w:r w:rsidR="00520BCC" w:rsidRPr="00FA0859">
        <w:rPr>
          <w:rFonts w:eastAsia="Calibri"/>
          <w:lang w:eastAsia="en-US"/>
        </w:rPr>
        <w:t>Településképvédelmi</w:t>
      </w:r>
      <w:proofErr w:type="spellEnd"/>
      <w:r w:rsidR="00520BCC" w:rsidRPr="00FA0859">
        <w:rPr>
          <w:rFonts w:eastAsia="Calibri"/>
          <w:lang w:eastAsia="en-US"/>
        </w:rPr>
        <w:t xml:space="preserve"> és Építésügyi Osztály</w:t>
      </w:r>
      <w:r w:rsidR="00520BCC">
        <w:rPr>
          <w:rFonts w:eastAsia="Calibri"/>
          <w:lang w:eastAsia="en-US"/>
        </w:rPr>
        <w:t xml:space="preserve">a </w:t>
      </w:r>
      <w:r w:rsidR="00520BCC" w:rsidRPr="00FA0859">
        <w:rPr>
          <w:rFonts w:eastAsia="Calibri"/>
          <w:lang w:eastAsia="en-US"/>
        </w:rPr>
        <w:t>hatáskörök alapján ketté</w:t>
      </w:r>
      <w:r w:rsidR="00520BCC">
        <w:rPr>
          <w:rFonts w:eastAsia="Calibri"/>
          <w:lang w:eastAsia="en-US"/>
        </w:rPr>
        <w:t xml:space="preserve"> lett választv</w:t>
      </w:r>
      <w:r w:rsidR="00520BCC" w:rsidRPr="00FA0859">
        <w:rPr>
          <w:rFonts w:eastAsia="Calibri"/>
          <w:lang w:eastAsia="en-US"/>
        </w:rPr>
        <w:t>a</w:t>
      </w:r>
      <w:r w:rsidR="00520BCC">
        <w:rPr>
          <w:rFonts w:eastAsia="Calibri"/>
          <w:lang w:eastAsia="en-US"/>
        </w:rPr>
        <w:t xml:space="preserve"> </w:t>
      </w:r>
      <w:proofErr w:type="spellStart"/>
      <w:r w:rsidR="00520BCC" w:rsidRPr="00FA0859">
        <w:rPr>
          <w:rFonts w:eastAsia="Calibri"/>
          <w:lang w:eastAsia="en-US"/>
        </w:rPr>
        <w:t>Településképvédelmi</w:t>
      </w:r>
      <w:proofErr w:type="spellEnd"/>
      <w:r w:rsidR="00520BCC" w:rsidRPr="00FA0859">
        <w:rPr>
          <w:rFonts w:eastAsia="Calibri"/>
          <w:lang w:eastAsia="en-US"/>
        </w:rPr>
        <w:t xml:space="preserve"> </w:t>
      </w:r>
      <w:r w:rsidR="00520BCC">
        <w:rPr>
          <w:rFonts w:eastAsia="Calibri"/>
          <w:lang w:eastAsia="en-US"/>
        </w:rPr>
        <w:t xml:space="preserve">Osztályra </w:t>
      </w:r>
      <w:r w:rsidR="00520BCC" w:rsidRPr="00FA0859">
        <w:rPr>
          <w:rFonts w:eastAsia="Calibri"/>
          <w:lang w:eastAsia="en-US"/>
        </w:rPr>
        <w:t>és Építésügyi Osztály</w:t>
      </w:r>
      <w:r w:rsidR="00520BCC">
        <w:rPr>
          <w:rFonts w:eastAsia="Calibri"/>
          <w:lang w:eastAsia="en-US"/>
        </w:rPr>
        <w:t>ra.</w:t>
      </w:r>
      <w:r w:rsidR="00C16C01">
        <w:rPr>
          <w:rFonts w:eastAsia="Calibri"/>
          <w:lang w:eastAsia="en-US"/>
        </w:rPr>
        <w:t xml:space="preserve"> Az </w:t>
      </w:r>
      <w:proofErr w:type="spellStart"/>
      <w:r w:rsidR="00C16C01">
        <w:rPr>
          <w:rFonts w:eastAsia="Calibri"/>
          <w:lang w:eastAsia="en-US"/>
        </w:rPr>
        <w:t>SzMSz</w:t>
      </w:r>
      <w:proofErr w:type="spellEnd"/>
      <w:r w:rsidR="00C16C01">
        <w:rPr>
          <w:rFonts w:eastAsia="Calibri"/>
          <w:lang w:eastAsia="en-US"/>
        </w:rPr>
        <w:t xml:space="preserve"> ennek </w:t>
      </w:r>
      <w:r w:rsidR="00A61D07">
        <w:rPr>
          <w:rFonts w:eastAsia="Calibri"/>
          <w:lang w:eastAsia="en-US"/>
        </w:rPr>
        <w:t>megfelelően módosításra került.</w:t>
      </w:r>
    </w:p>
    <w:p w:rsidR="00D33C89" w:rsidRDefault="004F4697" w:rsidP="00DD79B0">
      <w:pPr>
        <w:jc w:val="both"/>
        <w:rPr>
          <w:rFonts w:eastAsia="Calibri"/>
          <w:lang w:eastAsia="en-US"/>
        </w:rPr>
      </w:pPr>
      <w:r>
        <w:rPr>
          <w:rFonts w:eastAsia="Calibri"/>
          <w:lang w:eastAsia="en-US"/>
        </w:rPr>
        <w:t xml:space="preserve">A fenti szervezeti változás miatt szükséges a Polgármesteri Hivatal </w:t>
      </w:r>
      <w:r w:rsidR="00A61D07">
        <w:rPr>
          <w:rFonts w:eastAsia="Calibri"/>
          <w:lang w:eastAsia="en-US"/>
        </w:rPr>
        <w:t xml:space="preserve">többi </w:t>
      </w:r>
      <w:r>
        <w:rPr>
          <w:rFonts w:eastAsia="Calibri"/>
          <w:lang w:eastAsia="en-US"/>
        </w:rPr>
        <w:t>belső szabályozóinak a felülvizsgálata és módosítása</w:t>
      </w:r>
      <w:r w:rsidR="008227BC">
        <w:rPr>
          <w:rFonts w:eastAsia="Calibri"/>
          <w:lang w:eastAsia="en-US"/>
        </w:rPr>
        <w:t xml:space="preserve"> is</w:t>
      </w:r>
      <w:r>
        <w:rPr>
          <w:rFonts w:eastAsia="Calibri"/>
          <w:lang w:eastAsia="en-US"/>
        </w:rPr>
        <w:t xml:space="preserve">. A módosítás nem csak az új szervezeti egységek elnevezése miatt szükséges, hanem az egyes feladat és hatáskörök is más felosztásba, tagozódásba kerültek, </w:t>
      </w:r>
      <w:r w:rsidR="00A61D07">
        <w:rPr>
          <w:rFonts w:eastAsia="Calibri"/>
          <w:lang w:eastAsia="en-US"/>
        </w:rPr>
        <w:t xml:space="preserve">ezért ennek valamennyi </w:t>
      </w:r>
      <w:r>
        <w:rPr>
          <w:rFonts w:eastAsia="Calibri"/>
          <w:lang w:eastAsia="en-US"/>
        </w:rPr>
        <w:t xml:space="preserve">kapcsolódó dokumentumban történő átvezetése szükséges. </w:t>
      </w:r>
      <w:r w:rsidR="00A61D07">
        <w:rPr>
          <w:rFonts w:eastAsia="Calibri"/>
          <w:lang w:eastAsia="en-US"/>
        </w:rPr>
        <w:t>Az érintett rendelet, képvise</w:t>
      </w:r>
      <w:r w:rsidR="002065BF">
        <w:rPr>
          <w:rFonts w:eastAsia="Calibri"/>
          <w:lang w:eastAsia="en-US"/>
        </w:rPr>
        <w:t>lő-testületi vagy bizottsági határozatok, intézkedések, ügyrendek</w:t>
      </w:r>
      <w:r w:rsidR="008227BC">
        <w:rPr>
          <w:rFonts w:eastAsia="Calibri"/>
          <w:lang w:eastAsia="en-US"/>
        </w:rPr>
        <w:t>, munkaköri leírások</w:t>
      </w:r>
      <w:r w:rsidR="002065BF">
        <w:rPr>
          <w:rFonts w:eastAsia="Calibri"/>
          <w:lang w:eastAsia="en-US"/>
        </w:rPr>
        <w:t xml:space="preserve"> </w:t>
      </w:r>
      <w:r w:rsidR="008227BC">
        <w:rPr>
          <w:rFonts w:eastAsia="Calibri"/>
          <w:lang w:eastAsia="en-US"/>
        </w:rPr>
        <w:t xml:space="preserve">felülvizsgálata és </w:t>
      </w:r>
      <w:r w:rsidR="002065BF">
        <w:rPr>
          <w:rFonts w:eastAsia="Calibri"/>
          <w:lang w:eastAsia="en-US"/>
        </w:rPr>
        <w:t>módosítása folyamatban van.</w:t>
      </w:r>
    </w:p>
    <w:p w:rsidR="00335ED0" w:rsidRDefault="00335ED0" w:rsidP="00DD79B0">
      <w:pPr>
        <w:jc w:val="both"/>
        <w:rPr>
          <w:rFonts w:eastAsia="Calibri"/>
          <w:lang w:eastAsia="en-US"/>
        </w:rPr>
      </w:pPr>
    </w:p>
    <w:p w:rsidR="00335ED0" w:rsidRPr="00335ED0" w:rsidRDefault="00301460" w:rsidP="00335ED0">
      <w:pPr>
        <w:ind w:right="26"/>
        <w:jc w:val="both"/>
        <w:rPr>
          <w:szCs w:val="24"/>
        </w:rPr>
      </w:pPr>
      <w:r>
        <w:t>A belső ellenőrzési vezető elkészítette</w:t>
      </w:r>
      <w:r w:rsidR="00335ED0">
        <w:t xml:space="preserve"> a </w:t>
      </w:r>
      <w:r w:rsidR="00335ED0">
        <w:rPr>
          <w:rFonts w:eastAsia="Times New Roman"/>
          <w:b/>
          <w:szCs w:val="24"/>
        </w:rPr>
        <w:t>Belső Ellenőrzési Stratégiai Tervet a 2019-2022. évekre.</w:t>
      </w:r>
      <w:r w:rsidR="00335ED0">
        <w:t xml:space="preserve"> Belső Ellenőrzési Stratégiai Terv készítését </w:t>
      </w:r>
      <w:r w:rsidR="00335ED0">
        <w:rPr>
          <w:iCs/>
        </w:rPr>
        <w:t xml:space="preserve">a </w:t>
      </w:r>
      <w:proofErr w:type="spellStart"/>
      <w:r w:rsidR="00335ED0" w:rsidRPr="00335ED0">
        <w:rPr>
          <w:iCs/>
        </w:rPr>
        <w:t>Bkr</w:t>
      </w:r>
      <w:proofErr w:type="spellEnd"/>
      <w:r w:rsidR="00335ED0" w:rsidRPr="00335ED0">
        <w:rPr>
          <w:iCs/>
        </w:rPr>
        <w:t xml:space="preserve">. </w:t>
      </w:r>
      <w:r w:rsidR="00335ED0" w:rsidRPr="00335ED0">
        <w:t>írja</w:t>
      </w:r>
      <w:r w:rsidR="00335ED0">
        <w:t xml:space="preserve"> elő. A jogszabályi előírásnak megfelelően a Belső Ellenőrzési Stratégiai Terv a Polgármesteri Hivatal Középtávú Stratégiájával </w:t>
      </w:r>
      <w:r w:rsidR="00335ED0" w:rsidRPr="00605E39">
        <w:t>összhangban, kockázatelemzés alapján készült</w:t>
      </w:r>
      <w:r w:rsidR="00335ED0">
        <w:t xml:space="preserve">, </w:t>
      </w:r>
      <w:r w:rsidR="00335ED0">
        <w:rPr>
          <w:szCs w:val="24"/>
        </w:rPr>
        <w:t>figyelembe veszi</w:t>
      </w:r>
      <w:r w:rsidR="00335ED0" w:rsidRPr="00116EDE">
        <w:rPr>
          <w:szCs w:val="24"/>
        </w:rPr>
        <w:t xml:space="preserve"> </w:t>
      </w:r>
      <w:r w:rsidR="00335ED0" w:rsidRPr="00116EDE">
        <w:rPr>
          <w:rFonts w:eastAsia="Times New Roman"/>
          <w:szCs w:val="24"/>
        </w:rPr>
        <w:t>az államháztartásért felelős miniszter által közzétett módszertani útmutató</w:t>
      </w:r>
      <w:r w:rsidR="00335ED0">
        <w:rPr>
          <w:rFonts w:eastAsia="Times New Roman"/>
          <w:szCs w:val="24"/>
        </w:rPr>
        <w:t xml:space="preserve">t, </w:t>
      </w:r>
      <w:r w:rsidR="00335ED0" w:rsidRPr="00116EDE">
        <w:rPr>
          <w:szCs w:val="24"/>
        </w:rPr>
        <w:t xml:space="preserve">és meghatározza </w:t>
      </w:r>
      <w:r w:rsidR="00335ED0">
        <w:rPr>
          <w:szCs w:val="24"/>
        </w:rPr>
        <w:t xml:space="preserve">a belső ellenőrzés irányait, súlypontjait, </w:t>
      </w:r>
      <w:r w:rsidR="00335ED0" w:rsidRPr="00116EDE">
        <w:rPr>
          <w:szCs w:val="24"/>
        </w:rPr>
        <w:t>a belső ellenőrzésre vonatkozó stratégiai fejlesztéseket a következő négy é</w:t>
      </w:r>
      <w:r w:rsidR="00335ED0" w:rsidRPr="00477B5D">
        <w:rPr>
          <w:szCs w:val="24"/>
        </w:rPr>
        <w:t>vre</w:t>
      </w:r>
      <w:r w:rsidR="00335ED0">
        <w:rPr>
          <w:szCs w:val="24"/>
        </w:rPr>
        <w:t>.</w:t>
      </w:r>
    </w:p>
    <w:p w:rsidR="00335ED0" w:rsidRDefault="00335ED0" w:rsidP="00335ED0">
      <w:pPr>
        <w:jc w:val="both"/>
        <w:rPr>
          <w:b/>
          <w:bCs/>
          <w:szCs w:val="24"/>
        </w:rPr>
      </w:pPr>
      <w:r w:rsidRPr="001E0146">
        <w:rPr>
          <w:b/>
          <w:bCs/>
          <w:szCs w:val="24"/>
        </w:rPr>
        <w:t>A</w:t>
      </w:r>
      <w:r>
        <w:rPr>
          <w:b/>
          <w:bCs/>
          <w:szCs w:val="24"/>
        </w:rPr>
        <w:t xml:space="preserve"> Stratégiai Tervben foglaltak szerint a II. kerületi</w:t>
      </w:r>
      <w:r w:rsidRPr="001E0146">
        <w:rPr>
          <w:b/>
          <w:bCs/>
          <w:szCs w:val="24"/>
        </w:rPr>
        <w:t xml:space="preserve"> Önkormányzat a gazdasági szervezettel nem rendelkező költségvetési szerveinél nem kíván külön belső ellenőrt/ellenőröket alkalmazni, az ezzel kapcsolatos feladatokat is a Polgármesteri Hivatal belső ellenőrzése látja el.</w:t>
      </w:r>
      <w:r>
        <w:rPr>
          <w:b/>
          <w:bCs/>
          <w:szCs w:val="24"/>
        </w:rPr>
        <w:t xml:space="preserve"> A </w:t>
      </w:r>
      <w:r w:rsidRPr="00965E2C">
        <w:rPr>
          <w:b/>
          <w:bCs/>
          <w:szCs w:val="24"/>
        </w:rPr>
        <w:t>helyi Nemzetiségi Önkormányzatok szintén nem kíván</w:t>
      </w:r>
      <w:r>
        <w:rPr>
          <w:b/>
          <w:bCs/>
          <w:szCs w:val="24"/>
        </w:rPr>
        <w:t>nak</w:t>
      </w:r>
      <w:r w:rsidRPr="00965E2C">
        <w:rPr>
          <w:b/>
          <w:bCs/>
          <w:szCs w:val="24"/>
        </w:rPr>
        <w:t xml:space="preserve"> külön belső ellenőrt/ellenőröket alkalmazni, az ezzel kapcsolatos feladatokat</w:t>
      </w:r>
      <w:r w:rsidRPr="001E0146">
        <w:rPr>
          <w:b/>
          <w:bCs/>
          <w:szCs w:val="24"/>
        </w:rPr>
        <w:t xml:space="preserve"> is a Polgármesteri Hivatal belső ellenőrzése látja </w:t>
      </w:r>
      <w:r w:rsidRPr="00965E2C">
        <w:rPr>
          <w:b/>
          <w:bCs/>
          <w:szCs w:val="24"/>
        </w:rPr>
        <w:t>el</w:t>
      </w:r>
      <w:r w:rsidRPr="00965E2C">
        <w:rPr>
          <w:b/>
        </w:rPr>
        <w:t xml:space="preserve"> az Önkormányzat és a </w:t>
      </w:r>
      <w:r w:rsidRPr="00965E2C">
        <w:rPr>
          <w:b/>
          <w:bCs/>
          <w:szCs w:val="24"/>
        </w:rPr>
        <w:t xml:space="preserve">Nemzetiségi Önkormányzatok között létrejött </w:t>
      </w:r>
      <w:r w:rsidRPr="00965E2C">
        <w:rPr>
          <w:b/>
        </w:rPr>
        <w:t>Együttműködési megállapodás alapján</w:t>
      </w:r>
      <w:r w:rsidRPr="00965E2C">
        <w:rPr>
          <w:b/>
          <w:bCs/>
          <w:szCs w:val="24"/>
        </w:rPr>
        <w:t>.</w:t>
      </w:r>
    </w:p>
    <w:p w:rsidR="00335ED0" w:rsidRDefault="00335ED0" w:rsidP="00335ED0">
      <w:pPr>
        <w:jc w:val="both"/>
        <w:rPr>
          <w:rFonts w:eastAsia="Calibri"/>
          <w:lang w:eastAsia="en-US"/>
        </w:rPr>
      </w:pPr>
      <w:r w:rsidRPr="00BF37C1">
        <w:t>A Belső Ellenőrzési Stratégiai Tervet</w:t>
      </w:r>
      <w:r w:rsidRPr="00CE38DE">
        <w:rPr>
          <w:b/>
        </w:rPr>
        <w:t xml:space="preserve"> a Képviselő-testület </w:t>
      </w:r>
      <w:r w:rsidRPr="00335ED0">
        <w:t xml:space="preserve">a 281/2018.(XII.18.) </w:t>
      </w:r>
      <w:r>
        <w:t>H</w:t>
      </w:r>
      <w:r w:rsidRPr="00335ED0">
        <w:t>atározatával</w:t>
      </w:r>
      <w:r w:rsidR="00367EAF">
        <w:t xml:space="preserve"> </w:t>
      </w:r>
      <w:r w:rsidR="00367EAF" w:rsidRPr="00367EAF">
        <w:rPr>
          <w:b/>
        </w:rPr>
        <w:t>hagyta jóvá</w:t>
      </w:r>
      <w:r w:rsidR="00367EAF">
        <w:t xml:space="preserve">, az intézmények vezetői írásos </w:t>
      </w:r>
      <w:r w:rsidR="00367EAF" w:rsidRPr="00A1391F">
        <w:t>Nyilatkozatukkal</w:t>
      </w:r>
      <w:r w:rsidRPr="00A1391F">
        <w:t xml:space="preserve"> hagyt</w:t>
      </w:r>
      <w:r w:rsidR="00367EAF" w:rsidRPr="00A1391F">
        <w:t>ák</w:t>
      </w:r>
      <w:r w:rsidRPr="00A1391F">
        <w:t xml:space="preserve"> jóvá.</w:t>
      </w:r>
    </w:p>
    <w:p w:rsidR="00084FE0" w:rsidRDefault="00084FE0" w:rsidP="00CA24CE">
      <w:pPr>
        <w:jc w:val="both"/>
        <w:rPr>
          <w:rFonts w:eastAsia="Calibri"/>
          <w:lang w:eastAsia="en-US"/>
        </w:rPr>
      </w:pPr>
    </w:p>
    <w:p w:rsidR="00084FE0" w:rsidRDefault="00084FE0" w:rsidP="00CA24CE">
      <w:pPr>
        <w:jc w:val="both"/>
        <w:rPr>
          <w:color w:val="000000"/>
          <w:szCs w:val="24"/>
        </w:rPr>
      </w:pPr>
      <w:r w:rsidRPr="007A3689">
        <w:rPr>
          <w:rFonts w:eastAsia="Times New Roman"/>
          <w:bCs/>
          <w:szCs w:val="24"/>
          <w:lang w:eastAsia="ar-SA"/>
        </w:rPr>
        <w:t>Általános tapasztalat, hogy a költségvetési szervek (beleértve a Polgármesteri Hivatalt is)</w:t>
      </w:r>
      <w:r>
        <w:rPr>
          <w:rFonts w:eastAsia="Times New Roman"/>
          <w:bCs/>
          <w:szCs w:val="24"/>
          <w:lang w:eastAsia="ar-SA"/>
        </w:rPr>
        <w:t xml:space="preserve"> </w:t>
      </w:r>
      <w:r w:rsidRPr="007A3689">
        <w:rPr>
          <w:rFonts w:eastAsia="Times New Roman"/>
          <w:bCs/>
          <w:szCs w:val="24"/>
          <w:lang w:eastAsia="ar-SA"/>
        </w:rPr>
        <w:t>-</w:t>
      </w:r>
      <w:r>
        <w:rPr>
          <w:rFonts w:eastAsia="Times New Roman"/>
          <w:bCs/>
          <w:szCs w:val="24"/>
          <w:lang w:eastAsia="ar-SA"/>
        </w:rPr>
        <w:t xml:space="preserve"> </w:t>
      </w:r>
      <w:r w:rsidRPr="007A3689">
        <w:rPr>
          <w:rFonts w:eastAsia="Times New Roman"/>
          <w:bCs/>
          <w:szCs w:val="24"/>
          <w:lang w:eastAsia="ar-SA"/>
        </w:rPr>
        <w:t xml:space="preserve">néhány kivételtől eltekintve - rendelkeznek a kötelező és a szükséges belső szabályzatokkal és a személyre szóló munkaköri leírásokkal. </w:t>
      </w:r>
      <w:r>
        <w:rPr>
          <w:rFonts w:eastAsia="Times New Roman"/>
          <w:bCs/>
          <w:szCs w:val="24"/>
          <w:lang w:eastAsia="ar-SA"/>
        </w:rPr>
        <w:t xml:space="preserve">Az intézményeknél legtöbbször az </w:t>
      </w:r>
      <w:proofErr w:type="spellStart"/>
      <w:r w:rsidRPr="00942E03">
        <w:rPr>
          <w:rFonts w:eastAsia="Times New Roman"/>
          <w:bCs/>
          <w:i/>
          <w:szCs w:val="24"/>
          <w:lang w:eastAsia="ar-SA"/>
        </w:rPr>
        <w:t>Ávr</w:t>
      </w:r>
      <w:proofErr w:type="spellEnd"/>
      <w:r w:rsidRPr="00942E03">
        <w:rPr>
          <w:rFonts w:eastAsia="Times New Roman"/>
          <w:bCs/>
          <w:i/>
          <w:szCs w:val="24"/>
          <w:lang w:eastAsia="ar-SA"/>
        </w:rPr>
        <w:t>.</w:t>
      </w:r>
      <w:r w:rsidRPr="007A3689">
        <w:rPr>
          <w:rFonts w:eastAsia="Times New Roman"/>
          <w:bCs/>
          <w:szCs w:val="24"/>
          <w:lang w:eastAsia="ar-SA"/>
        </w:rPr>
        <w:t xml:space="preserve"> által kötelezően előírt</w:t>
      </w:r>
      <w:r>
        <w:rPr>
          <w:rFonts w:eastAsia="Times New Roman"/>
          <w:bCs/>
          <w:szCs w:val="24"/>
          <w:lang w:eastAsia="ar-SA"/>
        </w:rPr>
        <w:t>,</w:t>
      </w:r>
      <w:r w:rsidRPr="007A3689">
        <w:rPr>
          <w:rFonts w:eastAsia="Times New Roman"/>
          <w:bCs/>
          <w:szCs w:val="24"/>
          <w:lang w:eastAsia="ar-SA"/>
        </w:rPr>
        <w:t xml:space="preserve"> </w:t>
      </w:r>
      <w:r w:rsidRPr="007A3689">
        <w:rPr>
          <w:szCs w:val="24"/>
        </w:rPr>
        <w:t xml:space="preserve">a </w:t>
      </w:r>
      <w:r w:rsidRPr="007A3689">
        <w:rPr>
          <w:szCs w:val="24"/>
        </w:rPr>
        <w:lastRenderedPageBreak/>
        <w:t>közérdekű adatok megismerésére irányuló kérelmek intézésének, továbbá a kötelezően közzéteendő adatok nyilvánosságra hozatalának rendjét</w:t>
      </w:r>
      <w:r>
        <w:rPr>
          <w:szCs w:val="24"/>
        </w:rPr>
        <w:t xml:space="preserve"> tartalmazó szabályzat hiányzik.</w:t>
      </w:r>
    </w:p>
    <w:p w:rsidR="00511FB6" w:rsidRPr="00292138" w:rsidRDefault="0084197F" w:rsidP="00CA24CE">
      <w:pPr>
        <w:jc w:val="both"/>
        <w:rPr>
          <w:b/>
        </w:rPr>
      </w:pPr>
      <w:r w:rsidRPr="00D957D9">
        <w:rPr>
          <w:b/>
        </w:rPr>
        <w:t xml:space="preserve">2018. év elején az Oktatási Hivatal </w:t>
      </w:r>
      <w:proofErr w:type="spellStart"/>
      <w:r w:rsidRPr="00D957D9">
        <w:rPr>
          <w:b/>
        </w:rPr>
        <w:t>emailben</w:t>
      </w:r>
      <w:proofErr w:type="spellEnd"/>
      <w:r w:rsidRPr="00D957D9">
        <w:rPr>
          <w:b/>
        </w:rPr>
        <w:t xml:space="preserve"> tájékoztatta az óvodákat a köznevelési inté</w:t>
      </w:r>
      <w:r w:rsidR="0014671D">
        <w:rPr>
          <w:b/>
        </w:rPr>
        <w:t>zmények Honvédelmi Intézkedési t</w:t>
      </w:r>
      <w:r w:rsidRPr="00D957D9">
        <w:rPr>
          <w:b/>
        </w:rPr>
        <w:t>erv készítési kötelezettségéről</w:t>
      </w:r>
      <w:r w:rsidR="00D957D9">
        <w:rPr>
          <w:b/>
        </w:rPr>
        <w:t>, amel</w:t>
      </w:r>
      <w:r w:rsidR="00E45498">
        <w:rPr>
          <w:b/>
        </w:rPr>
        <w:t>ynek elkészítéséhez</w:t>
      </w:r>
      <w:r w:rsidR="00D957D9">
        <w:rPr>
          <w:b/>
        </w:rPr>
        <w:t xml:space="preserve"> mintadokumen</w:t>
      </w:r>
      <w:r w:rsidR="00E45498">
        <w:rPr>
          <w:b/>
        </w:rPr>
        <w:t>t</w:t>
      </w:r>
      <w:r w:rsidR="00D957D9">
        <w:rPr>
          <w:b/>
        </w:rPr>
        <w:t>umot</w:t>
      </w:r>
      <w:r w:rsidR="009705FD">
        <w:rPr>
          <w:b/>
        </w:rPr>
        <w:t xml:space="preserve"> is csatolt</w:t>
      </w:r>
      <w:r w:rsidR="00292138">
        <w:rPr>
          <w:b/>
        </w:rPr>
        <w:t>a</w:t>
      </w:r>
      <w:r w:rsidR="00E45498">
        <w:rPr>
          <w:b/>
        </w:rPr>
        <w:t xml:space="preserve">k. </w:t>
      </w:r>
      <w:r w:rsidR="0014671D">
        <w:t>A Honvédelmi Intézkedési t</w:t>
      </w:r>
      <w:r w:rsidR="00E45498" w:rsidRPr="00E45498">
        <w:t xml:space="preserve">erv biztosítja </w:t>
      </w:r>
      <w:r w:rsidR="00E45498">
        <w:t xml:space="preserve">az intézmények alaprendeltetés szerinti feladatok végrehajtására való képességét. </w:t>
      </w:r>
      <w:r w:rsidR="00E45498" w:rsidRPr="00292138">
        <w:rPr>
          <w:b/>
        </w:rPr>
        <w:t>A köznevelési intézményeknek – fenntartótól függetlenül – 2018. június hónapjáig kellett elkészíteni a különleges jogrend bevezetésekor alkal</w:t>
      </w:r>
      <w:r w:rsidR="0014671D">
        <w:rPr>
          <w:b/>
        </w:rPr>
        <w:t>mazandó Honvédelmi Intézkedési t</w:t>
      </w:r>
      <w:r w:rsidR="00E45498" w:rsidRPr="00292138">
        <w:rPr>
          <w:b/>
        </w:rPr>
        <w:t xml:space="preserve">ervet, és beküldeniük </w:t>
      </w:r>
      <w:r w:rsidR="008B25C5" w:rsidRPr="00292138">
        <w:rPr>
          <w:b/>
        </w:rPr>
        <w:t xml:space="preserve">elektronikusan az </w:t>
      </w:r>
      <w:proofErr w:type="spellStart"/>
      <w:r w:rsidR="008B25C5" w:rsidRPr="00292138">
        <w:rPr>
          <w:b/>
        </w:rPr>
        <w:t>EMMI-nek</w:t>
      </w:r>
      <w:proofErr w:type="spellEnd"/>
      <w:r w:rsidR="008B25C5" w:rsidRPr="00292138">
        <w:rPr>
          <w:b/>
        </w:rPr>
        <w:t>.</w:t>
      </w:r>
    </w:p>
    <w:p w:rsidR="00D01B52" w:rsidRDefault="00D01B52" w:rsidP="0021715E">
      <w:pPr>
        <w:tabs>
          <w:tab w:val="left" w:pos="720"/>
        </w:tabs>
        <w:jc w:val="both"/>
        <w:rPr>
          <w:rFonts w:eastAsia="Times New Roman"/>
          <w:b/>
          <w:bCs/>
        </w:rPr>
      </w:pPr>
      <w:r w:rsidRPr="008F6F32">
        <w:rPr>
          <w:rFonts w:eastAsia="Times New Roman"/>
          <w:b/>
          <w:bCs/>
        </w:rPr>
        <w:t xml:space="preserve">2018. május 25-én lépett hatályba </w:t>
      </w:r>
      <w:r w:rsidR="008F6F32">
        <w:rPr>
          <w:rFonts w:eastAsia="Times New Roman"/>
          <w:b/>
          <w:bCs/>
        </w:rPr>
        <w:t xml:space="preserve">a </w:t>
      </w:r>
      <w:r w:rsidRPr="008F6F32">
        <w:rPr>
          <w:rFonts w:eastAsia="Times New Roman"/>
          <w:b/>
          <w:bCs/>
        </w:rPr>
        <w:t xml:space="preserve">GDPR, az Európai Unió Egységes Adatvédelmi Rendelete, amely miatt </w:t>
      </w:r>
      <w:r w:rsidR="008F6F32" w:rsidRPr="008F6F32">
        <w:rPr>
          <w:rFonts w:eastAsia="Times New Roman"/>
          <w:b/>
          <w:bCs/>
        </w:rPr>
        <w:t>minden intézménynek el kell készítenie az „Adattérképét”, át kell tekintenie valamennyi adatkezelését</w:t>
      </w:r>
      <w:r w:rsidR="008F6F32">
        <w:rPr>
          <w:rFonts w:eastAsia="Times New Roman"/>
          <w:b/>
          <w:bCs/>
        </w:rPr>
        <w:t xml:space="preserve"> a </w:t>
      </w:r>
      <w:proofErr w:type="spellStart"/>
      <w:r w:rsidR="008F6F32">
        <w:rPr>
          <w:rFonts w:eastAsia="Times New Roman"/>
          <w:b/>
          <w:bCs/>
        </w:rPr>
        <w:t>GDPR-nak</w:t>
      </w:r>
      <w:proofErr w:type="spellEnd"/>
      <w:r w:rsidR="008F6F32">
        <w:rPr>
          <w:rFonts w:eastAsia="Times New Roman"/>
          <w:b/>
          <w:bCs/>
        </w:rPr>
        <w:t xml:space="preserve"> való megfelelés érdekében</w:t>
      </w:r>
      <w:r w:rsidR="008F6F32" w:rsidRPr="008F6F32">
        <w:rPr>
          <w:rFonts w:eastAsia="Times New Roman"/>
          <w:b/>
          <w:bCs/>
        </w:rPr>
        <w:t>, át kell dolgoznia az ú</w:t>
      </w:r>
      <w:r w:rsidR="00136AE4">
        <w:rPr>
          <w:rFonts w:eastAsia="Times New Roman"/>
          <w:b/>
          <w:bCs/>
        </w:rPr>
        <w:t>j előírásoknak is megfelelően a</w:t>
      </w:r>
      <w:r w:rsidR="008F6F32" w:rsidRPr="008F6F32">
        <w:rPr>
          <w:rFonts w:eastAsia="Times New Roman"/>
          <w:b/>
          <w:bCs/>
        </w:rPr>
        <w:t xml:space="preserve"> szabályzatait</w:t>
      </w:r>
      <w:r w:rsidR="00136AE4">
        <w:rPr>
          <w:rFonts w:eastAsia="Times New Roman"/>
          <w:b/>
          <w:bCs/>
        </w:rPr>
        <w:t xml:space="preserve"> </w:t>
      </w:r>
      <w:r w:rsidR="00136AE4" w:rsidRPr="00136AE4">
        <w:rPr>
          <w:rFonts w:eastAsia="Times New Roman"/>
          <w:bCs/>
        </w:rPr>
        <w:t>(pl.</w:t>
      </w:r>
      <w:proofErr w:type="gramStart"/>
      <w:r w:rsidR="00136AE4" w:rsidRPr="00136AE4">
        <w:rPr>
          <w:rFonts w:eastAsia="Times New Roman"/>
          <w:bCs/>
        </w:rPr>
        <w:t>:fotó</w:t>
      </w:r>
      <w:proofErr w:type="gramEnd"/>
      <w:r w:rsidR="00136AE4" w:rsidRPr="00136AE4">
        <w:rPr>
          <w:rFonts w:eastAsia="Times New Roman"/>
          <w:bCs/>
        </w:rPr>
        <w:t xml:space="preserve">/video készítése az intézményben; </w:t>
      </w:r>
      <w:r w:rsidR="00136AE4">
        <w:rPr>
          <w:szCs w:val="24"/>
        </w:rPr>
        <w:t>levelező és elérhetőségi list</w:t>
      </w:r>
      <w:r w:rsidR="00136AE4" w:rsidRPr="00136AE4">
        <w:rPr>
          <w:szCs w:val="24"/>
        </w:rPr>
        <w:t>án szere</w:t>
      </w:r>
      <w:r w:rsidR="00136AE4">
        <w:rPr>
          <w:szCs w:val="24"/>
        </w:rPr>
        <w:t>plő személyes adatok kezelése),</w:t>
      </w:r>
      <w:r w:rsidR="00136AE4">
        <w:rPr>
          <w:rFonts w:eastAsia="Times New Roman"/>
          <w:b/>
          <w:bCs/>
        </w:rPr>
        <w:t xml:space="preserve"> </w:t>
      </w:r>
      <w:r w:rsidR="00136AE4" w:rsidRPr="00151BAF">
        <w:rPr>
          <w:rFonts w:eastAsia="Times New Roman"/>
          <w:b/>
          <w:bCs/>
          <w:color w:val="000000"/>
          <w:szCs w:val="24"/>
        </w:rPr>
        <w:t xml:space="preserve">Adatvédelmi hozzájáruló </w:t>
      </w:r>
      <w:r w:rsidR="00136AE4" w:rsidRPr="00136AE4">
        <w:rPr>
          <w:rFonts w:eastAsia="Times New Roman"/>
          <w:b/>
          <w:bCs/>
          <w:color w:val="000000"/>
          <w:szCs w:val="24"/>
        </w:rPr>
        <w:t>nyilatkozatot kell készíteniük</w:t>
      </w:r>
      <w:r w:rsidR="00136AE4">
        <w:rPr>
          <w:rFonts w:eastAsia="Times New Roman"/>
          <w:b/>
          <w:bCs/>
        </w:rPr>
        <w:t>.</w:t>
      </w:r>
    </w:p>
    <w:p w:rsidR="0021715E" w:rsidRDefault="0021715E" w:rsidP="0021715E">
      <w:pPr>
        <w:tabs>
          <w:tab w:val="left" w:pos="720"/>
        </w:tabs>
        <w:jc w:val="both"/>
        <w:rPr>
          <w:szCs w:val="24"/>
        </w:rPr>
      </w:pPr>
    </w:p>
    <w:p w:rsidR="00AC3C8D" w:rsidRDefault="00AC3C8D" w:rsidP="00AC3C8D">
      <w:pPr>
        <w:tabs>
          <w:tab w:val="left" w:pos="720"/>
        </w:tabs>
        <w:jc w:val="both"/>
      </w:pPr>
      <w:r w:rsidRPr="00AC3C8D">
        <w:rPr>
          <w:rFonts w:eastAsia="Times New Roman"/>
          <w:szCs w:val="28"/>
          <w:lang w:eastAsia="ar-SA"/>
        </w:rPr>
        <w:t>Fontos feladat, hogy a vezetők rendszeresen felülvizsgálják és aktualizálják a belső szabályzataikat az alábbi szempontok alapján:</w:t>
      </w:r>
      <w:r w:rsidRPr="00AC3C8D">
        <w:t xml:space="preserve"> a jogszabályi előírásoknak való megfelelés; </w:t>
      </w:r>
      <w:r w:rsidR="00942E03" w:rsidRPr="00AC3C8D">
        <w:t>módosítás a jogszabály változásoknak megfelelően;</w:t>
      </w:r>
      <w:r w:rsidR="00942E03">
        <w:t xml:space="preserve"> </w:t>
      </w:r>
      <w:r w:rsidRPr="00AC3C8D">
        <w:t>jogszabályi hivatkozások aktualizálása; hatálytalan jogszabályokra való hivatkozások törlése; mellékletekre való pontos hivatkozások; az intézmény működésével való összhang biztosítása; más szabályzatokkal való összhang biztosítása.</w:t>
      </w:r>
    </w:p>
    <w:p w:rsidR="00DD79B0" w:rsidRDefault="00DD79B0" w:rsidP="00AC3C8D">
      <w:pPr>
        <w:tabs>
          <w:tab w:val="left" w:pos="720"/>
        </w:tabs>
        <w:jc w:val="both"/>
      </w:pPr>
      <w:r>
        <w:t xml:space="preserve">Gyakori hiányosság, hogy az intézményekben a szabályzatokhoz nem csatolnak olyan </w:t>
      </w:r>
      <w:r w:rsidRPr="00BF0966">
        <w:rPr>
          <w:b/>
          <w:iCs/>
        </w:rPr>
        <w:t>Megismerési nyilatkozat</w:t>
      </w:r>
      <w:r>
        <w:t xml:space="preserve">ot, </w:t>
      </w:r>
      <w:r w:rsidRPr="00F20DA5">
        <w:t xml:space="preserve">amelyen a </w:t>
      </w:r>
      <w:r w:rsidRPr="00F20DA5">
        <w:rPr>
          <w:iCs/>
        </w:rPr>
        <w:t>szabályzat</w:t>
      </w:r>
      <w:r w:rsidRPr="00F20DA5">
        <w:t>okban</w:t>
      </w:r>
      <w:r>
        <w:t xml:space="preserve"> foglalt előírások megismerésének tényét az érintett dolgozók az aláírásukkal igazol</w:t>
      </w:r>
      <w:r w:rsidR="00F20DA5">
        <w:t>j</w:t>
      </w:r>
      <w:r>
        <w:t>ák a szabályzat hatályb</w:t>
      </w:r>
      <w:r w:rsidR="005638F0">
        <w:t>alépésének napjával egyidejűleg,</w:t>
      </w:r>
      <w:r>
        <w:t xml:space="preserve"> ezért</w:t>
      </w:r>
      <w:r w:rsidR="00F20DA5">
        <w:t xml:space="preserve"> </w:t>
      </w:r>
      <w:r w:rsidR="00F20DA5" w:rsidRPr="00F20DA5">
        <w:t>mindig</w:t>
      </w:r>
      <w:r w:rsidRPr="00F20DA5">
        <w:t xml:space="preserve"> </w:t>
      </w:r>
      <w:r w:rsidR="00F20DA5">
        <w:t>javasoljuk</w:t>
      </w:r>
      <w:r w:rsidRPr="00F20DA5">
        <w:t xml:space="preserve"> ezek pótlását</w:t>
      </w:r>
      <w:r>
        <w:t xml:space="preserve">. A </w:t>
      </w:r>
      <w:r w:rsidR="005638F0">
        <w:t xml:space="preserve">szabályzatokban foglaltak </w:t>
      </w:r>
      <w:r>
        <w:t>számonkérés</w:t>
      </w:r>
      <w:r w:rsidR="005638F0">
        <w:t>e</w:t>
      </w:r>
      <w:r>
        <w:t xml:space="preserve"> és a felelősségre vonás csak ez alapján lehetséges</w:t>
      </w:r>
      <w:r w:rsidR="004242A6">
        <w:t>.</w:t>
      </w:r>
    </w:p>
    <w:p w:rsidR="00AC3C8D" w:rsidRDefault="00AC3C8D" w:rsidP="00AC3C8D">
      <w:pPr>
        <w:tabs>
          <w:tab w:val="left" w:pos="720"/>
        </w:tabs>
        <w:jc w:val="both"/>
        <w:rPr>
          <w:rFonts w:eastAsia="Times New Roman"/>
          <w:bCs/>
          <w:color w:val="000000" w:themeColor="text1"/>
          <w:lang w:eastAsia="ar-SA"/>
        </w:rPr>
      </w:pPr>
      <w:r>
        <w:rPr>
          <w:rFonts w:eastAsia="Times New Roman"/>
          <w:bCs/>
          <w:color w:val="000000" w:themeColor="text1"/>
          <w:lang w:eastAsia="ar-SA"/>
        </w:rPr>
        <w:t>Javasolt a Munkaköri leírások évenkénti felülvizsgálata</w:t>
      </w:r>
      <w:r w:rsidRPr="000D7CF1">
        <w:rPr>
          <w:rFonts w:eastAsia="Times New Roman"/>
          <w:bCs/>
          <w:color w:val="000000" w:themeColor="text1"/>
          <w:lang w:eastAsia="ar-SA"/>
        </w:rPr>
        <w:t xml:space="preserve"> és </w:t>
      </w:r>
      <w:r>
        <w:rPr>
          <w:rFonts w:eastAsia="Times New Roman"/>
          <w:bCs/>
          <w:color w:val="000000" w:themeColor="text1"/>
          <w:lang w:eastAsia="ar-SA"/>
        </w:rPr>
        <w:t xml:space="preserve">szükség szerinti </w:t>
      </w:r>
      <w:r w:rsidRPr="000D7CF1">
        <w:rPr>
          <w:rFonts w:eastAsia="Times New Roman"/>
          <w:bCs/>
          <w:color w:val="000000" w:themeColor="text1"/>
          <w:lang w:eastAsia="ar-SA"/>
        </w:rPr>
        <w:t>aktualizál</w:t>
      </w:r>
      <w:r>
        <w:rPr>
          <w:rFonts w:eastAsia="Times New Roman"/>
          <w:bCs/>
          <w:color w:val="000000" w:themeColor="text1"/>
          <w:lang w:eastAsia="ar-SA"/>
        </w:rPr>
        <w:t>ása.</w:t>
      </w:r>
    </w:p>
    <w:p w:rsidR="00AC3C8D" w:rsidRPr="007A3689" w:rsidRDefault="00AC3C8D" w:rsidP="0021715E">
      <w:pPr>
        <w:tabs>
          <w:tab w:val="left" w:pos="720"/>
        </w:tabs>
        <w:jc w:val="both"/>
        <w:rPr>
          <w:rFonts w:eastAsia="Times New Roman"/>
          <w:bCs/>
          <w:szCs w:val="24"/>
          <w:lang w:eastAsia="ar-SA"/>
        </w:rPr>
      </w:pPr>
    </w:p>
    <w:p w:rsidR="0021715E" w:rsidRPr="00D42549" w:rsidRDefault="0021715E" w:rsidP="00D42549">
      <w:pPr>
        <w:tabs>
          <w:tab w:val="left" w:pos="720"/>
        </w:tabs>
        <w:jc w:val="both"/>
        <w:rPr>
          <w:rFonts w:eastAsia="Times New Roman"/>
          <w:bCs/>
          <w:lang w:eastAsia="ar-SA"/>
        </w:rPr>
      </w:pPr>
      <w:r>
        <w:t>A</w:t>
      </w:r>
      <w:r w:rsidRPr="00172BD2">
        <w:t xml:space="preserve"> </w:t>
      </w:r>
      <w:r>
        <w:t xml:space="preserve">Polgármesteri Hivatal és az intézmények rendelkeznek </w:t>
      </w:r>
      <w:r w:rsidRPr="00962A96">
        <w:rPr>
          <w:b/>
        </w:rPr>
        <w:t>Ellenőrzési Nyomvonal</w:t>
      </w:r>
      <w:r>
        <w:t>lal.</w:t>
      </w:r>
      <w:r w:rsidR="00D42549" w:rsidRPr="00D42549">
        <w:rPr>
          <w:rFonts w:eastAsia="Times New Roman"/>
          <w:bCs/>
          <w:lang w:eastAsia="ar-SA"/>
        </w:rPr>
        <w:t xml:space="preserve"> </w:t>
      </w:r>
      <w:r w:rsidR="00D42549">
        <w:rPr>
          <w:rFonts w:eastAsia="Times New Roman"/>
          <w:bCs/>
          <w:lang w:eastAsia="ar-SA"/>
        </w:rPr>
        <w:t>Minden ellenőrzés alkalmával felhívjuk a figyelmet az Ellenőrzési Nyomvonal évenkénti</w:t>
      </w:r>
      <w:r w:rsidR="00D42549" w:rsidRPr="003C1F64">
        <w:rPr>
          <w:rFonts w:eastAsia="Times New Roman"/>
          <w:bCs/>
          <w:lang w:eastAsia="ar-SA"/>
        </w:rPr>
        <w:t xml:space="preserve"> fe</w:t>
      </w:r>
      <w:r w:rsidR="00D42549">
        <w:rPr>
          <w:rFonts w:eastAsia="Times New Roman"/>
          <w:bCs/>
          <w:lang w:eastAsia="ar-SA"/>
        </w:rPr>
        <w:t>lülvizsgálatára és aktualizálására.</w:t>
      </w:r>
    </w:p>
    <w:p w:rsidR="0021715E" w:rsidRPr="00172BD2" w:rsidRDefault="0021715E" w:rsidP="0021715E">
      <w:pPr>
        <w:tabs>
          <w:tab w:val="left" w:pos="720"/>
        </w:tabs>
        <w:jc w:val="both"/>
        <w:rPr>
          <w:rFonts w:eastAsia="Times New Roman"/>
          <w:bCs/>
          <w:lang w:eastAsia="ar-SA"/>
        </w:rPr>
      </w:pPr>
    </w:p>
    <w:p w:rsidR="0021715E" w:rsidRPr="007E68A5" w:rsidRDefault="001E6C4E" w:rsidP="0021715E">
      <w:pPr>
        <w:tabs>
          <w:tab w:val="left" w:pos="720"/>
        </w:tabs>
        <w:jc w:val="both"/>
        <w:rPr>
          <w:rFonts w:eastAsia="Times New Roman"/>
          <w:bCs/>
          <w:color w:val="000000" w:themeColor="text1"/>
          <w:lang w:eastAsia="ar-SA"/>
        </w:rPr>
      </w:pPr>
      <w:r>
        <w:rPr>
          <w:rFonts w:eastAsia="Times New Roman"/>
          <w:bCs/>
          <w:color w:val="000000" w:themeColor="text1"/>
          <w:lang w:eastAsia="ar-SA"/>
        </w:rPr>
        <w:t xml:space="preserve">A költségvetési szerveknél, 2 intézmény kivételével, </w:t>
      </w:r>
      <w:r w:rsidR="003D1B76">
        <w:t xml:space="preserve">az (eddigi) </w:t>
      </w:r>
      <w:r w:rsidR="003D1B76">
        <w:rPr>
          <w:i/>
          <w:iCs/>
        </w:rPr>
        <w:t>Szabálytalanságok kezelésének eljárásrendje</w:t>
      </w:r>
      <w:r w:rsidR="003D1B76">
        <w:t xml:space="preserve"> </w:t>
      </w:r>
      <w:r w:rsidR="003D1B76" w:rsidRPr="009B35B0">
        <w:t>helyett</w:t>
      </w:r>
      <w:r w:rsidR="003D1B76">
        <w:t xml:space="preserve"> - </w:t>
      </w:r>
      <w:r>
        <w:rPr>
          <w:rFonts w:eastAsia="Times New Roman"/>
          <w:bCs/>
          <w:color w:val="000000" w:themeColor="text1"/>
          <w:lang w:eastAsia="ar-SA"/>
        </w:rPr>
        <w:t xml:space="preserve">a jogszabályban előírt tartalommal </w:t>
      </w:r>
      <w:r w:rsidR="003D1B76">
        <w:rPr>
          <w:rFonts w:eastAsia="Times New Roman"/>
          <w:bCs/>
          <w:color w:val="000000" w:themeColor="text1"/>
          <w:lang w:eastAsia="ar-SA"/>
        </w:rPr>
        <w:t xml:space="preserve">- </w:t>
      </w:r>
      <w:r>
        <w:rPr>
          <w:rFonts w:eastAsia="Times New Roman"/>
          <w:b/>
          <w:bCs/>
          <w:color w:val="000000" w:themeColor="text1"/>
          <w:lang w:eastAsia="ar-SA"/>
        </w:rPr>
        <w:t>elkészítették</w:t>
      </w:r>
      <w:r w:rsidR="0021715E" w:rsidRPr="007A16D2">
        <w:rPr>
          <w:rFonts w:eastAsia="Times New Roman"/>
          <w:b/>
          <w:bCs/>
          <w:color w:val="000000" w:themeColor="text1"/>
          <w:lang w:eastAsia="ar-SA"/>
        </w:rPr>
        <w:t xml:space="preserve"> </w:t>
      </w:r>
      <w:r w:rsidR="0021715E" w:rsidRPr="007A16D2">
        <w:rPr>
          <w:b/>
          <w:bCs/>
        </w:rPr>
        <w:t>a szervezeti integritást sértő események kezelésének eljárásrendjét.</w:t>
      </w:r>
      <w:r w:rsidR="0021715E">
        <w:rPr>
          <w:bCs/>
        </w:rPr>
        <w:t xml:space="preserve"> </w:t>
      </w:r>
      <w:r w:rsidR="0021715E">
        <w:t>(</w:t>
      </w:r>
      <w:proofErr w:type="spellStart"/>
      <w:r w:rsidR="0021715E" w:rsidRPr="00942E03">
        <w:rPr>
          <w:i/>
        </w:rPr>
        <w:t>Bkr</w:t>
      </w:r>
      <w:proofErr w:type="spellEnd"/>
      <w:r w:rsidR="0021715E" w:rsidRPr="00942E03">
        <w:rPr>
          <w:i/>
        </w:rPr>
        <w:t>. 6. § (4)</w:t>
      </w:r>
      <w:r w:rsidR="0021715E">
        <w:t>)</w:t>
      </w:r>
    </w:p>
    <w:p w:rsidR="0021715E" w:rsidRPr="00874E0B" w:rsidRDefault="0021715E" w:rsidP="0021715E">
      <w:pPr>
        <w:tabs>
          <w:tab w:val="left" w:pos="720"/>
        </w:tabs>
        <w:jc w:val="both"/>
        <w:rPr>
          <w:rFonts w:eastAsia="Times New Roman"/>
          <w:bCs/>
          <w:color w:val="000000" w:themeColor="text1"/>
          <w:lang w:eastAsia="ar-SA"/>
        </w:rPr>
      </w:pPr>
    </w:p>
    <w:p w:rsidR="0021715E" w:rsidRPr="000D7CF1" w:rsidRDefault="00F04512" w:rsidP="0021715E">
      <w:pPr>
        <w:tabs>
          <w:tab w:val="left" w:pos="720"/>
        </w:tabs>
        <w:jc w:val="both"/>
        <w:rPr>
          <w:rFonts w:eastAsia="Times New Roman"/>
          <w:bCs/>
          <w:color w:val="000000" w:themeColor="text1"/>
          <w:lang w:eastAsia="ar-SA"/>
        </w:rPr>
      </w:pPr>
      <w:r>
        <w:rPr>
          <w:rFonts w:eastAsia="Times New Roman"/>
          <w:bCs/>
          <w:color w:val="000000" w:themeColor="text1"/>
          <w:lang w:eastAsia="ar-SA"/>
        </w:rPr>
        <w:t>A belső e</w:t>
      </w:r>
      <w:r w:rsidR="0021715E" w:rsidRPr="000D7CF1">
        <w:rPr>
          <w:rFonts w:eastAsia="Times New Roman"/>
          <w:bCs/>
          <w:color w:val="000000" w:themeColor="text1"/>
          <w:lang w:eastAsia="ar-SA"/>
        </w:rPr>
        <w:t>llenőrzésnél egyértelműek a felelősségi, hatásköri viszonyok</w:t>
      </w:r>
      <w:r>
        <w:rPr>
          <w:rFonts w:eastAsia="Times New Roman"/>
          <w:bCs/>
          <w:color w:val="000000" w:themeColor="text1"/>
          <w:lang w:eastAsia="ar-SA"/>
        </w:rPr>
        <w:t xml:space="preserve"> és feladatok. A Pénzügyminisztérium</w:t>
      </w:r>
      <w:r w:rsidR="00942E03">
        <w:rPr>
          <w:rFonts w:eastAsia="Times New Roman"/>
          <w:bCs/>
          <w:color w:val="000000" w:themeColor="text1"/>
          <w:lang w:eastAsia="ar-SA"/>
        </w:rPr>
        <w:t xml:space="preserve"> honlapján</w:t>
      </w:r>
      <w:r w:rsidR="0021715E" w:rsidRPr="000D7CF1">
        <w:rPr>
          <w:rFonts w:eastAsia="Times New Roman"/>
          <w:bCs/>
          <w:color w:val="000000" w:themeColor="text1"/>
          <w:lang w:eastAsia="ar-SA"/>
        </w:rPr>
        <w:t xml:space="preserve"> </w:t>
      </w:r>
      <w:r w:rsidR="00942E03">
        <w:rPr>
          <w:rFonts w:eastAsia="Times New Roman"/>
          <w:bCs/>
          <w:color w:val="000000" w:themeColor="text1"/>
          <w:lang w:eastAsia="ar-SA"/>
        </w:rPr>
        <w:t>„A b</w:t>
      </w:r>
      <w:r w:rsidR="0021715E" w:rsidRPr="000D7CF1">
        <w:rPr>
          <w:rFonts w:eastAsia="Times New Roman"/>
          <w:bCs/>
          <w:color w:val="000000" w:themeColor="text1"/>
          <w:lang w:eastAsia="ar-SA"/>
        </w:rPr>
        <w:t>első ellenőrök</w:t>
      </w:r>
      <w:r w:rsidR="00942E03">
        <w:rPr>
          <w:rFonts w:eastAsia="Times New Roman"/>
          <w:bCs/>
          <w:color w:val="000000" w:themeColor="text1"/>
          <w:lang w:eastAsia="ar-SA"/>
        </w:rPr>
        <w:t>re vonatkozó etikai kódex”</w:t>
      </w:r>
      <w:proofErr w:type="spellStart"/>
      <w:r w:rsidR="00942E03">
        <w:rPr>
          <w:rFonts w:eastAsia="Times New Roman"/>
          <w:bCs/>
          <w:color w:val="000000" w:themeColor="text1"/>
          <w:lang w:eastAsia="ar-SA"/>
        </w:rPr>
        <w:t>-</w:t>
      </w:r>
      <w:r w:rsidR="0021715E" w:rsidRPr="000D7CF1">
        <w:rPr>
          <w:rFonts w:eastAsia="Times New Roman"/>
          <w:bCs/>
          <w:color w:val="000000" w:themeColor="text1"/>
          <w:lang w:eastAsia="ar-SA"/>
        </w:rPr>
        <w:t>ben</w:t>
      </w:r>
      <w:proofErr w:type="spellEnd"/>
      <w:r w:rsidR="0021715E" w:rsidRPr="000D7CF1">
        <w:rPr>
          <w:rFonts w:eastAsia="Times New Roman"/>
          <w:bCs/>
          <w:color w:val="000000" w:themeColor="text1"/>
          <w:lang w:eastAsia="ar-SA"/>
        </w:rPr>
        <w:t xml:space="preserve"> konkrétan meghatározottak a belső ellenőrökkel szemben támasztott etikai elvárások.</w:t>
      </w:r>
      <w:r>
        <w:rPr>
          <w:rFonts w:eastAsia="Times New Roman"/>
          <w:bCs/>
          <w:color w:val="000000" w:themeColor="text1"/>
          <w:lang w:eastAsia="ar-SA"/>
        </w:rPr>
        <w:t xml:space="preserve"> </w:t>
      </w:r>
      <w:r>
        <w:t>(</w:t>
      </w:r>
      <w:proofErr w:type="spellStart"/>
      <w:r>
        <w:rPr>
          <w:i/>
        </w:rPr>
        <w:t>Bkr</w:t>
      </w:r>
      <w:proofErr w:type="spellEnd"/>
      <w:r>
        <w:rPr>
          <w:i/>
        </w:rPr>
        <w:t>. 17. § (3</w:t>
      </w:r>
      <w:r w:rsidRPr="00942E03">
        <w:rPr>
          <w:i/>
        </w:rPr>
        <w:t>)</w:t>
      </w:r>
      <w:r>
        <w:t>)</w:t>
      </w:r>
    </w:p>
    <w:p w:rsidR="0021715E" w:rsidRPr="000D7CF1" w:rsidRDefault="0021715E" w:rsidP="0021715E">
      <w:pPr>
        <w:tabs>
          <w:tab w:val="left" w:pos="720"/>
        </w:tabs>
        <w:jc w:val="both"/>
        <w:rPr>
          <w:rFonts w:eastAsia="Times New Roman"/>
          <w:bCs/>
          <w:color w:val="000000" w:themeColor="text1"/>
          <w:lang w:eastAsia="ar-SA"/>
        </w:rPr>
      </w:pPr>
    </w:p>
    <w:p w:rsidR="0021715E" w:rsidRPr="000D7CF1" w:rsidRDefault="0021715E" w:rsidP="0021715E">
      <w:pPr>
        <w:tabs>
          <w:tab w:val="left" w:pos="720"/>
        </w:tabs>
        <w:jc w:val="both"/>
        <w:rPr>
          <w:rFonts w:eastAsia="Times New Roman"/>
          <w:bCs/>
          <w:color w:val="000000" w:themeColor="text1"/>
          <w:lang w:eastAsia="ar-SA"/>
        </w:rPr>
      </w:pPr>
      <w:r w:rsidRPr="000D7CF1">
        <w:rPr>
          <w:rFonts w:eastAsia="Times New Roman"/>
          <w:bCs/>
          <w:color w:val="000000" w:themeColor="text1"/>
          <w:lang w:eastAsia="ar-SA"/>
        </w:rPr>
        <w:t>Mindegyik belső ellenőr rendelkezik szem</w:t>
      </w:r>
      <w:r>
        <w:rPr>
          <w:rFonts w:eastAsia="Times New Roman"/>
          <w:bCs/>
          <w:color w:val="000000" w:themeColor="text1"/>
          <w:lang w:eastAsia="ar-SA"/>
        </w:rPr>
        <w:t xml:space="preserve">élyre szóló </w:t>
      </w:r>
      <w:r w:rsidR="00962A96">
        <w:rPr>
          <w:rFonts w:eastAsia="Times New Roman"/>
          <w:b/>
          <w:bCs/>
          <w:color w:val="000000" w:themeColor="text1"/>
          <w:lang w:eastAsia="ar-SA"/>
        </w:rPr>
        <w:t>M</w:t>
      </w:r>
      <w:r w:rsidRPr="00962A96">
        <w:rPr>
          <w:rFonts w:eastAsia="Times New Roman"/>
          <w:b/>
          <w:bCs/>
          <w:color w:val="000000" w:themeColor="text1"/>
          <w:lang w:eastAsia="ar-SA"/>
        </w:rPr>
        <w:t>unkaköri leírás</w:t>
      </w:r>
      <w:r>
        <w:rPr>
          <w:rFonts w:eastAsia="Times New Roman"/>
          <w:bCs/>
          <w:color w:val="000000" w:themeColor="text1"/>
          <w:lang w:eastAsia="ar-SA"/>
        </w:rPr>
        <w:t>sal, amelyek felülvizsgálatára évenként sor kerül.</w:t>
      </w:r>
    </w:p>
    <w:p w:rsidR="0021715E" w:rsidRPr="000D7CF1" w:rsidRDefault="0021715E" w:rsidP="0021715E">
      <w:pPr>
        <w:tabs>
          <w:tab w:val="left" w:pos="720"/>
        </w:tabs>
        <w:jc w:val="both"/>
        <w:rPr>
          <w:rFonts w:eastAsia="Times New Roman"/>
          <w:bCs/>
          <w:color w:val="000000" w:themeColor="text1"/>
          <w:lang w:eastAsia="ar-SA"/>
        </w:rPr>
      </w:pPr>
    </w:p>
    <w:p w:rsidR="0021715E" w:rsidRPr="000D7CF1" w:rsidRDefault="0021715E" w:rsidP="0021715E">
      <w:pPr>
        <w:tabs>
          <w:tab w:val="left" w:pos="720"/>
        </w:tabs>
        <w:jc w:val="both"/>
        <w:rPr>
          <w:rFonts w:eastAsia="Times New Roman"/>
          <w:bCs/>
          <w:color w:val="000000" w:themeColor="text1"/>
          <w:lang w:eastAsia="ar-SA"/>
        </w:rPr>
      </w:pPr>
      <w:r w:rsidRPr="000D7CF1">
        <w:rPr>
          <w:rFonts w:eastAsia="Times New Roman"/>
          <w:bCs/>
          <w:color w:val="000000" w:themeColor="text1"/>
          <w:lang w:eastAsia="ar-SA"/>
        </w:rPr>
        <w:t>201</w:t>
      </w:r>
      <w:r w:rsidR="00F605F3">
        <w:rPr>
          <w:rFonts w:eastAsia="Times New Roman"/>
          <w:bCs/>
          <w:color w:val="000000" w:themeColor="text1"/>
          <w:lang w:eastAsia="ar-SA"/>
        </w:rPr>
        <w:t>8</w:t>
      </w:r>
      <w:r w:rsidRPr="000D7CF1">
        <w:rPr>
          <w:rFonts w:eastAsia="Times New Roman"/>
          <w:bCs/>
          <w:color w:val="000000" w:themeColor="text1"/>
          <w:lang w:eastAsia="ar-SA"/>
        </w:rPr>
        <w:t xml:space="preserve">. évben felülvizsgáltuk és aktualizáltuk </w:t>
      </w:r>
      <w:r w:rsidR="00F605F3">
        <w:rPr>
          <w:rFonts w:eastAsia="Times New Roman"/>
          <w:bCs/>
          <w:color w:val="000000" w:themeColor="text1"/>
          <w:lang w:eastAsia="ar-SA"/>
        </w:rPr>
        <w:t>a belső ellenőrzés</w:t>
      </w:r>
      <w:r w:rsidRPr="000D7CF1">
        <w:rPr>
          <w:rFonts w:eastAsia="Times New Roman"/>
          <w:bCs/>
          <w:color w:val="000000" w:themeColor="text1"/>
          <w:lang w:eastAsia="ar-SA"/>
        </w:rPr>
        <w:t xml:space="preserve"> </w:t>
      </w:r>
      <w:r>
        <w:rPr>
          <w:rFonts w:eastAsia="Times New Roman"/>
          <w:bCs/>
          <w:color w:val="000000" w:themeColor="text1"/>
          <w:lang w:eastAsia="ar-SA"/>
        </w:rPr>
        <w:t>E</w:t>
      </w:r>
      <w:r w:rsidRPr="000D7CF1">
        <w:rPr>
          <w:rFonts w:eastAsia="Times New Roman"/>
          <w:bCs/>
          <w:color w:val="000000" w:themeColor="text1"/>
          <w:lang w:eastAsia="ar-SA"/>
        </w:rPr>
        <w:t xml:space="preserve">llenőrzési </w:t>
      </w:r>
      <w:r>
        <w:rPr>
          <w:rFonts w:eastAsia="Times New Roman"/>
          <w:bCs/>
          <w:color w:val="000000" w:themeColor="text1"/>
          <w:lang w:eastAsia="ar-SA"/>
        </w:rPr>
        <w:t xml:space="preserve">Nyomvonalát táblázatos formában, valamint a </w:t>
      </w:r>
      <w:r w:rsidRPr="00962A96">
        <w:rPr>
          <w:rFonts w:eastAsia="Times New Roman"/>
          <w:b/>
          <w:bCs/>
          <w:color w:val="000000" w:themeColor="text1"/>
          <w:lang w:eastAsia="ar-SA"/>
        </w:rPr>
        <w:t>Folyamatszabályozás</w:t>
      </w:r>
      <w:r>
        <w:rPr>
          <w:rFonts w:eastAsia="Times New Roman"/>
          <w:bCs/>
          <w:color w:val="000000" w:themeColor="text1"/>
          <w:lang w:eastAsia="ar-SA"/>
        </w:rPr>
        <w:t>át</w:t>
      </w:r>
      <w:r w:rsidR="00942E03">
        <w:rPr>
          <w:rFonts w:eastAsia="Times New Roman"/>
          <w:bCs/>
          <w:color w:val="000000" w:themeColor="text1"/>
          <w:lang w:eastAsia="ar-SA"/>
        </w:rPr>
        <w:t xml:space="preserve"> is</w:t>
      </w:r>
      <w:r w:rsidR="003E2454">
        <w:rPr>
          <w:rFonts w:eastAsia="Times New Roman"/>
          <w:bCs/>
          <w:color w:val="000000" w:themeColor="text1"/>
          <w:lang w:eastAsia="ar-SA"/>
        </w:rPr>
        <w:t>. (A Folyamatszabályozás a Jegyzői Igazgatóság/Jegyzői Titkárság Folyamatszabályozásában található</w:t>
      </w:r>
      <w:r w:rsidRPr="000D7CF1">
        <w:rPr>
          <w:rFonts w:eastAsia="Times New Roman"/>
          <w:bCs/>
          <w:color w:val="000000" w:themeColor="text1"/>
          <w:lang w:eastAsia="ar-SA"/>
        </w:rPr>
        <w:t>.</w:t>
      </w:r>
      <w:r w:rsidR="003E2454">
        <w:rPr>
          <w:rFonts w:eastAsia="Times New Roman"/>
          <w:bCs/>
          <w:color w:val="000000" w:themeColor="text1"/>
          <w:lang w:eastAsia="ar-SA"/>
        </w:rPr>
        <w:t>)</w:t>
      </w:r>
    </w:p>
    <w:p w:rsidR="002B0C26" w:rsidRDefault="002B0C26" w:rsidP="00CA24CE">
      <w:pPr>
        <w:jc w:val="both"/>
        <w:rPr>
          <w:rFonts w:eastAsia="Times New Roman"/>
          <w:color w:val="000000" w:themeColor="text1"/>
          <w:lang w:eastAsia="ar-SA"/>
        </w:rPr>
      </w:pPr>
    </w:p>
    <w:p w:rsidR="0021715E" w:rsidRDefault="0021715E" w:rsidP="00CA24CE">
      <w:pPr>
        <w:jc w:val="both"/>
        <w:rPr>
          <w:rFonts w:eastAsia="Times New Roman"/>
          <w:color w:val="000000" w:themeColor="text1"/>
          <w:lang w:eastAsia="ar-SA"/>
        </w:rPr>
      </w:pPr>
    </w:p>
    <w:p w:rsidR="00B47127" w:rsidRDefault="00B47127" w:rsidP="00CA24CE">
      <w:pPr>
        <w:jc w:val="both"/>
        <w:rPr>
          <w:rFonts w:eastAsia="Times New Roman"/>
          <w:color w:val="000000" w:themeColor="text1"/>
          <w:lang w:eastAsia="ar-SA"/>
        </w:rPr>
      </w:pPr>
    </w:p>
    <w:p w:rsidR="00B47127" w:rsidRDefault="00B47127" w:rsidP="00CA24CE">
      <w:pPr>
        <w:jc w:val="both"/>
        <w:rPr>
          <w:rFonts w:eastAsia="Times New Roman"/>
          <w:color w:val="000000" w:themeColor="text1"/>
          <w:lang w:eastAsia="ar-SA"/>
        </w:rPr>
      </w:pPr>
    </w:p>
    <w:p w:rsidR="0021715E" w:rsidRPr="005D6B31" w:rsidRDefault="005D6B31" w:rsidP="00CA24CE">
      <w:pPr>
        <w:jc w:val="both"/>
        <w:rPr>
          <w:rFonts w:eastAsia="Times New Roman"/>
          <w:b/>
          <w:color w:val="000000" w:themeColor="text1"/>
          <w:lang w:eastAsia="ar-SA"/>
        </w:rPr>
      </w:pPr>
      <w:r w:rsidRPr="005D6B31">
        <w:rPr>
          <w:rFonts w:eastAsia="Times New Roman"/>
          <w:b/>
          <w:color w:val="000000" w:themeColor="text1"/>
          <w:lang w:eastAsia="ar-SA"/>
        </w:rPr>
        <w:lastRenderedPageBreak/>
        <w:t>2. Integrált Kockázatkezelési Rendszer</w:t>
      </w:r>
    </w:p>
    <w:p w:rsidR="0021715E" w:rsidRPr="005D6B31" w:rsidRDefault="0021715E" w:rsidP="00CA24CE">
      <w:pPr>
        <w:jc w:val="both"/>
        <w:rPr>
          <w:rFonts w:eastAsia="Times New Roman"/>
          <w:b/>
          <w:color w:val="000000" w:themeColor="text1"/>
          <w:lang w:eastAsia="ar-SA"/>
        </w:rPr>
      </w:pPr>
    </w:p>
    <w:p w:rsidR="00D42549" w:rsidRDefault="00D42549" w:rsidP="00D42549">
      <w:pPr>
        <w:tabs>
          <w:tab w:val="left" w:pos="720"/>
        </w:tabs>
        <w:jc w:val="both"/>
        <w:rPr>
          <w:rFonts w:eastAsia="Times New Roman"/>
          <w:bCs/>
          <w:lang w:eastAsia="ar-SA"/>
        </w:rPr>
      </w:pPr>
      <w:r w:rsidRPr="003C1F64">
        <w:rPr>
          <w:rFonts w:eastAsia="Times New Roman"/>
          <w:bCs/>
          <w:lang w:eastAsia="ar-SA"/>
        </w:rPr>
        <w:t xml:space="preserve">A kockázatok beazonosítását, értékelését és kezelését </w:t>
      </w:r>
      <w:r>
        <w:rPr>
          <w:rFonts w:eastAsia="Times New Roman"/>
          <w:bCs/>
          <w:lang w:eastAsia="ar-SA"/>
        </w:rPr>
        <w:t xml:space="preserve">a vizsgált intézménynél </w:t>
      </w:r>
      <w:r w:rsidRPr="003C1F64">
        <w:rPr>
          <w:rFonts w:eastAsia="Times New Roman"/>
          <w:bCs/>
          <w:lang w:eastAsia="ar-SA"/>
        </w:rPr>
        <w:t>elvégezték. A kockázatkezelés terén is fontos annak folyamatos nyomon követése, fe</w:t>
      </w:r>
      <w:r>
        <w:rPr>
          <w:rFonts w:eastAsia="Times New Roman"/>
          <w:bCs/>
          <w:lang w:eastAsia="ar-SA"/>
        </w:rPr>
        <w:t>lülvizsgálata és aktualizálása.</w:t>
      </w:r>
    </w:p>
    <w:p w:rsidR="00E31818" w:rsidRDefault="00E31818" w:rsidP="00D42549">
      <w:pPr>
        <w:tabs>
          <w:tab w:val="left" w:pos="720"/>
        </w:tabs>
        <w:jc w:val="both"/>
        <w:rPr>
          <w:rFonts w:eastAsia="Times New Roman"/>
          <w:bCs/>
          <w:lang w:eastAsia="ar-SA"/>
        </w:rPr>
      </w:pPr>
    </w:p>
    <w:p w:rsidR="00E31818" w:rsidRPr="00DC490A" w:rsidRDefault="00E31818" w:rsidP="00E31818">
      <w:pPr>
        <w:jc w:val="both"/>
        <w:rPr>
          <w:rFonts w:eastAsia="Times New Roman"/>
          <w:lang w:eastAsia="ar-SA"/>
        </w:rPr>
      </w:pPr>
      <w:r w:rsidRPr="00DC490A">
        <w:rPr>
          <w:rFonts w:eastAsia="Times New Roman"/>
          <w:lang w:eastAsia="ar-SA"/>
        </w:rPr>
        <w:t>2019-ben az adatvédelmi szabályok nem megfelelő ismerete komoly működési kockázatot jelent, ugyanis nagyon magas lehet egy esetleges adatvédelmi bírság.</w:t>
      </w:r>
      <w:r w:rsidR="00DC490A">
        <w:rPr>
          <w:rFonts w:eastAsia="Times New Roman"/>
          <w:lang w:eastAsia="ar-SA"/>
        </w:rPr>
        <w:t xml:space="preserve"> [</w:t>
      </w:r>
      <w:r w:rsidR="00DC490A" w:rsidRPr="00DC490A">
        <w:rPr>
          <w:rFonts w:eastAsia="Times New Roman"/>
          <w:lang w:eastAsia="ar-SA"/>
        </w:rPr>
        <w:t>100.000 Ft-tól 20.000.000 Ft-ig terjedhet.</w:t>
      </w:r>
      <w:r w:rsidR="00DC490A">
        <w:rPr>
          <w:rFonts w:eastAsia="Times New Roman"/>
          <w:lang w:eastAsia="ar-SA"/>
        </w:rPr>
        <w:t xml:space="preserve"> </w:t>
      </w:r>
      <w:proofErr w:type="spellStart"/>
      <w:r w:rsidR="00DC490A" w:rsidRPr="00C20BA7">
        <w:rPr>
          <w:rFonts w:eastAsia="Times New Roman"/>
          <w:i/>
          <w:lang w:eastAsia="ar-SA"/>
        </w:rPr>
        <w:t>Info</w:t>
      </w:r>
      <w:proofErr w:type="spellEnd"/>
      <w:r w:rsidR="00DC490A" w:rsidRPr="00C20BA7">
        <w:rPr>
          <w:rFonts w:eastAsia="Times New Roman"/>
          <w:i/>
          <w:lang w:eastAsia="ar-SA"/>
        </w:rPr>
        <w:t xml:space="preserve"> tv. 61. § (4) b)</w:t>
      </w:r>
      <w:r w:rsidR="00DC490A">
        <w:rPr>
          <w:rFonts w:eastAsia="Times New Roman"/>
          <w:lang w:eastAsia="ar-SA"/>
        </w:rPr>
        <w:t>]</w:t>
      </w:r>
    </w:p>
    <w:p w:rsidR="00D42549" w:rsidRPr="000D7CF1" w:rsidRDefault="00D42549" w:rsidP="00D42549">
      <w:pPr>
        <w:tabs>
          <w:tab w:val="left" w:pos="720"/>
        </w:tabs>
        <w:jc w:val="both"/>
        <w:rPr>
          <w:rFonts w:eastAsia="Times New Roman"/>
          <w:bCs/>
          <w:color w:val="000000" w:themeColor="text1"/>
          <w:lang w:eastAsia="ar-SA"/>
        </w:rPr>
      </w:pPr>
    </w:p>
    <w:p w:rsidR="00D42549" w:rsidRPr="000D7CF1" w:rsidRDefault="0054482B" w:rsidP="00D42549">
      <w:pPr>
        <w:tabs>
          <w:tab w:val="left" w:pos="720"/>
        </w:tabs>
        <w:jc w:val="both"/>
        <w:rPr>
          <w:rFonts w:eastAsia="Times New Roman"/>
          <w:bCs/>
          <w:color w:val="000000" w:themeColor="text1"/>
          <w:lang w:eastAsia="ar-SA"/>
        </w:rPr>
      </w:pPr>
      <w:r>
        <w:rPr>
          <w:rFonts w:eastAsia="Times New Roman"/>
          <w:bCs/>
          <w:color w:val="000000" w:themeColor="text1"/>
          <w:lang w:eastAsia="ar-SA"/>
        </w:rPr>
        <w:t>2018-ban kétszer a</w:t>
      </w:r>
      <w:r w:rsidR="00D42549" w:rsidRPr="000D7CF1">
        <w:rPr>
          <w:rFonts w:eastAsia="Times New Roman"/>
          <w:bCs/>
          <w:color w:val="000000" w:themeColor="text1"/>
          <w:lang w:eastAsia="ar-SA"/>
        </w:rPr>
        <w:t>ktualizál</w:t>
      </w:r>
      <w:r>
        <w:rPr>
          <w:rFonts w:eastAsia="Times New Roman"/>
          <w:bCs/>
          <w:color w:val="000000" w:themeColor="text1"/>
          <w:lang w:eastAsia="ar-SA"/>
        </w:rPr>
        <w:t>tuk a belső e</w:t>
      </w:r>
      <w:r w:rsidR="00F32334">
        <w:rPr>
          <w:rFonts w:eastAsia="Times New Roman"/>
          <w:bCs/>
          <w:color w:val="000000" w:themeColor="text1"/>
          <w:lang w:eastAsia="ar-SA"/>
        </w:rPr>
        <w:t xml:space="preserve">llenőrzés </w:t>
      </w:r>
      <w:r w:rsidR="00F32334" w:rsidRPr="00962A96">
        <w:rPr>
          <w:rFonts w:eastAsia="Times New Roman"/>
          <w:b/>
          <w:bCs/>
          <w:color w:val="000000" w:themeColor="text1"/>
          <w:lang w:eastAsia="ar-SA"/>
        </w:rPr>
        <w:t>K</w:t>
      </w:r>
      <w:r w:rsidRPr="00962A96">
        <w:rPr>
          <w:rFonts w:eastAsia="Times New Roman"/>
          <w:b/>
          <w:bCs/>
          <w:color w:val="000000" w:themeColor="text1"/>
          <w:lang w:eastAsia="ar-SA"/>
        </w:rPr>
        <w:t>ockázatelemz</w:t>
      </w:r>
      <w:r w:rsidR="00D42549" w:rsidRPr="00962A96">
        <w:rPr>
          <w:rFonts w:eastAsia="Times New Roman"/>
          <w:b/>
          <w:bCs/>
          <w:color w:val="000000" w:themeColor="text1"/>
          <w:lang w:eastAsia="ar-SA"/>
        </w:rPr>
        <w:t>és</w:t>
      </w:r>
      <w:r w:rsidR="00D42549" w:rsidRPr="000D7CF1">
        <w:rPr>
          <w:rFonts w:eastAsia="Times New Roman"/>
          <w:bCs/>
          <w:color w:val="000000" w:themeColor="text1"/>
          <w:lang w:eastAsia="ar-SA"/>
        </w:rPr>
        <w:t>ét. A 201</w:t>
      </w:r>
      <w:r>
        <w:rPr>
          <w:rFonts w:eastAsia="Times New Roman"/>
          <w:bCs/>
          <w:color w:val="000000" w:themeColor="text1"/>
          <w:lang w:eastAsia="ar-SA"/>
        </w:rPr>
        <w:t>9</w:t>
      </w:r>
      <w:r w:rsidR="00D42549">
        <w:rPr>
          <w:rFonts w:eastAsia="Times New Roman"/>
          <w:bCs/>
          <w:color w:val="000000" w:themeColor="text1"/>
          <w:lang w:eastAsia="ar-SA"/>
        </w:rPr>
        <w:t>. évre szóló Ellenőrzési M</w:t>
      </w:r>
      <w:r w:rsidR="00D42549" w:rsidRPr="000D7CF1">
        <w:rPr>
          <w:rFonts w:eastAsia="Times New Roman"/>
          <w:bCs/>
          <w:color w:val="000000" w:themeColor="text1"/>
          <w:lang w:eastAsia="ar-SA"/>
        </w:rPr>
        <w:t>unkatervet</w:t>
      </w:r>
      <w:r w:rsidR="00D42549">
        <w:rPr>
          <w:rFonts w:eastAsia="Times New Roman"/>
          <w:bCs/>
          <w:color w:val="000000" w:themeColor="text1"/>
          <w:lang w:eastAsia="ar-SA"/>
        </w:rPr>
        <w:t xml:space="preserve"> kockázatelemzéssel támasztottam</w:t>
      </w:r>
      <w:r w:rsidR="00D42549" w:rsidRPr="000D7CF1">
        <w:rPr>
          <w:rFonts w:eastAsia="Times New Roman"/>
          <w:bCs/>
          <w:color w:val="000000" w:themeColor="text1"/>
          <w:lang w:eastAsia="ar-SA"/>
        </w:rPr>
        <w:t xml:space="preserve"> alá.</w:t>
      </w:r>
    </w:p>
    <w:p w:rsidR="00E04A2B" w:rsidRDefault="00E04A2B" w:rsidP="00D42549">
      <w:pPr>
        <w:tabs>
          <w:tab w:val="left" w:pos="720"/>
        </w:tabs>
        <w:jc w:val="both"/>
        <w:rPr>
          <w:rFonts w:eastAsia="Times New Roman"/>
          <w:bCs/>
          <w:color w:val="000000" w:themeColor="text1"/>
          <w:lang w:eastAsia="ar-SA"/>
        </w:rPr>
      </w:pPr>
    </w:p>
    <w:p w:rsidR="0021715E" w:rsidRPr="00C20BA7" w:rsidRDefault="00D42549" w:rsidP="00C20BA7">
      <w:pPr>
        <w:tabs>
          <w:tab w:val="left" w:pos="720"/>
        </w:tabs>
        <w:jc w:val="both"/>
      </w:pPr>
      <w:r>
        <w:t xml:space="preserve">A belső kontrollrendszer keretében működtetett kockázatkezelési rendszer helyébe 2016. október 01-től </w:t>
      </w:r>
      <w:r w:rsidRPr="007A16D2">
        <w:t xml:space="preserve">az </w:t>
      </w:r>
      <w:r w:rsidRPr="007A16D2">
        <w:rPr>
          <w:bCs/>
        </w:rPr>
        <w:t>integrált kockázatkezelési rendszer</w:t>
      </w:r>
      <w:r>
        <w:t xml:space="preserve"> (</w:t>
      </w:r>
      <w:proofErr w:type="spellStart"/>
      <w:r w:rsidRPr="00BD5B7D">
        <w:rPr>
          <w:i/>
        </w:rPr>
        <w:t>Bkr</w:t>
      </w:r>
      <w:proofErr w:type="spellEnd"/>
      <w:r w:rsidRPr="00BD5B7D">
        <w:rPr>
          <w:i/>
        </w:rPr>
        <w:t>. 3. § b)</w:t>
      </w:r>
      <w:r>
        <w:t xml:space="preserve">) lépett. </w:t>
      </w:r>
      <w:r w:rsidR="00C20BA7">
        <w:rPr>
          <w:rFonts w:eastAsia="Times New Roman"/>
          <w:bCs/>
          <w:color w:val="000000" w:themeColor="text1"/>
          <w:lang w:eastAsia="ar-SA"/>
        </w:rPr>
        <w:t xml:space="preserve">A költségvetési szerveknél, 8 intézmény kivételével </w:t>
      </w:r>
      <w:r w:rsidR="00C20BA7">
        <w:rPr>
          <w:rFonts w:eastAsia="Times New Roman"/>
          <w:b/>
          <w:bCs/>
          <w:color w:val="000000" w:themeColor="text1"/>
          <w:lang w:eastAsia="ar-SA"/>
        </w:rPr>
        <w:t>elkészítették</w:t>
      </w:r>
      <w:r w:rsidR="00C20BA7">
        <w:t xml:space="preserve"> </w:t>
      </w:r>
      <w:r w:rsidRPr="007A16D2">
        <w:rPr>
          <w:b/>
          <w:bCs/>
        </w:rPr>
        <w:t>az integrált kockázatkezelés eljárásrendjét.</w:t>
      </w:r>
      <w:r w:rsidRPr="00817A80">
        <w:rPr>
          <w:bCs/>
        </w:rPr>
        <w:t xml:space="preserve"> </w:t>
      </w:r>
      <w:r w:rsidRPr="00817A80">
        <w:t>(</w:t>
      </w:r>
      <w:proofErr w:type="spellStart"/>
      <w:r w:rsidRPr="00BD5B7D">
        <w:rPr>
          <w:i/>
        </w:rPr>
        <w:t>Bkr</w:t>
      </w:r>
      <w:proofErr w:type="spellEnd"/>
      <w:r w:rsidRPr="00BD5B7D">
        <w:rPr>
          <w:i/>
        </w:rPr>
        <w:t>. 6. § (4)</w:t>
      </w:r>
      <w:r w:rsidRPr="00817A80">
        <w:t>)</w:t>
      </w:r>
    </w:p>
    <w:p w:rsidR="00C20BA7" w:rsidRDefault="00C20BA7" w:rsidP="00CA24CE">
      <w:pPr>
        <w:jc w:val="both"/>
        <w:rPr>
          <w:rFonts w:eastAsia="Times New Roman"/>
          <w:color w:val="000000" w:themeColor="text1"/>
          <w:lang w:eastAsia="ar-SA"/>
        </w:rPr>
      </w:pPr>
      <w:r>
        <w:rPr>
          <w:rFonts w:eastAsia="Times New Roman"/>
          <w:bCs/>
          <w:color w:val="000000" w:themeColor="text1"/>
          <w:lang w:eastAsia="ar-SA"/>
        </w:rPr>
        <w:t xml:space="preserve">A költségvetési szerveknél, 7 intézmény kivételével </w:t>
      </w:r>
      <w:r>
        <w:rPr>
          <w:b/>
          <w:bCs/>
        </w:rPr>
        <w:t>a</w:t>
      </w:r>
      <w:r w:rsidRPr="00B61F2C">
        <w:rPr>
          <w:b/>
          <w:bCs/>
        </w:rPr>
        <w:t xml:space="preserve">z integrált kockázatkezelési rendszer koordinálására </w:t>
      </w:r>
      <w:r>
        <w:rPr>
          <w:b/>
          <w:bCs/>
        </w:rPr>
        <w:t xml:space="preserve">az intézmény </w:t>
      </w:r>
      <w:r>
        <w:rPr>
          <w:b/>
        </w:rPr>
        <w:t>vezetője</w:t>
      </w:r>
      <w:r>
        <w:rPr>
          <w:b/>
          <w:bCs/>
        </w:rPr>
        <w:t xml:space="preserve"> kijelölte a </w:t>
      </w:r>
      <w:r w:rsidRPr="00B61F2C">
        <w:rPr>
          <w:b/>
          <w:bCs/>
        </w:rPr>
        <w:t>szervezeti felelőst</w:t>
      </w:r>
      <w:r>
        <w:rPr>
          <w:b/>
          <w:bCs/>
        </w:rPr>
        <w:t>.</w:t>
      </w:r>
      <w:r w:rsidRPr="00C20BA7">
        <w:t xml:space="preserve"> </w:t>
      </w:r>
      <w:r w:rsidRPr="00817A80">
        <w:t>(</w:t>
      </w:r>
      <w:proofErr w:type="spellStart"/>
      <w:r>
        <w:rPr>
          <w:i/>
        </w:rPr>
        <w:t>Bkr</w:t>
      </w:r>
      <w:proofErr w:type="spellEnd"/>
      <w:r>
        <w:rPr>
          <w:i/>
        </w:rPr>
        <w:t>. 7</w:t>
      </w:r>
      <w:r w:rsidRPr="00BD5B7D">
        <w:rPr>
          <w:i/>
        </w:rPr>
        <w:t>. § (4)</w:t>
      </w:r>
      <w:r w:rsidRPr="00817A80">
        <w:t>)</w:t>
      </w:r>
    </w:p>
    <w:p w:rsidR="00C20BA7" w:rsidRDefault="00C20BA7" w:rsidP="00CA24CE">
      <w:pPr>
        <w:jc w:val="both"/>
        <w:rPr>
          <w:rFonts w:eastAsia="Times New Roman"/>
          <w:color w:val="000000" w:themeColor="text1"/>
          <w:lang w:eastAsia="ar-SA"/>
        </w:rPr>
      </w:pPr>
    </w:p>
    <w:p w:rsidR="002B0C26" w:rsidRPr="00AB377B" w:rsidRDefault="00AB377B" w:rsidP="00CA24CE">
      <w:pPr>
        <w:jc w:val="both"/>
        <w:rPr>
          <w:rFonts w:eastAsia="Times New Roman"/>
          <w:b/>
          <w:color w:val="000000" w:themeColor="text1"/>
          <w:lang w:eastAsia="ar-SA"/>
        </w:rPr>
      </w:pPr>
      <w:r w:rsidRPr="00AB377B">
        <w:rPr>
          <w:rFonts w:eastAsia="Times New Roman"/>
          <w:b/>
          <w:color w:val="000000" w:themeColor="text1"/>
          <w:lang w:eastAsia="ar-SA"/>
        </w:rPr>
        <w:t>Szervezeti integritást sértő esemény nem volt.</w:t>
      </w:r>
    </w:p>
    <w:p w:rsidR="00AB377B" w:rsidRDefault="00AB377B" w:rsidP="00CA24CE">
      <w:pPr>
        <w:jc w:val="both"/>
        <w:rPr>
          <w:rFonts w:eastAsia="Times New Roman"/>
          <w:color w:val="000000" w:themeColor="text1"/>
          <w:lang w:eastAsia="ar-SA"/>
        </w:rPr>
      </w:pPr>
    </w:p>
    <w:p w:rsidR="00AB377B" w:rsidRDefault="00AB377B" w:rsidP="00CA24CE">
      <w:pPr>
        <w:jc w:val="both"/>
        <w:rPr>
          <w:rFonts w:eastAsia="Times New Roman"/>
          <w:color w:val="000000" w:themeColor="text1"/>
          <w:lang w:eastAsia="ar-SA"/>
        </w:rPr>
      </w:pPr>
    </w:p>
    <w:p w:rsidR="00591467" w:rsidRPr="00591467" w:rsidRDefault="00591467" w:rsidP="00CA24CE">
      <w:pPr>
        <w:jc w:val="both"/>
        <w:rPr>
          <w:rFonts w:eastAsia="Times New Roman"/>
          <w:b/>
          <w:color w:val="000000" w:themeColor="text1"/>
          <w:lang w:eastAsia="ar-SA"/>
        </w:rPr>
      </w:pPr>
      <w:r w:rsidRPr="00591467">
        <w:rPr>
          <w:rFonts w:eastAsia="Times New Roman"/>
          <w:b/>
          <w:color w:val="000000" w:themeColor="text1"/>
          <w:lang w:eastAsia="ar-SA"/>
        </w:rPr>
        <w:t>3. Kontrolltevékenységek</w:t>
      </w:r>
    </w:p>
    <w:p w:rsidR="00591467" w:rsidRDefault="00591467" w:rsidP="00CA24CE">
      <w:pPr>
        <w:jc w:val="both"/>
        <w:rPr>
          <w:rFonts w:eastAsia="Times New Roman"/>
          <w:color w:val="000000" w:themeColor="text1"/>
          <w:lang w:eastAsia="ar-SA"/>
        </w:rPr>
      </w:pPr>
    </w:p>
    <w:p w:rsidR="00591467" w:rsidRDefault="00591467" w:rsidP="00CA24CE">
      <w:pPr>
        <w:jc w:val="both"/>
        <w:rPr>
          <w:rFonts w:eastAsia="Times New Roman"/>
          <w:color w:val="000000" w:themeColor="text1"/>
          <w:lang w:eastAsia="ar-SA"/>
        </w:rPr>
      </w:pPr>
      <w:r w:rsidRPr="00591467">
        <w:t xml:space="preserve">A </w:t>
      </w:r>
      <w:r>
        <w:rPr>
          <w:iCs/>
        </w:rPr>
        <w:t>b</w:t>
      </w:r>
      <w:r w:rsidRPr="00591467">
        <w:rPr>
          <w:iCs/>
        </w:rPr>
        <w:t>első kontroll</w:t>
      </w:r>
      <w:r w:rsidRPr="00591467">
        <w:t xml:space="preserve">nak az </w:t>
      </w:r>
      <w:r w:rsidRPr="00591467">
        <w:rPr>
          <w:iCs/>
        </w:rPr>
        <w:t>önellenőrzés</w:t>
      </w:r>
      <w:r w:rsidRPr="00591467">
        <w:t xml:space="preserve">en, a </w:t>
      </w:r>
      <w:r w:rsidRPr="00591467">
        <w:rPr>
          <w:iCs/>
        </w:rPr>
        <w:t>munkafolyamatokba épített ellenőrzés</w:t>
      </w:r>
      <w:r w:rsidRPr="00591467">
        <w:t xml:space="preserve">en és a </w:t>
      </w:r>
      <w:r w:rsidRPr="00591467">
        <w:rPr>
          <w:iCs/>
        </w:rPr>
        <w:t>vezetői ellenőrzés</w:t>
      </w:r>
      <w:r w:rsidRPr="00591467">
        <w:t xml:space="preserve">en kell alapulnia. </w:t>
      </w:r>
      <w:r w:rsidRPr="00591467">
        <w:rPr>
          <w:rFonts w:eastAsia="Times New Roman"/>
          <w:bCs/>
          <w:color w:val="000000" w:themeColor="text1"/>
          <w:lang w:eastAsia="ar-SA"/>
        </w:rPr>
        <w:t>Az</w:t>
      </w:r>
      <w:r w:rsidRPr="000D7CF1">
        <w:rPr>
          <w:rFonts w:eastAsia="Times New Roman"/>
          <w:bCs/>
          <w:color w:val="000000" w:themeColor="text1"/>
          <w:lang w:eastAsia="ar-SA"/>
        </w:rPr>
        <w:t xml:space="preserve"> ellenőrzések során tapasztal</w:t>
      </w:r>
      <w:r>
        <w:rPr>
          <w:rFonts w:eastAsia="Times New Roman"/>
          <w:bCs/>
          <w:color w:val="000000" w:themeColor="text1"/>
          <w:lang w:eastAsia="ar-SA"/>
        </w:rPr>
        <w:t>t</w:t>
      </w:r>
      <w:r w:rsidRPr="000D7CF1">
        <w:rPr>
          <w:rFonts w:eastAsia="Times New Roman"/>
          <w:bCs/>
          <w:color w:val="000000" w:themeColor="text1"/>
          <w:lang w:eastAsia="ar-SA"/>
        </w:rPr>
        <w:t xml:space="preserve"> hiányosságok csökkentése érdekében továbbra is kiemelt feladat a folyamatba épített, előzetes, utólag</w:t>
      </w:r>
      <w:r w:rsidR="00AB377B">
        <w:rPr>
          <w:rFonts w:eastAsia="Times New Roman"/>
          <w:bCs/>
          <w:color w:val="000000" w:themeColor="text1"/>
          <w:lang w:eastAsia="ar-SA"/>
        </w:rPr>
        <w:t>os és vezetői ellenőrzés</w:t>
      </w:r>
      <w:r w:rsidRPr="000D7CF1">
        <w:rPr>
          <w:rFonts w:eastAsia="Times New Roman"/>
          <w:bCs/>
          <w:color w:val="000000" w:themeColor="text1"/>
          <w:lang w:eastAsia="ar-SA"/>
        </w:rPr>
        <w:t xml:space="preserve"> fokozá</w:t>
      </w:r>
      <w:r w:rsidR="00BD5B7D">
        <w:rPr>
          <w:rFonts w:eastAsia="Times New Roman"/>
          <w:bCs/>
          <w:color w:val="000000" w:themeColor="text1"/>
          <w:lang w:eastAsia="ar-SA"/>
        </w:rPr>
        <w:t>sa</w:t>
      </w:r>
      <w:r>
        <w:rPr>
          <w:rFonts w:eastAsia="Times New Roman"/>
          <w:bCs/>
          <w:color w:val="000000" w:themeColor="text1"/>
          <w:lang w:eastAsia="ar-SA"/>
        </w:rPr>
        <w:t xml:space="preserve">. </w:t>
      </w:r>
      <w:r w:rsidRPr="000D7CF1">
        <w:rPr>
          <w:rFonts w:eastAsia="Times New Roman"/>
          <w:bCs/>
          <w:color w:val="000000" w:themeColor="text1"/>
          <w:lang w:eastAsia="ar-SA"/>
        </w:rPr>
        <w:t>A különböző beszámolók, jelentések esetében fontos a „négy szem” elvének (a tevékenység elvégzésének az azt elvégzőtől független</w:t>
      </w:r>
      <w:r>
        <w:rPr>
          <w:rFonts w:eastAsia="Times New Roman"/>
          <w:bCs/>
          <w:color w:val="000000" w:themeColor="text1"/>
          <w:lang w:eastAsia="ar-SA"/>
        </w:rPr>
        <w:t>,</w:t>
      </w:r>
      <w:r w:rsidRPr="000D7CF1">
        <w:rPr>
          <w:rFonts w:eastAsia="Times New Roman"/>
          <w:bCs/>
          <w:color w:val="000000" w:themeColor="text1"/>
          <w:lang w:eastAsia="ar-SA"/>
        </w:rPr>
        <w:t xml:space="preserve"> másik személy által történő felülvizsgálata) biztosítása.</w:t>
      </w:r>
    </w:p>
    <w:p w:rsidR="00591467" w:rsidRDefault="00591467" w:rsidP="00CA24CE">
      <w:pPr>
        <w:jc w:val="both"/>
        <w:rPr>
          <w:rFonts w:eastAsia="Times New Roman"/>
          <w:color w:val="000000" w:themeColor="text1"/>
          <w:lang w:eastAsia="ar-SA"/>
        </w:rPr>
      </w:pPr>
    </w:p>
    <w:p w:rsidR="00591467" w:rsidRDefault="00591467" w:rsidP="00CA24CE">
      <w:pPr>
        <w:jc w:val="both"/>
        <w:rPr>
          <w:rFonts w:eastAsia="Times New Roman"/>
          <w:color w:val="000000" w:themeColor="text1"/>
          <w:lang w:eastAsia="ar-SA"/>
        </w:rPr>
      </w:pPr>
    </w:p>
    <w:p w:rsidR="00591467" w:rsidRPr="00AF2AA3" w:rsidRDefault="00AF2AA3" w:rsidP="00CA24CE">
      <w:pPr>
        <w:jc w:val="both"/>
        <w:rPr>
          <w:rFonts w:eastAsia="Times New Roman"/>
          <w:b/>
          <w:color w:val="000000" w:themeColor="text1"/>
          <w:lang w:eastAsia="ar-SA"/>
        </w:rPr>
      </w:pPr>
      <w:r w:rsidRPr="00AF2AA3">
        <w:rPr>
          <w:rFonts w:eastAsia="Times New Roman"/>
          <w:b/>
          <w:color w:val="000000" w:themeColor="text1"/>
          <w:lang w:eastAsia="ar-SA"/>
        </w:rPr>
        <w:t>4. Információ és kommunikáció</w:t>
      </w:r>
    </w:p>
    <w:p w:rsidR="00AF2AA3" w:rsidRDefault="00AF2AA3" w:rsidP="00CA24CE">
      <w:pPr>
        <w:jc w:val="both"/>
        <w:rPr>
          <w:rFonts w:eastAsia="Times New Roman"/>
          <w:color w:val="000000" w:themeColor="text1"/>
          <w:lang w:eastAsia="ar-SA"/>
        </w:rPr>
      </w:pPr>
    </w:p>
    <w:p w:rsidR="00EF5A4C" w:rsidRDefault="00EF5A4C" w:rsidP="00DD79B0">
      <w:pPr>
        <w:pStyle w:val="Szvegtrzs"/>
        <w:spacing w:after="0"/>
        <w:jc w:val="both"/>
      </w:pPr>
      <w:r>
        <w:t>A Polgármesteri Hivatalban történt szervezetfejlesztés egyik célja a hatékonyabb információáramlás</w:t>
      </w:r>
      <w:r w:rsidR="006B18AC">
        <w:t xml:space="preserve"> elősegítése volt. A Jegyző</w:t>
      </w:r>
      <w:r>
        <w:t xml:space="preserve"> az Igazgatóknak tart</w:t>
      </w:r>
      <w:r w:rsidR="006B18AC">
        <w:t xml:space="preserve"> értekezletet, az Igazgatók</w:t>
      </w:r>
      <w:r>
        <w:t xml:space="preserve"> a szervezetileg hozzájuk tartozó Osztályvezető</w:t>
      </w:r>
      <w:r w:rsidR="009C282F">
        <w:t>knek, az Osztályvezetők a</w:t>
      </w:r>
      <w:r w:rsidR="00BD5B7D">
        <w:t>z</w:t>
      </w:r>
      <w:r w:rsidR="009C282F">
        <w:t xml:space="preserve"> alájuk tartozó beosztottaknak. Az értekezletek heti </w:t>
      </w:r>
      <w:proofErr w:type="spellStart"/>
      <w:r w:rsidR="009C282F">
        <w:t>rendszerességűek</w:t>
      </w:r>
      <w:proofErr w:type="spellEnd"/>
      <w:r w:rsidR="009C282F">
        <w:t>, így biztosítják a megfelelő kommunikációt, a szükséges információk rendelkezésre állását.</w:t>
      </w:r>
    </w:p>
    <w:p w:rsidR="00DD79B0" w:rsidRDefault="00DD79B0" w:rsidP="00DD79B0">
      <w:pPr>
        <w:pStyle w:val="Szvegtrzs"/>
        <w:spacing w:after="0"/>
        <w:jc w:val="both"/>
      </w:pPr>
    </w:p>
    <w:p w:rsidR="00EF5A4C" w:rsidRDefault="00EF5A4C" w:rsidP="00DD79B0">
      <w:pPr>
        <w:pStyle w:val="Szvegtrzs"/>
        <w:spacing w:after="0"/>
        <w:jc w:val="both"/>
      </w:pPr>
      <w:r w:rsidRPr="00FA435A">
        <w:t>Az információkhoz való hozzájutást és a számítógépen tárolt információkhoz való hozzáférést a vizsgált</w:t>
      </w:r>
      <w:r>
        <w:t xml:space="preserve"> óvodában </w:t>
      </w:r>
      <w:r w:rsidRPr="003E4F20">
        <w:t>nem szabályozták</w:t>
      </w:r>
      <w:r>
        <w:t>, e</w:t>
      </w:r>
      <w:r w:rsidR="00BD5B7D">
        <w:t>zért javasolta a belső ellenőr annak</w:t>
      </w:r>
      <w:r>
        <w:t xml:space="preserve"> szabályozását.</w:t>
      </w:r>
    </w:p>
    <w:p w:rsidR="00DD79B0" w:rsidRPr="003E4F20" w:rsidRDefault="00DD79B0" w:rsidP="00DD79B0">
      <w:pPr>
        <w:pStyle w:val="Szvegtrzs"/>
        <w:spacing w:after="0"/>
        <w:jc w:val="both"/>
      </w:pPr>
    </w:p>
    <w:p w:rsidR="00AF2AA3" w:rsidRDefault="003465BD" w:rsidP="00DD79B0">
      <w:pPr>
        <w:jc w:val="both"/>
      </w:pPr>
      <w:r>
        <w:rPr>
          <w:color w:val="000000"/>
          <w:lang w:eastAsia="ar-SA"/>
        </w:rPr>
        <w:t>2018-ban a</w:t>
      </w:r>
      <w:r w:rsidRPr="00645CFE">
        <w:rPr>
          <w:color w:val="000000"/>
          <w:lang w:eastAsia="ar-SA"/>
        </w:rPr>
        <w:t xml:space="preserve"> Polgármesteri Hivatal iktatása </w:t>
      </w:r>
      <w:r w:rsidRPr="003465BD">
        <w:rPr>
          <w:color w:val="000000"/>
          <w:lang w:eastAsia="ar-SA"/>
        </w:rPr>
        <w:t xml:space="preserve">a </w:t>
      </w:r>
      <w:proofErr w:type="spellStart"/>
      <w:r w:rsidRPr="003465BD">
        <w:rPr>
          <w:color w:val="000000"/>
          <w:lang w:eastAsia="ar-SA"/>
        </w:rPr>
        <w:t>Scriptor</w:t>
      </w:r>
      <w:proofErr w:type="spellEnd"/>
      <w:r w:rsidRPr="00645CFE">
        <w:rPr>
          <w:color w:val="000000"/>
          <w:lang w:eastAsia="ar-SA"/>
        </w:rPr>
        <w:t xml:space="preserve"> integrál</w:t>
      </w:r>
      <w:r>
        <w:rPr>
          <w:color w:val="000000"/>
          <w:lang w:eastAsia="ar-SA"/>
        </w:rPr>
        <w:t>t ügyviteli rendszerben történt, 2019. január 02-tól került bevezetésre egy</w:t>
      </w:r>
      <w:r>
        <w:t xml:space="preserve"> új iktatórendszer, </w:t>
      </w:r>
      <w:r w:rsidRPr="003465BD">
        <w:t xml:space="preserve">a DMS </w:t>
      </w:r>
      <w:proofErr w:type="spellStart"/>
      <w:r w:rsidRPr="003465BD">
        <w:t>One</w:t>
      </w:r>
      <w:proofErr w:type="spellEnd"/>
      <w:r w:rsidRPr="003465BD">
        <w:t xml:space="preserve"> </w:t>
      </w:r>
      <w:proofErr w:type="spellStart"/>
      <w:r w:rsidRPr="003465BD">
        <w:t>Ultimate</w:t>
      </w:r>
      <w:proofErr w:type="spellEnd"/>
      <w:r w:rsidR="009815C4">
        <w:rPr>
          <w:color w:val="000000"/>
          <w:lang w:eastAsia="ar-SA"/>
        </w:rPr>
        <w:t xml:space="preserve">, amely szoftver teljes körűen kezeli az elektronikus ügyintézést, valamint a szakrendszerekkel való integrációt. </w:t>
      </w:r>
      <w:r w:rsidRPr="00645CFE">
        <w:rPr>
          <w:color w:val="000000"/>
          <w:lang w:eastAsia="ar-SA"/>
        </w:rPr>
        <w:t xml:space="preserve">Az intézmények </w:t>
      </w:r>
      <w:r>
        <w:rPr>
          <w:color w:val="000000"/>
          <w:lang w:eastAsia="ar-SA"/>
        </w:rPr>
        <w:t>nem rendelkeznek iktatórendszerrel, iktatásuk papír alapon történik</w:t>
      </w:r>
      <w:r w:rsidRPr="00645CFE">
        <w:rPr>
          <w:color w:val="000000"/>
          <w:lang w:eastAsia="ar-SA"/>
        </w:rPr>
        <w:t xml:space="preserve">, vagy </w:t>
      </w:r>
      <w:r>
        <w:t xml:space="preserve">számítógépen vezetett </w:t>
      </w:r>
      <w:r>
        <w:rPr>
          <w:i/>
        </w:rPr>
        <w:t>E</w:t>
      </w:r>
      <w:r w:rsidRPr="00FF00CD">
        <w:rPr>
          <w:i/>
        </w:rPr>
        <w:t>xcel</w:t>
      </w:r>
      <w:r>
        <w:t xml:space="preserve"> táblában rögzítve.</w:t>
      </w:r>
    </w:p>
    <w:p w:rsidR="00DD79B0" w:rsidRDefault="00DD79B0" w:rsidP="00DD79B0">
      <w:pPr>
        <w:jc w:val="both"/>
        <w:rPr>
          <w:rFonts w:eastAsia="Times New Roman"/>
          <w:color w:val="000000" w:themeColor="text1"/>
          <w:lang w:eastAsia="ar-SA"/>
        </w:rPr>
      </w:pPr>
    </w:p>
    <w:p w:rsidR="00AF2AA3" w:rsidRPr="00DD79B0" w:rsidRDefault="00DD79B0" w:rsidP="00DD79B0">
      <w:pPr>
        <w:jc w:val="both"/>
        <w:rPr>
          <w:rFonts w:eastAsia="Times New Roman"/>
          <w:color w:val="000000" w:themeColor="text1"/>
          <w:lang w:eastAsia="ar-SA"/>
        </w:rPr>
      </w:pPr>
      <w:r w:rsidRPr="00DD79B0">
        <w:rPr>
          <w:rFonts w:eastAsia="Times New Roman"/>
          <w:color w:val="000000" w:themeColor="text1"/>
          <w:lang w:eastAsia="ar-SA"/>
        </w:rPr>
        <w:t>Szervezeti integritást sértő esemény jelentése nem volt.</w:t>
      </w:r>
    </w:p>
    <w:p w:rsidR="00DD79B0" w:rsidRDefault="00DD79B0" w:rsidP="00CA24CE">
      <w:pPr>
        <w:jc w:val="both"/>
        <w:rPr>
          <w:rFonts w:eastAsia="Times New Roman"/>
          <w:color w:val="000000" w:themeColor="text1"/>
          <w:lang w:eastAsia="ar-SA"/>
        </w:rPr>
      </w:pPr>
    </w:p>
    <w:p w:rsidR="002B58ED" w:rsidRPr="002B58ED" w:rsidRDefault="002B58ED" w:rsidP="00CA24CE">
      <w:pPr>
        <w:jc w:val="both"/>
        <w:rPr>
          <w:rFonts w:eastAsia="Times New Roman"/>
          <w:b/>
          <w:color w:val="000000" w:themeColor="text1"/>
          <w:lang w:eastAsia="ar-SA"/>
        </w:rPr>
      </w:pPr>
      <w:r w:rsidRPr="002B58ED">
        <w:rPr>
          <w:rFonts w:eastAsia="Times New Roman"/>
          <w:b/>
          <w:color w:val="000000" w:themeColor="text1"/>
          <w:lang w:eastAsia="ar-SA"/>
        </w:rPr>
        <w:lastRenderedPageBreak/>
        <w:t>5. Nyomon követési rendszer (Monitoring)</w:t>
      </w:r>
    </w:p>
    <w:p w:rsidR="002B58ED" w:rsidRDefault="002B58ED" w:rsidP="00CA24CE">
      <w:pPr>
        <w:jc w:val="both"/>
        <w:rPr>
          <w:rFonts w:eastAsia="Times New Roman"/>
          <w:color w:val="000000" w:themeColor="text1"/>
          <w:lang w:eastAsia="ar-SA"/>
        </w:rPr>
      </w:pPr>
    </w:p>
    <w:p w:rsidR="00D0702A" w:rsidRPr="000D7CF1" w:rsidRDefault="00D0702A" w:rsidP="00D0702A">
      <w:pPr>
        <w:tabs>
          <w:tab w:val="left" w:pos="720"/>
        </w:tabs>
        <w:jc w:val="both"/>
        <w:rPr>
          <w:rFonts w:eastAsia="Times New Roman"/>
          <w:bCs/>
          <w:color w:val="000000" w:themeColor="text1"/>
          <w:lang w:eastAsia="ar-SA"/>
        </w:rPr>
      </w:pPr>
      <w:r w:rsidRPr="000D7CF1">
        <w:rPr>
          <w:rFonts w:eastAsia="Times New Roman"/>
          <w:bCs/>
          <w:color w:val="000000" w:themeColor="text1"/>
          <w:lang w:eastAsia="ar-SA"/>
        </w:rPr>
        <w:t>Fontos feladat a költségvetési szervek tevékenységeinek a foly</w:t>
      </w:r>
      <w:r w:rsidR="00BD5B7D">
        <w:rPr>
          <w:rFonts w:eastAsia="Times New Roman"/>
          <w:bCs/>
          <w:color w:val="000000" w:themeColor="text1"/>
          <w:lang w:eastAsia="ar-SA"/>
        </w:rPr>
        <w:t>amatos és eseti nyomon követése,</w:t>
      </w:r>
      <w:r w:rsidRPr="000D7CF1">
        <w:rPr>
          <w:rFonts w:eastAsia="Times New Roman"/>
          <w:bCs/>
          <w:color w:val="000000" w:themeColor="text1"/>
          <w:lang w:eastAsia="ar-SA"/>
        </w:rPr>
        <w:t xml:space="preserve"> az elvárt értékektől való esetleges eltérések okainak felderítése, és az okok megszüntetésére, illetve mérséklésére szolgáló intézkedések megtétele.</w:t>
      </w:r>
    </w:p>
    <w:p w:rsidR="00D0702A" w:rsidRPr="000D7CF1" w:rsidRDefault="00D0702A" w:rsidP="00D0702A">
      <w:pPr>
        <w:tabs>
          <w:tab w:val="left" w:pos="720"/>
        </w:tabs>
        <w:jc w:val="both"/>
        <w:rPr>
          <w:rFonts w:eastAsia="Times New Roman"/>
          <w:bCs/>
          <w:color w:val="000000" w:themeColor="text1"/>
          <w:lang w:eastAsia="ar-SA"/>
        </w:rPr>
      </w:pPr>
    </w:p>
    <w:p w:rsidR="00D0702A" w:rsidRPr="000D7CF1" w:rsidRDefault="00D0702A" w:rsidP="00D0702A">
      <w:pPr>
        <w:tabs>
          <w:tab w:val="left" w:pos="720"/>
        </w:tabs>
        <w:jc w:val="both"/>
        <w:rPr>
          <w:rFonts w:eastAsia="Times New Roman"/>
          <w:bCs/>
          <w:color w:val="000000" w:themeColor="text1"/>
          <w:lang w:eastAsia="ar-SA"/>
        </w:rPr>
      </w:pPr>
      <w:r w:rsidRPr="000D7CF1">
        <w:rPr>
          <w:rFonts w:eastAsia="Times New Roman"/>
          <w:bCs/>
          <w:color w:val="000000" w:themeColor="text1"/>
          <w:lang w:eastAsia="ar-SA"/>
        </w:rPr>
        <w:t>Célszerű a költségvetési szerv belső kontrollrendszerének legalább évenkénti felülvizsgálata és értékelése önértékelés keretében.</w:t>
      </w:r>
    </w:p>
    <w:p w:rsidR="00D0702A" w:rsidRPr="000D7CF1" w:rsidRDefault="00D0702A" w:rsidP="00D0702A">
      <w:pPr>
        <w:tabs>
          <w:tab w:val="left" w:pos="720"/>
        </w:tabs>
        <w:jc w:val="both"/>
        <w:rPr>
          <w:rFonts w:eastAsia="Times New Roman"/>
          <w:bCs/>
          <w:color w:val="000000" w:themeColor="text1"/>
          <w:lang w:eastAsia="ar-SA"/>
        </w:rPr>
      </w:pPr>
    </w:p>
    <w:p w:rsidR="00D0702A" w:rsidRPr="000D7CF1" w:rsidRDefault="00D0702A" w:rsidP="00D0702A">
      <w:pPr>
        <w:tabs>
          <w:tab w:val="left" w:pos="720"/>
        </w:tabs>
        <w:jc w:val="both"/>
        <w:rPr>
          <w:rFonts w:eastAsia="Times New Roman"/>
          <w:bCs/>
          <w:color w:val="000000" w:themeColor="text1"/>
          <w:lang w:eastAsia="ar-SA"/>
        </w:rPr>
      </w:pPr>
      <w:r w:rsidRPr="000D7CF1">
        <w:rPr>
          <w:rFonts w:eastAsia="Times New Roman"/>
          <w:bCs/>
          <w:color w:val="000000" w:themeColor="text1"/>
          <w:lang w:eastAsia="ar-SA"/>
        </w:rPr>
        <w:t>Az elle</w:t>
      </w:r>
      <w:r w:rsidR="00510CD8">
        <w:rPr>
          <w:rFonts w:eastAsia="Times New Roman"/>
          <w:bCs/>
          <w:color w:val="000000" w:themeColor="text1"/>
          <w:lang w:eastAsia="ar-SA"/>
        </w:rPr>
        <w:t>nőrzött költségvetési szerveknél/szervezeti egységeknél</w:t>
      </w:r>
      <w:r w:rsidRPr="000D7CF1">
        <w:rPr>
          <w:rFonts w:eastAsia="Times New Roman"/>
          <w:bCs/>
          <w:color w:val="000000" w:themeColor="text1"/>
          <w:lang w:eastAsia="ar-SA"/>
        </w:rPr>
        <w:t xml:space="preserve"> intézkedni kell a belső ellenőrzés, illetve egyéb belső vagy külső vizsgálat által feltárt hibák kijavításáról, a szükséges intézkedések azonnali megtételéről.</w:t>
      </w:r>
    </w:p>
    <w:p w:rsidR="008B2A90" w:rsidRDefault="008B2A90" w:rsidP="00D0702A">
      <w:pPr>
        <w:tabs>
          <w:tab w:val="left" w:pos="720"/>
        </w:tabs>
        <w:jc w:val="both"/>
        <w:rPr>
          <w:rFonts w:eastAsia="Times New Roman"/>
          <w:bCs/>
          <w:color w:val="000000" w:themeColor="text1"/>
          <w:lang w:eastAsia="ar-SA"/>
        </w:rPr>
      </w:pPr>
    </w:p>
    <w:p w:rsidR="00676B72" w:rsidRPr="000D7CF1" w:rsidRDefault="00676B72" w:rsidP="00D0702A">
      <w:pPr>
        <w:tabs>
          <w:tab w:val="left" w:pos="720"/>
        </w:tabs>
        <w:jc w:val="both"/>
        <w:rPr>
          <w:rFonts w:eastAsia="Times New Roman"/>
          <w:bCs/>
          <w:color w:val="000000" w:themeColor="text1"/>
          <w:lang w:eastAsia="ar-SA"/>
        </w:rPr>
      </w:pPr>
    </w:p>
    <w:p w:rsidR="00D0702A" w:rsidRPr="000D7CF1" w:rsidRDefault="00897A23" w:rsidP="00D0702A">
      <w:pPr>
        <w:tabs>
          <w:tab w:val="left" w:pos="720"/>
        </w:tabs>
        <w:jc w:val="both"/>
        <w:rPr>
          <w:rFonts w:eastAsia="Times New Roman"/>
          <w:bCs/>
          <w:color w:val="000000" w:themeColor="text1"/>
          <w:lang w:eastAsia="ar-SA"/>
        </w:rPr>
      </w:pPr>
      <w:r>
        <w:rPr>
          <w:rFonts w:eastAsia="Times New Roman"/>
          <w:bCs/>
          <w:color w:val="000000" w:themeColor="text1"/>
          <w:lang w:eastAsia="ar-SA"/>
        </w:rPr>
        <w:t>A belső ellenőrzés</w:t>
      </w:r>
      <w:r w:rsidR="00D0702A" w:rsidRPr="000D7CF1">
        <w:rPr>
          <w:rFonts w:eastAsia="Times New Roman"/>
          <w:bCs/>
          <w:color w:val="000000" w:themeColor="text1"/>
          <w:lang w:eastAsia="ar-SA"/>
        </w:rPr>
        <w:t>nél olyan monitorig rendszert alakítottunk ki, amely lehetővé tette a</w:t>
      </w:r>
      <w:r>
        <w:rPr>
          <w:rFonts w:eastAsia="Times New Roman"/>
          <w:bCs/>
          <w:color w:val="000000" w:themeColor="text1"/>
          <w:lang w:eastAsia="ar-SA"/>
        </w:rPr>
        <w:t xml:space="preserve"> tevékenységün</w:t>
      </w:r>
      <w:r w:rsidR="00D0702A" w:rsidRPr="000D7CF1">
        <w:rPr>
          <w:rFonts w:eastAsia="Times New Roman"/>
          <w:bCs/>
          <w:color w:val="000000" w:themeColor="text1"/>
          <w:lang w:eastAsia="ar-SA"/>
        </w:rPr>
        <w:t>k, a kiemelt célok megvalósításának nyomon követését (helyi minőségcél vizsgálata, folyamatmérések, ellenőrzések nyilvántartása).</w:t>
      </w:r>
    </w:p>
    <w:p w:rsidR="00D0702A" w:rsidRPr="000D7CF1" w:rsidRDefault="00D0702A" w:rsidP="00D0702A">
      <w:pPr>
        <w:tabs>
          <w:tab w:val="left" w:pos="720"/>
        </w:tabs>
        <w:jc w:val="both"/>
        <w:rPr>
          <w:rFonts w:eastAsia="Times New Roman"/>
          <w:bCs/>
          <w:color w:val="000000" w:themeColor="text1"/>
          <w:lang w:eastAsia="ar-SA"/>
        </w:rPr>
      </w:pPr>
    </w:p>
    <w:p w:rsidR="00D0702A" w:rsidRPr="007A16D2" w:rsidRDefault="00D0702A" w:rsidP="00D0702A">
      <w:pPr>
        <w:tabs>
          <w:tab w:val="left" w:pos="720"/>
        </w:tabs>
        <w:jc w:val="both"/>
        <w:rPr>
          <w:rFonts w:eastAsia="Times New Roman"/>
          <w:b/>
          <w:bCs/>
          <w:color w:val="000000" w:themeColor="text1"/>
          <w:lang w:eastAsia="ar-SA"/>
        </w:rPr>
      </w:pPr>
      <w:r w:rsidRPr="007A16D2">
        <w:rPr>
          <w:rFonts w:eastAsia="Times New Roman"/>
          <w:b/>
          <w:bCs/>
          <w:color w:val="000000" w:themeColor="text1"/>
          <w:lang w:eastAsia="ar-SA"/>
        </w:rPr>
        <w:t>A belső ellenőrzési vezető negyedévente leellenőrizte a befejezett és lezárt ellenőrzések dokumentumait, megállapításait az Ellenőrzési Naplóban rögzítette.</w:t>
      </w:r>
    </w:p>
    <w:p w:rsidR="00D0702A" w:rsidRPr="000D7CF1" w:rsidRDefault="00D0702A" w:rsidP="00D0702A">
      <w:pPr>
        <w:tabs>
          <w:tab w:val="left" w:pos="720"/>
        </w:tabs>
        <w:jc w:val="both"/>
        <w:rPr>
          <w:rFonts w:eastAsia="Times New Roman"/>
          <w:bCs/>
          <w:color w:val="000000" w:themeColor="text1"/>
          <w:lang w:eastAsia="ar-SA"/>
        </w:rPr>
      </w:pPr>
      <w:r w:rsidRPr="000D7CF1">
        <w:rPr>
          <w:rFonts w:eastAsia="Times New Roman"/>
          <w:bCs/>
          <w:color w:val="000000" w:themeColor="text1"/>
          <w:lang w:eastAsia="ar-SA"/>
        </w:rPr>
        <w:t xml:space="preserve"> </w:t>
      </w:r>
    </w:p>
    <w:p w:rsidR="00D0702A" w:rsidRPr="000D7CF1" w:rsidRDefault="00D0702A" w:rsidP="00D0702A">
      <w:pPr>
        <w:tabs>
          <w:tab w:val="left" w:pos="720"/>
        </w:tabs>
        <w:jc w:val="both"/>
        <w:rPr>
          <w:rFonts w:eastAsia="Times New Roman"/>
          <w:bCs/>
          <w:color w:val="000000" w:themeColor="text1"/>
          <w:lang w:eastAsia="ar-SA"/>
        </w:rPr>
      </w:pPr>
      <w:r w:rsidRPr="007A16D2">
        <w:rPr>
          <w:rFonts w:eastAsia="Times New Roman"/>
          <w:b/>
          <w:bCs/>
          <w:color w:val="000000" w:themeColor="text1"/>
          <w:lang w:eastAsia="ar-SA"/>
        </w:rPr>
        <w:t xml:space="preserve">A folyamatos monitoring keretében a belső ellenőrök figyelemmel kísérték a lezárt ellenőrzésekkel kapcsolatos intézkedések végrehajtását a beérkezett írásos beszámolók és </w:t>
      </w:r>
      <w:r w:rsidR="00BD5B7D" w:rsidRPr="007A16D2">
        <w:rPr>
          <w:rFonts w:eastAsia="Times New Roman"/>
          <w:b/>
          <w:bCs/>
          <w:color w:val="000000" w:themeColor="text1"/>
          <w:lang w:eastAsia="ar-SA"/>
        </w:rPr>
        <w:t xml:space="preserve">a </w:t>
      </w:r>
      <w:r w:rsidRPr="007A16D2">
        <w:rPr>
          <w:rFonts w:eastAsia="Times New Roman"/>
          <w:b/>
          <w:bCs/>
          <w:color w:val="000000" w:themeColor="text1"/>
          <w:lang w:eastAsia="ar-SA"/>
        </w:rPr>
        <w:t xml:space="preserve">csatolt dokumentumok alapján, vagy helyszíni ellenőrzéssel, utóvizsgálat keretében. </w:t>
      </w:r>
      <w:r w:rsidRPr="000D7CF1">
        <w:rPr>
          <w:rFonts w:eastAsia="Times New Roman"/>
          <w:bCs/>
          <w:color w:val="000000" w:themeColor="text1"/>
          <w:lang w:eastAsia="ar-SA"/>
        </w:rPr>
        <w:t>Folyamatosan tájékozódtak a jogszabály változásokról.</w:t>
      </w:r>
    </w:p>
    <w:p w:rsidR="002B58ED" w:rsidRDefault="002B58ED" w:rsidP="00CA24CE">
      <w:pPr>
        <w:jc w:val="both"/>
        <w:rPr>
          <w:rFonts w:eastAsia="Times New Roman"/>
          <w:color w:val="000000" w:themeColor="text1"/>
          <w:lang w:eastAsia="ar-SA"/>
        </w:rPr>
      </w:pPr>
    </w:p>
    <w:p w:rsidR="00D0702A" w:rsidRDefault="00D0702A" w:rsidP="00CA24CE">
      <w:pPr>
        <w:jc w:val="both"/>
        <w:rPr>
          <w:rFonts w:eastAsia="Times New Roman"/>
          <w:color w:val="000000" w:themeColor="text1"/>
          <w:lang w:eastAsia="ar-SA"/>
        </w:rPr>
      </w:pPr>
    </w:p>
    <w:p w:rsidR="00D0702A" w:rsidRDefault="00605D72" w:rsidP="00CA24CE">
      <w:pPr>
        <w:jc w:val="both"/>
        <w:rPr>
          <w:rFonts w:eastAsia="Times New Roman"/>
          <w:color w:val="000000" w:themeColor="text1"/>
          <w:lang w:eastAsia="ar-SA"/>
        </w:rPr>
      </w:pPr>
      <w:r w:rsidRPr="00605D72">
        <w:rPr>
          <w:rFonts w:eastAsia="Times New Roman"/>
          <w:b/>
          <w:color w:val="000000" w:themeColor="text1"/>
          <w:lang w:eastAsia="ar-SA"/>
        </w:rPr>
        <w:t>III. Az Intézkedési Tervek megvalósítása</w:t>
      </w:r>
      <w:r>
        <w:rPr>
          <w:rFonts w:eastAsia="Times New Roman"/>
          <w:color w:val="000000" w:themeColor="text1"/>
          <w:lang w:eastAsia="ar-SA"/>
        </w:rPr>
        <w:t xml:space="preserve"> (</w:t>
      </w:r>
      <w:proofErr w:type="spellStart"/>
      <w:r w:rsidRPr="00C23618">
        <w:rPr>
          <w:rFonts w:eastAsia="Times New Roman"/>
          <w:i/>
          <w:color w:val="000000" w:themeColor="text1"/>
          <w:lang w:eastAsia="ar-SA"/>
        </w:rPr>
        <w:t>Bkr</w:t>
      </w:r>
      <w:proofErr w:type="spellEnd"/>
      <w:r w:rsidRPr="00C23618">
        <w:rPr>
          <w:rFonts w:eastAsia="Times New Roman"/>
          <w:i/>
          <w:color w:val="000000" w:themeColor="text1"/>
          <w:lang w:eastAsia="ar-SA"/>
        </w:rPr>
        <w:t>. 48. § c)</w:t>
      </w:r>
      <w:r>
        <w:rPr>
          <w:rFonts w:eastAsia="Times New Roman"/>
          <w:color w:val="000000" w:themeColor="text1"/>
          <w:lang w:eastAsia="ar-SA"/>
        </w:rPr>
        <w:t>)</w:t>
      </w:r>
    </w:p>
    <w:p w:rsidR="00605D72" w:rsidRDefault="00605D72" w:rsidP="00CA24CE">
      <w:pPr>
        <w:jc w:val="both"/>
        <w:rPr>
          <w:rFonts w:eastAsia="Times New Roman"/>
          <w:color w:val="000000" w:themeColor="text1"/>
          <w:lang w:eastAsia="ar-SA"/>
        </w:rPr>
      </w:pPr>
    </w:p>
    <w:p w:rsidR="005B1D22" w:rsidRDefault="00411D9C" w:rsidP="00CA24CE">
      <w:pPr>
        <w:jc w:val="both"/>
        <w:rPr>
          <w:rFonts w:eastAsia="Times New Roman"/>
          <w:b/>
          <w:color w:val="000000" w:themeColor="text1"/>
          <w:lang w:eastAsia="ar-SA"/>
        </w:rPr>
      </w:pPr>
      <w:r w:rsidRPr="00411D9C">
        <w:rPr>
          <w:rFonts w:eastAsia="Times New Roman"/>
          <w:b/>
          <w:color w:val="000000" w:themeColor="text1"/>
          <w:lang w:eastAsia="ar-SA"/>
        </w:rPr>
        <w:t>A belső ellenőrzés által tett ajánlásokra, javaslatokra készített Intézkedési Tervek végrehajtásának és nyomon követésének tapasztalatai</w:t>
      </w:r>
    </w:p>
    <w:p w:rsidR="00605D72" w:rsidRPr="00411D9C" w:rsidRDefault="005B1D22" w:rsidP="00CA24CE">
      <w:pPr>
        <w:jc w:val="both"/>
        <w:rPr>
          <w:rFonts w:eastAsia="Times New Roman"/>
          <w:b/>
          <w:color w:val="000000" w:themeColor="text1"/>
          <w:lang w:eastAsia="ar-SA"/>
        </w:rPr>
      </w:pPr>
      <w:r>
        <w:rPr>
          <w:rFonts w:eastAsia="Times New Roman"/>
          <w:b/>
          <w:color w:val="000000" w:themeColor="text1"/>
          <w:lang w:eastAsia="ar-SA"/>
        </w:rPr>
        <w:t>A lejárt határidejű, de nem végrehajtott intézkedések</w:t>
      </w:r>
    </w:p>
    <w:p w:rsidR="00605D72" w:rsidRDefault="00605D72" w:rsidP="00CA24CE">
      <w:pPr>
        <w:jc w:val="both"/>
        <w:rPr>
          <w:rFonts w:eastAsia="Times New Roman"/>
          <w:color w:val="000000" w:themeColor="text1"/>
          <w:lang w:eastAsia="ar-SA"/>
        </w:rPr>
      </w:pPr>
    </w:p>
    <w:p w:rsidR="005B1D22" w:rsidRDefault="0002187D" w:rsidP="00CA24CE">
      <w:pPr>
        <w:jc w:val="both"/>
        <w:rPr>
          <w:rFonts w:eastAsia="Times New Roman"/>
          <w:color w:val="000000" w:themeColor="text1"/>
          <w:lang w:eastAsia="ar-SA"/>
        </w:rPr>
      </w:pPr>
      <w:r>
        <w:rPr>
          <w:rFonts w:eastAsia="Times New Roman"/>
          <w:bCs/>
          <w:color w:val="000000" w:themeColor="text1"/>
          <w:lang w:eastAsia="ar-SA"/>
        </w:rPr>
        <w:t>A belső ellenőrzési J</w:t>
      </w:r>
      <w:r w:rsidR="005B1D22" w:rsidRPr="000D7CF1">
        <w:rPr>
          <w:rFonts w:eastAsia="Times New Roman"/>
          <w:bCs/>
          <w:color w:val="000000" w:themeColor="text1"/>
          <w:lang w:eastAsia="ar-SA"/>
        </w:rPr>
        <w:t>elentésekben tett megállapítások, javaslatok hasznos</w:t>
      </w:r>
      <w:r w:rsidR="004E7727">
        <w:rPr>
          <w:rFonts w:eastAsia="Times New Roman"/>
          <w:bCs/>
          <w:color w:val="000000" w:themeColor="text1"/>
          <w:lang w:eastAsia="ar-SA"/>
        </w:rPr>
        <w:t>ulását, továbbá az</w:t>
      </w:r>
      <w:r w:rsidR="00BD5B7D">
        <w:rPr>
          <w:rFonts w:eastAsia="Times New Roman"/>
          <w:bCs/>
          <w:color w:val="000000" w:themeColor="text1"/>
          <w:lang w:eastAsia="ar-SA"/>
        </w:rPr>
        <w:t xml:space="preserve"> I</w:t>
      </w:r>
      <w:r w:rsidR="0014671D">
        <w:rPr>
          <w:rFonts w:eastAsia="Times New Roman"/>
          <w:bCs/>
          <w:color w:val="000000" w:themeColor="text1"/>
          <w:lang w:eastAsia="ar-SA"/>
        </w:rPr>
        <w:t>ntézkedési t</w:t>
      </w:r>
      <w:r w:rsidR="005B1D22" w:rsidRPr="000D7CF1">
        <w:rPr>
          <w:rFonts w:eastAsia="Times New Roman"/>
          <w:bCs/>
          <w:color w:val="000000" w:themeColor="text1"/>
          <w:lang w:eastAsia="ar-SA"/>
        </w:rPr>
        <w:t xml:space="preserve">ervben foglalt feladatok megvalósítását az ellenőrzött szervezetek/szervezeti egységek vezetőinek </w:t>
      </w:r>
      <w:r w:rsidR="005B1D22" w:rsidRPr="000D7CF1">
        <w:rPr>
          <w:rFonts w:eastAsia="Times New Roman"/>
          <w:b/>
          <w:bCs/>
          <w:color w:val="000000" w:themeColor="text1"/>
          <w:lang w:eastAsia="ar-SA"/>
        </w:rPr>
        <w:t>írásbeli tájékoztatás</w:t>
      </w:r>
      <w:r w:rsidR="005B1D22" w:rsidRPr="000D7CF1">
        <w:rPr>
          <w:rFonts w:eastAsia="Times New Roman"/>
          <w:bCs/>
          <w:color w:val="000000" w:themeColor="text1"/>
          <w:lang w:eastAsia="ar-SA"/>
        </w:rPr>
        <w:t xml:space="preserve">ai </w:t>
      </w:r>
      <w:r w:rsidR="005B1D22">
        <w:rPr>
          <w:rFonts w:eastAsia="Times New Roman"/>
          <w:bCs/>
          <w:color w:val="000000" w:themeColor="text1"/>
          <w:lang w:eastAsia="ar-SA"/>
        </w:rPr>
        <w:t xml:space="preserve">és a </w:t>
      </w:r>
      <w:r w:rsidR="005B1D22" w:rsidRPr="00AD6391">
        <w:rPr>
          <w:rFonts w:eastAsia="Times New Roman"/>
          <w:b/>
          <w:bCs/>
          <w:color w:val="000000" w:themeColor="text1"/>
          <w:lang w:eastAsia="ar-SA"/>
        </w:rPr>
        <w:t>csatolt dokumentumok</w:t>
      </w:r>
      <w:r w:rsidR="005B1D22">
        <w:rPr>
          <w:rFonts w:eastAsia="Times New Roman"/>
          <w:bCs/>
          <w:color w:val="000000" w:themeColor="text1"/>
          <w:lang w:eastAsia="ar-SA"/>
        </w:rPr>
        <w:t xml:space="preserve"> alapján,</w:t>
      </w:r>
      <w:r w:rsidR="005B1D22" w:rsidRPr="000D7CF1">
        <w:rPr>
          <w:rFonts w:eastAsia="Times New Roman"/>
          <w:bCs/>
          <w:color w:val="000000" w:themeColor="text1"/>
          <w:lang w:eastAsia="ar-SA"/>
        </w:rPr>
        <w:t xml:space="preserve"> </w:t>
      </w:r>
      <w:r w:rsidR="005B1D22">
        <w:rPr>
          <w:rFonts w:eastAsia="Times New Roman"/>
          <w:bCs/>
          <w:color w:val="000000" w:themeColor="text1"/>
          <w:lang w:eastAsia="ar-SA"/>
        </w:rPr>
        <w:t xml:space="preserve">vagy </w:t>
      </w:r>
      <w:r w:rsidR="005B1D22" w:rsidRPr="00E81914">
        <w:rPr>
          <w:rFonts w:eastAsia="Times New Roman"/>
          <w:b/>
          <w:bCs/>
          <w:color w:val="000000" w:themeColor="text1"/>
          <w:lang w:eastAsia="ar-SA"/>
        </w:rPr>
        <w:t>helyszíni ellenőrzés</w:t>
      </w:r>
      <w:r w:rsidR="005B1D22">
        <w:rPr>
          <w:rFonts w:eastAsia="Times New Roman"/>
          <w:bCs/>
          <w:color w:val="000000" w:themeColor="text1"/>
          <w:lang w:eastAsia="ar-SA"/>
        </w:rPr>
        <w:t xml:space="preserve">sel, </w:t>
      </w:r>
      <w:r w:rsidR="005B1D22" w:rsidRPr="000D7CF1">
        <w:rPr>
          <w:rFonts w:eastAsia="Times New Roman"/>
          <w:b/>
          <w:bCs/>
          <w:color w:val="000000" w:themeColor="text1"/>
          <w:lang w:eastAsia="ar-SA"/>
        </w:rPr>
        <w:t>utóvizsgálatok</w:t>
      </w:r>
      <w:r w:rsidR="005B1D22">
        <w:rPr>
          <w:rFonts w:eastAsia="Times New Roman"/>
          <w:bCs/>
          <w:color w:val="000000" w:themeColor="text1"/>
          <w:lang w:eastAsia="ar-SA"/>
        </w:rPr>
        <w:t xml:space="preserve"> keretében követjük nyomon.</w:t>
      </w:r>
    </w:p>
    <w:p w:rsidR="005B1D22" w:rsidRDefault="005B1D22" w:rsidP="00CA24CE">
      <w:pPr>
        <w:jc w:val="both"/>
        <w:rPr>
          <w:rFonts w:eastAsia="Times New Roman"/>
          <w:color w:val="000000" w:themeColor="text1"/>
          <w:lang w:eastAsia="ar-SA"/>
        </w:rPr>
      </w:pPr>
    </w:p>
    <w:p w:rsidR="0002187D" w:rsidRPr="001B6F36" w:rsidRDefault="0002187D" w:rsidP="00CA24CE">
      <w:pPr>
        <w:jc w:val="both"/>
        <w:rPr>
          <w:b/>
        </w:rPr>
      </w:pPr>
      <w:r w:rsidRPr="001B6F36">
        <w:rPr>
          <w:b/>
          <w:bCs/>
          <w:szCs w:val="24"/>
        </w:rPr>
        <w:t xml:space="preserve">A </w:t>
      </w:r>
      <w:r w:rsidRPr="001B6F36">
        <w:rPr>
          <w:rFonts w:eastAsia="Times New Roman"/>
          <w:b/>
          <w:bCs/>
        </w:rPr>
        <w:t>Községház Utcai</w:t>
      </w:r>
      <w:r w:rsidRPr="001B6F36">
        <w:rPr>
          <w:b/>
          <w:bCs/>
          <w:color w:val="000000" w:themeColor="text1"/>
          <w:szCs w:val="24"/>
        </w:rPr>
        <w:t xml:space="preserve"> Óvodánál</w:t>
      </w:r>
      <w:r w:rsidRPr="001B6F36">
        <w:rPr>
          <w:bCs/>
          <w:color w:val="000000" w:themeColor="text1"/>
          <w:szCs w:val="24"/>
        </w:rPr>
        <w:t xml:space="preserve"> a </w:t>
      </w:r>
      <w:r w:rsidRPr="001B6F36">
        <w:rPr>
          <w:rFonts w:eastAsia="Times New Roman"/>
          <w:bCs/>
        </w:rPr>
        <w:t xml:space="preserve">2017. évben elvégzett pénzügyi-gazdasági ellenőrzés </w:t>
      </w:r>
      <w:r w:rsidRPr="001B6F36">
        <w:rPr>
          <w:rFonts w:eastAsia="Times New Roman"/>
          <w:b/>
          <w:bCs/>
        </w:rPr>
        <w:t>utóvizsgálata során</w:t>
      </w:r>
      <w:r w:rsidRPr="001B6F36">
        <w:rPr>
          <w:rFonts w:eastAsia="Times New Roman"/>
          <w:bCs/>
        </w:rPr>
        <w:t xml:space="preserve"> </w:t>
      </w:r>
      <w:r w:rsidRPr="001B6F36">
        <w:rPr>
          <w:rFonts w:eastAsia="Times New Roman"/>
          <w:b/>
          <w:bCs/>
        </w:rPr>
        <w:t>ö</w:t>
      </w:r>
      <w:r w:rsidRPr="001B6F36">
        <w:rPr>
          <w:b/>
          <w:szCs w:val="24"/>
        </w:rPr>
        <w:t>sszefoglaló</w:t>
      </w:r>
      <w:r w:rsidRPr="001B6F36">
        <w:rPr>
          <w:b/>
          <w:bCs/>
          <w:szCs w:val="24"/>
        </w:rPr>
        <w:t>an megállapítottuk</w:t>
      </w:r>
      <w:r w:rsidRPr="001B6F36">
        <w:rPr>
          <w:bCs/>
          <w:szCs w:val="24"/>
        </w:rPr>
        <w:t xml:space="preserve">, hogy az előző szabályszerűségi, pénzügyi ellenőrzés megállapításait és javaslatait megfelelően hasznosították, </w:t>
      </w:r>
      <w:r w:rsidRPr="001B6F36">
        <w:rPr>
          <w:b/>
          <w:bCs/>
          <w:szCs w:val="24"/>
        </w:rPr>
        <w:t xml:space="preserve">az </w:t>
      </w:r>
      <w:r w:rsidR="001B6F36">
        <w:rPr>
          <w:b/>
          <w:bCs/>
          <w:iCs/>
          <w:szCs w:val="24"/>
        </w:rPr>
        <w:t>I</w:t>
      </w:r>
      <w:r w:rsidR="0014671D">
        <w:rPr>
          <w:b/>
          <w:bCs/>
          <w:iCs/>
          <w:szCs w:val="24"/>
        </w:rPr>
        <w:t>ntézkedési t</w:t>
      </w:r>
      <w:r w:rsidRPr="001B6F36">
        <w:rPr>
          <w:b/>
          <w:bCs/>
          <w:iCs/>
          <w:szCs w:val="24"/>
        </w:rPr>
        <w:t>erv</w:t>
      </w:r>
      <w:r w:rsidRPr="001B6F36">
        <w:rPr>
          <w:b/>
          <w:bCs/>
          <w:szCs w:val="24"/>
        </w:rPr>
        <w:t xml:space="preserve">ben szereplő javaslatokból 2 javaslat nem lett végrehajtva, 1 javaslat csak részben teljesült, 16 javaslat végrehajtásra került. </w:t>
      </w:r>
      <w:r w:rsidRPr="001B6F36">
        <w:t xml:space="preserve">Az </w:t>
      </w:r>
      <w:r w:rsidRPr="001B6F36">
        <w:rPr>
          <w:iCs/>
        </w:rPr>
        <w:t>Ellenőrzési jelentés</w:t>
      </w:r>
      <w:r w:rsidRPr="001B6F36">
        <w:t xml:space="preserve">ben megfogalmazott 2 db végre nem hajtott intézkedés, az 1 db részben teljesült intézkedés, valamint 3 db további javaslat és 3 db figyelemfelhívás a helyszínen egyeztetésre került, végrehajtásuk folyamatban volt, ezért </w:t>
      </w:r>
      <w:r w:rsidRPr="001B6F36">
        <w:rPr>
          <w:b/>
        </w:rPr>
        <w:t xml:space="preserve">további </w:t>
      </w:r>
      <w:r w:rsidR="0014671D">
        <w:rPr>
          <w:b/>
          <w:iCs/>
        </w:rPr>
        <w:t>Intézkedési t</w:t>
      </w:r>
      <w:r w:rsidRPr="001B6F36">
        <w:rPr>
          <w:b/>
          <w:iCs/>
        </w:rPr>
        <w:t xml:space="preserve">erv </w:t>
      </w:r>
      <w:r w:rsidRPr="001B6F36">
        <w:rPr>
          <w:b/>
        </w:rPr>
        <w:t>készítését nem tartottuk szükségesnek.</w:t>
      </w:r>
    </w:p>
    <w:p w:rsidR="0002187D" w:rsidRDefault="0002187D" w:rsidP="00CA24CE">
      <w:pPr>
        <w:jc w:val="both"/>
        <w:rPr>
          <w:b/>
          <w:bCs/>
          <w:szCs w:val="24"/>
        </w:rPr>
      </w:pPr>
      <w:r>
        <w:rPr>
          <w:rFonts w:eastAsia="Times New Roman"/>
          <w:b/>
          <w:color w:val="000000" w:themeColor="text1"/>
          <w:lang w:eastAsia="ar-SA"/>
        </w:rPr>
        <w:t xml:space="preserve">A lejárt határidejű, de nem végrehajtott </w:t>
      </w:r>
      <w:r w:rsidR="00D14D3A">
        <w:rPr>
          <w:rFonts w:eastAsia="Times New Roman"/>
          <w:b/>
          <w:color w:val="000000" w:themeColor="text1"/>
          <w:lang w:eastAsia="ar-SA"/>
        </w:rPr>
        <w:t>2</w:t>
      </w:r>
      <w:r w:rsidR="004B1380">
        <w:rPr>
          <w:rFonts w:eastAsia="Times New Roman"/>
          <w:b/>
          <w:color w:val="000000" w:themeColor="text1"/>
          <w:lang w:eastAsia="ar-SA"/>
        </w:rPr>
        <w:t xml:space="preserve"> intézkedés</w:t>
      </w:r>
      <w:r>
        <w:rPr>
          <w:rFonts w:eastAsia="Times New Roman"/>
          <w:b/>
          <w:color w:val="000000" w:themeColor="text1"/>
          <w:lang w:eastAsia="ar-SA"/>
        </w:rPr>
        <w:t>:</w:t>
      </w:r>
    </w:p>
    <w:p w:rsidR="001B6F36" w:rsidRPr="00A712A7" w:rsidRDefault="0002187D" w:rsidP="0002187D">
      <w:pPr>
        <w:ind w:firstLine="709"/>
        <w:jc w:val="both"/>
        <w:rPr>
          <w:iCs/>
          <w:szCs w:val="24"/>
        </w:rPr>
      </w:pPr>
      <w:r>
        <w:rPr>
          <w:b/>
          <w:bCs/>
          <w:szCs w:val="24"/>
        </w:rPr>
        <w:t xml:space="preserve">- </w:t>
      </w:r>
      <w:r>
        <w:t>a</w:t>
      </w:r>
      <w:r w:rsidRPr="00593851">
        <w:rPr>
          <w:i/>
          <w:iCs/>
          <w:szCs w:val="24"/>
        </w:rPr>
        <w:t xml:space="preserve"> </w:t>
      </w:r>
      <w:r w:rsidRPr="00A712A7">
        <w:rPr>
          <w:iCs/>
          <w:szCs w:val="24"/>
        </w:rPr>
        <w:t>Belső Kontroll szabályzat nem</w:t>
      </w:r>
      <w:r w:rsidR="001B6F36" w:rsidRPr="00A712A7">
        <w:rPr>
          <w:iCs/>
          <w:szCs w:val="24"/>
        </w:rPr>
        <w:t xml:space="preserve"> készült el, a</w:t>
      </w:r>
      <w:r w:rsidR="00004181">
        <w:rPr>
          <w:iCs/>
          <w:szCs w:val="24"/>
        </w:rPr>
        <w:t>z Ó</w:t>
      </w:r>
      <w:r w:rsidR="001B6F36" w:rsidRPr="00A712A7">
        <w:rPr>
          <w:iCs/>
          <w:szCs w:val="24"/>
        </w:rPr>
        <w:t xml:space="preserve">vodavezető tájékoztatása szerint </w:t>
      </w:r>
      <w:r w:rsidR="00A712A7">
        <w:rPr>
          <w:iCs/>
          <w:szCs w:val="24"/>
        </w:rPr>
        <w:t xml:space="preserve">a </w:t>
      </w:r>
      <w:r w:rsidR="001B6F36" w:rsidRPr="00A712A7">
        <w:rPr>
          <w:iCs/>
          <w:szCs w:val="24"/>
        </w:rPr>
        <w:t>szabályzat az óvodatitkár tartós betegsége miatt nem került megalkotásra;</w:t>
      </w:r>
    </w:p>
    <w:p w:rsidR="0002187D" w:rsidRPr="00A712A7" w:rsidRDefault="001B6F36" w:rsidP="0002187D">
      <w:pPr>
        <w:ind w:firstLine="709"/>
        <w:jc w:val="both"/>
      </w:pPr>
      <w:r w:rsidRPr="00A712A7">
        <w:rPr>
          <w:iCs/>
          <w:szCs w:val="24"/>
        </w:rPr>
        <w:t xml:space="preserve">- az </w:t>
      </w:r>
      <w:r w:rsidR="0002187D" w:rsidRPr="00A712A7">
        <w:rPr>
          <w:iCs/>
        </w:rPr>
        <w:t>irat</w:t>
      </w:r>
      <w:r w:rsidR="0002187D" w:rsidRPr="00A712A7">
        <w:t>ok selejtezésére és megsemmisítésére nem került sor</w:t>
      </w:r>
      <w:r w:rsidRPr="00A712A7">
        <w:t xml:space="preserve">, a lejárt megőrzési idejű iratok </w:t>
      </w:r>
      <w:r w:rsidRPr="00A712A7">
        <w:lastRenderedPageBreak/>
        <w:t>jogszabályban és szabályzatban meghatározottak szerinti rendszeres selejtezését és a nem selejtezhető, maradandó értékű iratok illetékes Levéltárnak történő átadását nem végezték el, így jelentős mennyiségű irat halmozódott fel.</w:t>
      </w:r>
    </w:p>
    <w:p w:rsidR="001B6F36" w:rsidRPr="00A712A7" w:rsidRDefault="004B1380" w:rsidP="001B6F36">
      <w:pPr>
        <w:pStyle w:val="Szvegtrzs"/>
        <w:spacing w:after="0"/>
        <w:jc w:val="both"/>
      </w:pPr>
      <w:r>
        <w:rPr>
          <w:b/>
        </w:rPr>
        <w:t xml:space="preserve">A </w:t>
      </w:r>
      <w:r w:rsidR="001B6F36" w:rsidRPr="00A712A7">
        <w:rPr>
          <w:b/>
        </w:rPr>
        <w:t xml:space="preserve">részben teljesült </w:t>
      </w:r>
      <w:r w:rsidR="00D14D3A">
        <w:rPr>
          <w:b/>
        </w:rPr>
        <w:t>1</w:t>
      </w:r>
      <w:r>
        <w:rPr>
          <w:b/>
        </w:rPr>
        <w:t xml:space="preserve"> </w:t>
      </w:r>
      <w:r w:rsidR="001B6F36" w:rsidRPr="00A712A7">
        <w:rPr>
          <w:b/>
        </w:rPr>
        <w:t xml:space="preserve">intézkedés: </w:t>
      </w:r>
      <w:r w:rsidR="001B6F36" w:rsidRPr="00A712A7">
        <w:t xml:space="preserve">az </w:t>
      </w:r>
      <w:proofErr w:type="spellStart"/>
      <w:r w:rsidR="001B6F36" w:rsidRPr="00A712A7">
        <w:t>SzMSz</w:t>
      </w:r>
      <w:proofErr w:type="spellEnd"/>
      <w:r w:rsidR="001B6F36" w:rsidRPr="00A712A7">
        <w:t xml:space="preserve"> kiegészítésre került a jogszabályi előírásoknak megfelelően, azonban új adatkezelési szabályzatot nem készítettek, hivatkozva az Európai Unió időközben (2018. május 25-én) hatályba lépett Általános Adatvédelmi Rendeletére (GDPR), amely egységesen szabályozza az adatvédelmet és az adatkezelést.</w:t>
      </w:r>
      <w:r w:rsidR="00004181">
        <w:t xml:space="preserve"> Az Ó</w:t>
      </w:r>
      <w:r w:rsidR="001B6F36" w:rsidRPr="00A712A7">
        <w:t>vodavezető tájékoztatása szerint az erre vonatkozó szabályozást egy külső szakértő cég fogja elkészíteni az óvodának.</w:t>
      </w:r>
    </w:p>
    <w:p w:rsidR="0002187D" w:rsidRPr="00A712A7" w:rsidRDefault="0002187D" w:rsidP="00CA24CE">
      <w:pPr>
        <w:jc w:val="both"/>
        <w:rPr>
          <w:rFonts w:eastAsia="Times New Roman"/>
          <w:color w:val="000000" w:themeColor="text1"/>
          <w:lang w:eastAsia="ar-SA"/>
        </w:rPr>
      </w:pPr>
      <w:r w:rsidRPr="004B1380">
        <w:t xml:space="preserve">Kértük az </w:t>
      </w:r>
      <w:r w:rsidR="00004181">
        <w:t>Ó</w:t>
      </w:r>
      <w:r w:rsidRPr="004B1380">
        <w:t>voda</w:t>
      </w:r>
      <w:r w:rsidRPr="004B1380">
        <w:rPr>
          <w:iCs/>
        </w:rPr>
        <w:t>vezető</w:t>
      </w:r>
      <w:r w:rsidRPr="004B1380">
        <w:t xml:space="preserve">t, </w:t>
      </w:r>
      <w:r w:rsidR="00130AC1" w:rsidRPr="005502F7">
        <w:t>hogy haladéktalanul hajtsa végre az elmaradt feladatokat</w:t>
      </w:r>
      <w:r w:rsidR="00130AC1" w:rsidRPr="004B1380">
        <w:t xml:space="preserve"> </w:t>
      </w:r>
      <w:r w:rsidR="00130AC1">
        <w:t>és</w:t>
      </w:r>
      <w:r w:rsidRPr="004B1380">
        <w:t xml:space="preserve"> a 2 végre nem hajtott intézkedés, és a 1 részben teljesült intézkedés végrehajtásáról írásban tájékoztassa a belső ellenőrzést, csatolva a kapcsolódó dokumentumokat.</w:t>
      </w:r>
      <w:r w:rsidRPr="00A712A7">
        <w:rPr>
          <w:b/>
          <w:bCs/>
          <w:szCs w:val="24"/>
        </w:rPr>
        <w:t xml:space="preserve"> </w:t>
      </w:r>
      <w:r w:rsidRPr="00A712A7">
        <w:rPr>
          <w:b/>
        </w:rPr>
        <w:t>2018. novemberében az elmaradt feladatok végrehajtásáról a dokumentumok csatolásával a tájékoztatás megtörtént.</w:t>
      </w:r>
      <w:r w:rsidR="00A712A7">
        <w:rPr>
          <w:b/>
        </w:rPr>
        <w:t xml:space="preserve"> Elkészítették a Belső Kontroll szabályzatot, és megtörtént az iratok selejtezése</w:t>
      </w:r>
      <w:r w:rsidR="004B1380">
        <w:rPr>
          <w:b/>
        </w:rPr>
        <w:t>, megsemmisítése</w:t>
      </w:r>
      <w:r w:rsidR="00A712A7">
        <w:rPr>
          <w:b/>
        </w:rPr>
        <w:t xml:space="preserve"> is</w:t>
      </w:r>
      <w:r w:rsidR="004B1380">
        <w:rPr>
          <w:b/>
        </w:rPr>
        <w:t xml:space="preserve"> az illetékes Levéltár bevonásával, engedélyével</w:t>
      </w:r>
      <w:r w:rsidR="00A712A7">
        <w:rPr>
          <w:b/>
        </w:rPr>
        <w:t>.</w:t>
      </w:r>
      <w:r w:rsidR="004B1380">
        <w:rPr>
          <w:b/>
        </w:rPr>
        <w:t xml:space="preserve"> Az új Adatkezelési szabályzat külső szakértő általi elkészítése még folyamatban van.</w:t>
      </w:r>
    </w:p>
    <w:p w:rsidR="0002187D" w:rsidRDefault="0002187D" w:rsidP="00CA24CE">
      <w:pPr>
        <w:jc w:val="both"/>
        <w:rPr>
          <w:rFonts w:eastAsia="Times New Roman"/>
          <w:color w:val="000000" w:themeColor="text1"/>
          <w:lang w:eastAsia="ar-SA"/>
        </w:rPr>
      </w:pPr>
    </w:p>
    <w:p w:rsidR="007003C3" w:rsidRPr="00477215" w:rsidRDefault="007003C3" w:rsidP="00CA24CE">
      <w:pPr>
        <w:jc w:val="both"/>
        <w:rPr>
          <w:rFonts w:eastAsia="Times New Roman"/>
          <w:lang w:eastAsia="ar-SA"/>
        </w:rPr>
      </w:pPr>
      <w:r w:rsidRPr="00477215">
        <w:t xml:space="preserve">A </w:t>
      </w:r>
      <w:r w:rsidRPr="00477215">
        <w:rPr>
          <w:b/>
        </w:rPr>
        <w:t>Budakeszi Úti Óvoda</w:t>
      </w:r>
      <w:r w:rsidRPr="00477215">
        <w:t xml:space="preserve"> vezetője 2018. május 02-án </w:t>
      </w:r>
      <w:r w:rsidR="00477215">
        <w:t xml:space="preserve">írásban </w:t>
      </w:r>
      <w:r w:rsidRPr="00477215">
        <w:t>kérte a 2017. évben elvégzett szabályszerűségi belső ellenőrzéshez kapcsolódó Utóvizsgálat időpontjának elhalasztását</w:t>
      </w:r>
      <w:r w:rsidR="00726473" w:rsidRPr="00477215">
        <w:t xml:space="preserve"> úgy</w:t>
      </w:r>
      <w:r w:rsidRPr="00477215">
        <w:t xml:space="preserve">, hogy az </w:t>
      </w:r>
      <w:r w:rsidR="00726473" w:rsidRPr="00477215">
        <w:t xml:space="preserve">ellenőrzésre </w:t>
      </w:r>
      <w:r w:rsidR="00477215">
        <w:t xml:space="preserve">a tervezettnél később, csak </w:t>
      </w:r>
      <w:r w:rsidRPr="00477215">
        <w:t>2018. IV. negyedévében kerül</w:t>
      </w:r>
      <w:r w:rsidR="00726473" w:rsidRPr="00477215">
        <w:t>jön</w:t>
      </w:r>
      <w:r w:rsidRPr="00477215">
        <w:t xml:space="preserve"> sor.</w:t>
      </w:r>
    </w:p>
    <w:p w:rsidR="00D867E5" w:rsidRPr="00477215" w:rsidRDefault="00D867E5" w:rsidP="00CA24CE">
      <w:pPr>
        <w:jc w:val="both"/>
        <w:rPr>
          <w:rFonts w:eastAsia="Times New Roman"/>
          <w:lang w:eastAsia="ar-SA"/>
        </w:rPr>
      </w:pPr>
      <w:r w:rsidRPr="003B593E">
        <w:rPr>
          <w:b/>
        </w:rPr>
        <w:t>A</w:t>
      </w:r>
      <w:r w:rsidR="00477215" w:rsidRPr="003B593E">
        <w:rPr>
          <w:b/>
        </w:rPr>
        <w:t xml:space="preserve">z </w:t>
      </w:r>
      <w:r w:rsidRPr="003B593E">
        <w:rPr>
          <w:rFonts w:eastAsia="Times New Roman"/>
          <w:b/>
          <w:bCs/>
        </w:rPr>
        <w:t>utóvizsgálat</w:t>
      </w:r>
      <w:r w:rsidR="00242212" w:rsidRPr="003B593E">
        <w:rPr>
          <w:rFonts w:eastAsia="Times New Roman"/>
          <w:b/>
          <w:bCs/>
        </w:rPr>
        <w:t xml:space="preserve"> során </w:t>
      </w:r>
      <w:r w:rsidR="00242212" w:rsidRPr="003B593E">
        <w:rPr>
          <w:b/>
        </w:rPr>
        <w:t>megállapítottuk</w:t>
      </w:r>
      <w:r w:rsidRPr="003B593E">
        <w:rPr>
          <w:b/>
        </w:rPr>
        <w:t>, hogy</w:t>
      </w:r>
      <w:r w:rsidRPr="00477215">
        <w:t xml:space="preserve"> a</w:t>
      </w:r>
      <w:r w:rsidRPr="00477215">
        <w:rPr>
          <w:bCs/>
        </w:rPr>
        <w:t xml:space="preserve">z Óvoda az Intézkedési tervnek megfelelően a 2018. évtől kezdve folyamatosan felülvizsgálta, átdolgozta, vagy szakértő segítségével átdolgoztatta a szabályzatait, illetve a megváltozott jogszabályi előírásoknak és szervezeti változásoknak megfelelően új szabályzatokat léptetett hatályba. </w:t>
      </w:r>
      <w:r w:rsidR="00D14D3A" w:rsidRPr="00477215">
        <w:rPr>
          <w:rFonts w:eastAsia="Times New Roman"/>
          <w:b/>
          <w:lang w:eastAsia="ar-SA"/>
        </w:rPr>
        <w:t xml:space="preserve">2 lejárt határidejű, de nem végrehajtott intézkedés volt: az intézmény még nem készítette el </w:t>
      </w:r>
      <w:r w:rsidRPr="00477215">
        <w:rPr>
          <w:b/>
          <w:bCs/>
        </w:rPr>
        <w:t>az Anyag és eszközgazdálkodási szabályzat</w:t>
      </w:r>
      <w:r w:rsidR="00D14D3A" w:rsidRPr="00477215">
        <w:rPr>
          <w:b/>
          <w:bCs/>
        </w:rPr>
        <w:t>át</w:t>
      </w:r>
      <w:r w:rsidRPr="00477215">
        <w:rPr>
          <w:b/>
          <w:bCs/>
        </w:rPr>
        <w:t xml:space="preserve"> és a Belföldi és külföldi kiküldetések elrendelésére, lebonyolítására és elszámolására vonatkozó szabályzat</w:t>
      </w:r>
      <w:r w:rsidR="00D14D3A" w:rsidRPr="00477215">
        <w:rPr>
          <w:b/>
          <w:bCs/>
        </w:rPr>
        <w:t>át.</w:t>
      </w:r>
      <w:r w:rsidR="00477215" w:rsidRPr="00477215">
        <w:rPr>
          <w:b/>
          <w:bCs/>
        </w:rPr>
        <w:t xml:space="preserve"> A 2 szabályzat</w:t>
      </w:r>
      <w:r w:rsidRPr="00477215">
        <w:rPr>
          <w:b/>
          <w:bCs/>
        </w:rPr>
        <w:t xml:space="preserve"> – szakértő bevonásával történő - </w:t>
      </w:r>
      <w:r w:rsidR="00477215" w:rsidRPr="00477215">
        <w:rPr>
          <w:b/>
          <w:bCs/>
        </w:rPr>
        <w:t>kidolgozása folyamatban van, ezért nem szükséges újabb Intézkedési terv készítése.</w:t>
      </w:r>
      <w:r w:rsidRPr="00477215">
        <w:rPr>
          <w:bCs/>
        </w:rPr>
        <w:t xml:space="preserve"> </w:t>
      </w:r>
      <w:r w:rsidR="00242212" w:rsidRPr="00477215">
        <w:rPr>
          <w:b/>
          <w:bCs/>
        </w:rPr>
        <w:t>Kértük az óvodavezetőt, hogy a 2 szabályzat elkészül</w:t>
      </w:r>
      <w:r w:rsidR="00477215" w:rsidRPr="00477215">
        <w:rPr>
          <w:b/>
          <w:bCs/>
        </w:rPr>
        <w:t>téről majd írásban tájékoztassa a belső ellenőrzést</w:t>
      </w:r>
      <w:r w:rsidR="00242212" w:rsidRPr="00477215">
        <w:rPr>
          <w:b/>
          <w:bCs/>
        </w:rPr>
        <w:t>, csatolva a kapcsolódó dokumentumokat.</w:t>
      </w:r>
    </w:p>
    <w:p w:rsidR="00D867E5" w:rsidRDefault="00D867E5" w:rsidP="00CA24CE">
      <w:pPr>
        <w:jc w:val="both"/>
        <w:rPr>
          <w:rFonts w:eastAsia="Times New Roman"/>
          <w:color w:val="000000" w:themeColor="text1"/>
          <w:lang w:eastAsia="ar-SA"/>
        </w:rPr>
      </w:pPr>
    </w:p>
    <w:p w:rsidR="00D0702A" w:rsidRDefault="00D0702A" w:rsidP="00CA24CE">
      <w:pPr>
        <w:jc w:val="both"/>
        <w:rPr>
          <w:rFonts w:eastAsia="Times New Roman"/>
          <w:color w:val="000000" w:themeColor="text1"/>
          <w:lang w:eastAsia="ar-SA"/>
        </w:rPr>
      </w:pPr>
    </w:p>
    <w:p w:rsidR="005B1D22" w:rsidRDefault="005B1D22" w:rsidP="005B1D22">
      <w:pPr>
        <w:tabs>
          <w:tab w:val="left" w:pos="720"/>
        </w:tabs>
        <w:jc w:val="both"/>
        <w:rPr>
          <w:rFonts w:eastAsia="Times New Roman"/>
          <w:b/>
          <w:bCs/>
          <w:color w:val="000000" w:themeColor="text1"/>
          <w:lang w:eastAsia="ar-SA"/>
        </w:rPr>
      </w:pPr>
      <w:r w:rsidRPr="002B7DB3">
        <w:rPr>
          <w:rFonts w:eastAsia="Times New Roman"/>
          <w:b/>
          <w:bCs/>
          <w:color w:val="000000" w:themeColor="text1"/>
          <w:lang w:eastAsia="ar-SA"/>
        </w:rPr>
        <w:t>A belső ellenőrzési vezető az</w:t>
      </w:r>
      <w:r w:rsidRPr="005B1D22">
        <w:rPr>
          <w:rFonts w:eastAsia="Times New Roman"/>
          <w:b/>
          <w:bCs/>
          <w:color w:val="000000" w:themeColor="text1"/>
          <w:lang w:eastAsia="ar-SA"/>
        </w:rPr>
        <w:t xml:space="preserve"> intézkedésekről</w:t>
      </w:r>
      <w:r w:rsidRPr="000D7CF1">
        <w:rPr>
          <w:rFonts w:eastAsia="Times New Roman"/>
          <w:bCs/>
          <w:color w:val="000000" w:themeColor="text1"/>
          <w:lang w:eastAsia="ar-SA"/>
        </w:rPr>
        <w:t xml:space="preserve"> a </w:t>
      </w:r>
      <w:proofErr w:type="spellStart"/>
      <w:r w:rsidRPr="0012050D">
        <w:rPr>
          <w:rFonts w:eastAsia="Times New Roman"/>
          <w:bCs/>
          <w:i/>
          <w:color w:val="000000" w:themeColor="text1"/>
          <w:lang w:eastAsia="ar-SA"/>
        </w:rPr>
        <w:t>Bkr</w:t>
      </w:r>
      <w:proofErr w:type="spellEnd"/>
      <w:r w:rsidRPr="0012050D">
        <w:rPr>
          <w:rFonts w:eastAsia="Times New Roman"/>
          <w:bCs/>
          <w:i/>
          <w:color w:val="000000" w:themeColor="text1"/>
          <w:lang w:eastAsia="ar-SA"/>
        </w:rPr>
        <w:t>. 47. §</w:t>
      </w:r>
      <w:proofErr w:type="spellStart"/>
      <w:r w:rsidRPr="000D7CF1">
        <w:rPr>
          <w:rFonts w:eastAsia="Times New Roman"/>
          <w:bCs/>
          <w:color w:val="000000" w:themeColor="text1"/>
          <w:lang w:eastAsia="ar-SA"/>
        </w:rPr>
        <w:t>-ában</w:t>
      </w:r>
      <w:proofErr w:type="spellEnd"/>
      <w:r w:rsidRPr="000D7CF1">
        <w:rPr>
          <w:rFonts w:eastAsia="Times New Roman"/>
          <w:bCs/>
          <w:color w:val="000000" w:themeColor="text1"/>
          <w:lang w:eastAsia="ar-SA"/>
        </w:rPr>
        <w:t xml:space="preserve"> foglalt előírásoknak </w:t>
      </w:r>
      <w:r>
        <w:rPr>
          <w:rFonts w:eastAsia="Times New Roman"/>
          <w:bCs/>
          <w:color w:val="000000" w:themeColor="text1"/>
          <w:lang w:eastAsia="ar-SA"/>
        </w:rPr>
        <w:t xml:space="preserve">megfelelő </w:t>
      </w:r>
      <w:r w:rsidRPr="005B1D22">
        <w:rPr>
          <w:rFonts w:eastAsia="Times New Roman"/>
          <w:b/>
          <w:bCs/>
          <w:color w:val="000000" w:themeColor="text1"/>
          <w:lang w:eastAsia="ar-SA"/>
        </w:rPr>
        <w:t>nyilvántartást vezet.</w:t>
      </w:r>
    </w:p>
    <w:p w:rsidR="005B1D22" w:rsidRDefault="005B1D22" w:rsidP="005B1D22">
      <w:pPr>
        <w:tabs>
          <w:tab w:val="left" w:pos="720"/>
        </w:tabs>
        <w:jc w:val="both"/>
        <w:rPr>
          <w:rFonts w:eastAsia="Times New Roman"/>
          <w:b/>
          <w:bCs/>
          <w:color w:val="000000" w:themeColor="text1"/>
          <w:lang w:eastAsia="ar-SA"/>
        </w:rPr>
      </w:pPr>
    </w:p>
    <w:p w:rsidR="005B1D22" w:rsidRPr="005B1D22" w:rsidRDefault="005B1D22" w:rsidP="005B1D22">
      <w:pPr>
        <w:tabs>
          <w:tab w:val="left" w:pos="720"/>
        </w:tabs>
        <w:jc w:val="both"/>
        <w:rPr>
          <w:rFonts w:eastAsia="Times New Roman"/>
          <w:bCs/>
          <w:color w:val="000000" w:themeColor="text1"/>
          <w:szCs w:val="24"/>
          <w:lang w:eastAsia="ar-SA"/>
        </w:rPr>
      </w:pPr>
      <w:r>
        <w:rPr>
          <w:rFonts w:eastAsia="Times New Roman"/>
          <w:bCs/>
          <w:color w:val="000000" w:themeColor="text1"/>
          <w:lang w:eastAsia="ar-SA"/>
        </w:rPr>
        <w:t xml:space="preserve">A </w:t>
      </w:r>
      <w:proofErr w:type="spellStart"/>
      <w:r w:rsidRPr="002D1A9D">
        <w:rPr>
          <w:rFonts w:eastAsia="Times New Roman"/>
          <w:bCs/>
          <w:i/>
          <w:color w:val="000000" w:themeColor="text1"/>
          <w:lang w:eastAsia="ar-SA"/>
        </w:rPr>
        <w:t>Bkr</w:t>
      </w:r>
      <w:proofErr w:type="spellEnd"/>
      <w:r w:rsidRPr="002D1A9D">
        <w:rPr>
          <w:rFonts w:eastAsia="Times New Roman"/>
          <w:bCs/>
          <w:i/>
          <w:color w:val="000000" w:themeColor="text1"/>
          <w:lang w:eastAsia="ar-SA"/>
        </w:rPr>
        <w:t>. 46 § (1) bekezdés</w:t>
      </w:r>
      <w:r>
        <w:rPr>
          <w:rFonts w:eastAsia="Times New Roman"/>
          <w:bCs/>
          <w:color w:val="000000" w:themeColor="text1"/>
          <w:lang w:eastAsia="ar-SA"/>
        </w:rPr>
        <w:t xml:space="preserve">e </w:t>
      </w:r>
      <w:r w:rsidRPr="005B1D22">
        <w:rPr>
          <w:rFonts w:eastAsia="Times New Roman"/>
          <w:bCs/>
          <w:color w:val="000000" w:themeColor="text1"/>
          <w:szCs w:val="24"/>
          <w:lang w:eastAsia="ar-SA"/>
        </w:rPr>
        <w:t xml:space="preserve">szerint </w:t>
      </w:r>
      <w:r w:rsidRPr="005B1D22">
        <w:rPr>
          <w:rFonts w:eastAsia="Times New Roman"/>
          <w:szCs w:val="24"/>
        </w:rPr>
        <w:t>az ellenőrzött</w:t>
      </w:r>
      <w:r>
        <w:rPr>
          <w:rFonts w:eastAsia="Times New Roman"/>
          <w:szCs w:val="24"/>
        </w:rPr>
        <w:t xml:space="preserve"> szervezeti </w:t>
      </w:r>
      <w:r w:rsidR="0014671D">
        <w:rPr>
          <w:rFonts w:eastAsia="Times New Roman"/>
          <w:szCs w:val="24"/>
        </w:rPr>
        <w:t>egység vezetője az Intézkedési t</w:t>
      </w:r>
      <w:r w:rsidRPr="005B1D22">
        <w:rPr>
          <w:rFonts w:eastAsia="Times New Roman"/>
          <w:szCs w:val="24"/>
        </w:rPr>
        <w:t>ervben meghatározott egye</w:t>
      </w:r>
      <w:r>
        <w:rPr>
          <w:rFonts w:eastAsia="Times New Roman"/>
          <w:szCs w:val="24"/>
        </w:rPr>
        <w:t>s feladatok végrehajtásáról az Intézkedési</w:t>
      </w:r>
      <w:r w:rsidR="0014671D">
        <w:rPr>
          <w:rFonts w:eastAsia="Times New Roman"/>
          <w:szCs w:val="24"/>
        </w:rPr>
        <w:t xml:space="preserve"> t</w:t>
      </w:r>
      <w:r w:rsidRPr="005B1D22">
        <w:rPr>
          <w:rFonts w:eastAsia="Times New Roman"/>
          <w:szCs w:val="24"/>
        </w:rPr>
        <w:t>ervben meghatározott legutolsó határidő lejártát követő 8 napon belül írásban beszámol a költségvetési szerv vezetője részére, és ezen beszámolót egyúttal tájékoztatásul megküldi a belső ellenőrzési vezetője részére is.</w:t>
      </w:r>
      <w:r>
        <w:rPr>
          <w:rFonts w:eastAsia="Times New Roman"/>
          <w:szCs w:val="24"/>
        </w:rPr>
        <w:t xml:space="preserve"> Általános tapasztalat, hogy az ellenőrzött szerv, illetve szervezeti </w:t>
      </w:r>
      <w:r w:rsidR="0014671D">
        <w:rPr>
          <w:rFonts w:eastAsia="Times New Roman"/>
          <w:szCs w:val="24"/>
        </w:rPr>
        <w:t>egység vezetője az Intézkedési t</w:t>
      </w:r>
      <w:r w:rsidRPr="005B1D22">
        <w:rPr>
          <w:rFonts w:eastAsia="Times New Roman"/>
          <w:szCs w:val="24"/>
        </w:rPr>
        <w:t>ervben meghatározott leg</w:t>
      </w:r>
      <w:r>
        <w:rPr>
          <w:rFonts w:eastAsia="Times New Roman"/>
          <w:szCs w:val="24"/>
        </w:rPr>
        <w:t xml:space="preserve">utolsó határidő lejártát követően csak felszólításra </w:t>
      </w:r>
      <w:r w:rsidR="00485620">
        <w:rPr>
          <w:rFonts w:eastAsia="Times New Roman"/>
          <w:szCs w:val="24"/>
        </w:rPr>
        <w:t xml:space="preserve">teljesíti ezt a kötelezettségét, és </w:t>
      </w:r>
      <w:r>
        <w:rPr>
          <w:rFonts w:eastAsia="Times New Roman"/>
          <w:szCs w:val="24"/>
        </w:rPr>
        <w:t>készíti el a fenti beszámolót.</w:t>
      </w:r>
    </w:p>
    <w:p w:rsidR="005B1D22" w:rsidRPr="000D7CF1" w:rsidRDefault="005B1D22" w:rsidP="005B1D22">
      <w:pPr>
        <w:tabs>
          <w:tab w:val="left" w:pos="720"/>
        </w:tabs>
        <w:jc w:val="both"/>
        <w:rPr>
          <w:rFonts w:eastAsia="Times New Roman"/>
          <w:bCs/>
          <w:color w:val="000000" w:themeColor="text1"/>
          <w:lang w:eastAsia="ar-SA"/>
        </w:rPr>
      </w:pPr>
    </w:p>
    <w:p w:rsidR="00D0702A" w:rsidRPr="002B7DB3" w:rsidRDefault="005B1D22" w:rsidP="005B1D22">
      <w:pPr>
        <w:jc w:val="both"/>
        <w:rPr>
          <w:rFonts w:eastAsia="Times New Roman"/>
          <w:b/>
          <w:color w:val="000000" w:themeColor="text1"/>
          <w:lang w:eastAsia="ar-SA"/>
        </w:rPr>
      </w:pPr>
      <w:r w:rsidRPr="000D7CF1">
        <w:rPr>
          <w:rFonts w:eastAsia="Times New Roman"/>
          <w:color w:val="000000" w:themeColor="text1"/>
          <w:lang w:eastAsia="ar-SA"/>
        </w:rPr>
        <w:t xml:space="preserve">Az intézkedésekről vezetett nyilvántartások alapján </w:t>
      </w:r>
      <w:r>
        <w:rPr>
          <w:rFonts w:eastAsia="Times New Roman"/>
          <w:color w:val="000000" w:themeColor="text1"/>
          <w:lang w:eastAsia="ar-SA"/>
        </w:rPr>
        <w:t>a belső ellenőrök megállapítottá</w:t>
      </w:r>
      <w:r w:rsidRPr="000D7CF1">
        <w:rPr>
          <w:rFonts w:eastAsia="Times New Roman"/>
          <w:color w:val="000000" w:themeColor="text1"/>
          <w:lang w:eastAsia="ar-SA"/>
        </w:rPr>
        <w:t xml:space="preserve">k, hogy a vizsgált intézményeknél és szervezeti egységeknél </w:t>
      </w:r>
      <w:r w:rsidRPr="002B7DB3">
        <w:rPr>
          <w:rFonts w:eastAsia="Times New Roman"/>
          <w:b/>
          <w:color w:val="000000" w:themeColor="text1"/>
          <w:lang w:eastAsia="ar-SA"/>
        </w:rPr>
        <w:t xml:space="preserve">az előző ellenőrzések megállapításait, javaslatait többnyire </w:t>
      </w:r>
      <w:r w:rsidR="002D1A9D" w:rsidRPr="002B7DB3">
        <w:rPr>
          <w:rFonts w:eastAsia="Times New Roman"/>
          <w:b/>
          <w:color w:val="000000" w:themeColor="text1"/>
          <w:lang w:eastAsia="ar-SA"/>
        </w:rPr>
        <w:t>megfelelően hasznosították, az I</w:t>
      </w:r>
      <w:r w:rsidRPr="002B7DB3">
        <w:rPr>
          <w:rFonts w:eastAsia="Times New Roman"/>
          <w:b/>
          <w:color w:val="000000" w:themeColor="text1"/>
          <w:lang w:eastAsia="ar-SA"/>
        </w:rPr>
        <w:t>nt</w:t>
      </w:r>
      <w:r w:rsidR="0014671D">
        <w:rPr>
          <w:rFonts w:eastAsia="Times New Roman"/>
          <w:b/>
          <w:color w:val="000000" w:themeColor="text1"/>
          <w:lang w:eastAsia="ar-SA"/>
        </w:rPr>
        <w:t>ézkedési t</w:t>
      </w:r>
      <w:r w:rsidRPr="002B7DB3">
        <w:rPr>
          <w:rFonts w:eastAsia="Times New Roman"/>
          <w:b/>
          <w:color w:val="000000" w:themeColor="text1"/>
          <w:lang w:eastAsia="ar-SA"/>
        </w:rPr>
        <w:t>ervben foglaltakat néhány kivétellel végrehajtották.</w:t>
      </w:r>
    </w:p>
    <w:p w:rsidR="00AF2AA3" w:rsidRDefault="00AF2AA3" w:rsidP="00CA24CE">
      <w:pPr>
        <w:jc w:val="both"/>
        <w:rPr>
          <w:rFonts w:eastAsia="Times New Roman"/>
          <w:color w:val="000000" w:themeColor="text1"/>
          <w:lang w:eastAsia="ar-SA"/>
        </w:rPr>
      </w:pPr>
    </w:p>
    <w:p w:rsidR="005B1D22" w:rsidRDefault="005B1D22" w:rsidP="00CA24CE">
      <w:pPr>
        <w:jc w:val="both"/>
        <w:rPr>
          <w:rFonts w:eastAsia="Times New Roman"/>
          <w:color w:val="000000" w:themeColor="text1"/>
          <w:lang w:eastAsia="ar-SA"/>
        </w:rPr>
      </w:pPr>
    </w:p>
    <w:p w:rsidR="00B47127" w:rsidRDefault="00B47127" w:rsidP="00CA24CE">
      <w:pPr>
        <w:jc w:val="both"/>
        <w:rPr>
          <w:rFonts w:eastAsia="Times New Roman"/>
          <w:color w:val="000000" w:themeColor="text1"/>
          <w:lang w:eastAsia="ar-SA"/>
        </w:rPr>
      </w:pPr>
    </w:p>
    <w:p w:rsidR="00B47127" w:rsidRDefault="00B47127" w:rsidP="00CA24CE">
      <w:pPr>
        <w:jc w:val="both"/>
        <w:rPr>
          <w:rFonts w:eastAsia="Times New Roman"/>
          <w:color w:val="000000" w:themeColor="text1"/>
          <w:lang w:eastAsia="ar-SA"/>
        </w:rPr>
      </w:pPr>
    </w:p>
    <w:p w:rsidR="005B1D22" w:rsidRPr="00D66C28" w:rsidRDefault="00D66C28" w:rsidP="00CA24CE">
      <w:pPr>
        <w:jc w:val="both"/>
        <w:rPr>
          <w:rFonts w:eastAsia="Times New Roman"/>
          <w:b/>
          <w:color w:val="000000" w:themeColor="text1"/>
          <w:lang w:eastAsia="ar-SA"/>
        </w:rPr>
      </w:pPr>
      <w:r w:rsidRPr="00D66C28">
        <w:rPr>
          <w:b/>
          <w:bCs/>
        </w:rPr>
        <w:lastRenderedPageBreak/>
        <w:t>A gazdasági szervezettel nem rendelkező költségv</w:t>
      </w:r>
      <w:r>
        <w:rPr>
          <w:b/>
          <w:bCs/>
        </w:rPr>
        <w:t>etési szervek belső ellenőrzés</w:t>
      </w:r>
      <w:r w:rsidRPr="00D66C28">
        <w:rPr>
          <w:b/>
          <w:bCs/>
        </w:rPr>
        <w:t>e</w:t>
      </w:r>
    </w:p>
    <w:p w:rsidR="00D66C28" w:rsidRDefault="00D66C28" w:rsidP="00CA24CE">
      <w:pPr>
        <w:jc w:val="both"/>
        <w:rPr>
          <w:rFonts w:eastAsia="Times New Roman"/>
          <w:color w:val="000000" w:themeColor="text1"/>
          <w:lang w:eastAsia="ar-SA"/>
        </w:rPr>
      </w:pPr>
    </w:p>
    <w:p w:rsidR="00D66C28" w:rsidRPr="00121851" w:rsidRDefault="00121851" w:rsidP="00CA24CE">
      <w:pPr>
        <w:jc w:val="both"/>
        <w:rPr>
          <w:rFonts w:eastAsia="Times New Roman"/>
          <w:color w:val="000000" w:themeColor="text1"/>
          <w:szCs w:val="24"/>
          <w:lang w:eastAsia="ar-SA"/>
        </w:rPr>
      </w:pPr>
      <w:r>
        <w:rPr>
          <w:rFonts w:eastAsia="Times New Roman"/>
          <w:color w:val="000000" w:themeColor="text1"/>
          <w:lang w:eastAsia="ar-SA"/>
        </w:rPr>
        <w:t xml:space="preserve">A </w:t>
      </w:r>
      <w:proofErr w:type="spellStart"/>
      <w:r w:rsidRPr="00322269">
        <w:rPr>
          <w:rFonts w:eastAsia="Times New Roman"/>
          <w:i/>
          <w:color w:val="000000" w:themeColor="text1"/>
          <w:lang w:eastAsia="ar-SA"/>
        </w:rPr>
        <w:t>Bkr</w:t>
      </w:r>
      <w:proofErr w:type="spellEnd"/>
      <w:r w:rsidRPr="00322269">
        <w:rPr>
          <w:rFonts w:eastAsia="Times New Roman"/>
          <w:i/>
          <w:color w:val="000000" w:themeColor="text1"/>
          <w:lang w:eastAsia="ar-SA"/>
        </w:rPr>
        <w:t>. 49. § (1a) bekezdés</w:t>
      </w:r>
      <w:r>
        <w:rPr>
          <w:rFonts w:eastAsia="Times New Roman"/>
          <w:color w:val="000000" w:themeColor="text1"/>
          <w:lang w:eastAsia="ar-SA"/>
        </w:rPr>
        <w:t xml:space="preserve">e </w:t>
      </w:r>
      <w:r w:rsidRPr="00121851">
        <w:rPr>
          <w:rFonts w:eastAsia="Times New Roman"/>
          <w:color w:val="000000" w:themeColor="text1"/>
          <w:szCs w:val="24"/>
          <w:lang w:eastAsia="ar-SA"/>
        </w:rPr>
        <w:t>szerint</w:t>
      </w:r>
      <w:r>
        <w:rPr>
          <w:rFonts w:eastAsia="Times New Roman"/>
          <w:color w:val="000000" w:themeColor="text1"/>
          <w:szCs w:val="24"/>
          <w:lang w:eastAsia="ar-SA"/>
        </w:rPr>
        <w:t>,</w:t>
      </w:r>
      <w:r w:rsidRPr="00121851">
        <w:rPr>
          <w:rFonts w:eastAsia="Times New Roman"/>
          <w:color w:val="000000" w:themeColor="text1"/>
          <w:szCs w:val="24"/>
          <w:lang w:eastAsia="ar-SA"/>
        </w:rPr>
        <w:t xml:space="preserve"> </w:t>
      </w:r>
      <w:r w:rsidRPr="00121851">
        <w:rPr>
          <w:rFonts w:eastAsia="Times New Roman"/>
          <w:szCs w:val="24"/>
        </w:rPr>
        <w:t xml:space="preserve">ha a költségvetési szerv belső ellenőrzését az irányító szerve látja el, az irányító szervnek az </w:t>
      </w:r>
      <w:r>
        <w:rPr>
          <w:rFonts w:eastAsia="Times New Roman"/>
          <w:szCs w:val="24"/>
        </w:rPr>
        <w:t>É</w:t>
      </w:r>
      <w:r w:rsidRPr="00121851">
        <w:rPr>
          <w:rFonts w:eastAsia="Times New Roman"/>
          <w:szCs w:val="24"/>
        </w:rPr>
        <w:t xml:space="preserve">ves </w:t>
      </w:r>
      <w:r>
        <w:rPr>
          <w:rFonts w:eastAsia="Times New Roman"/>
          <w:szCs w:val="24"/>
        </w:rPr>
        <w:t>Ellenőrzési J</w:t>
      </w:r>
      <w:r w:rsidRPr="00121851">
        <w:rPr>
          <w:rFonts w:eastAsia="Times New Roman"/>
          <w:szCs w:val="24"/>
        </w:rPr>
        <w:t xml:space="preserve">elentésben elkülönítetten kell bemutatnia az irányító szervként, illetve </w:t>
      </w:r>
      <w:r w:rsidRPr="00C23618">
        <w:rPr>
          <w:rFonts w:eastAsia="Times New Roman"/>
          <w:b/>
          <w:szCs w:val="24"/>
        </w:rPr>
        <w:t>a költségvetési szerv belső ellenőreként végzett ellenőrzéseket.</w:t>
      </w:r>
      <w:r>
        <w:rPr>
          <w:rFonts w:eastAsia="Times New Roman"/>
          <w:szCs w:val="24"/>
        </w:rPr>
        <w:t xml:space="preserve"> Az irányító szerv az Éves Ellenőrzési J</w:t>
      </w:r>
      <w:r w:rsidRPr="00121851">
        <w:rPr>
          <w:rFonts w:eastAsia="Times New Roman"/>
          <w:szCs w:val="24"/>
        </w:rPr>
        <w:t xml:space="preserve">elentésben az irányított költségvetési szervre vonatkozóan is értékeli a 48. § </w:t>
      </w:r>
      <w:r w:rsidRPr="00121851">
        <w:rPr>
          <w:rFonts w:eastAsia="Times New Roman"/>
          <w:i/>
          <w:iCs/>
          <w:szCs w:val="24"/>
        </w:rPr>
        <w:t>b)</w:t>
      </w:r>
      <w:r w:rsidRPr="00121851">
        <w:rPr>
          <w:rFonts w:eastAsia="Times New Roman"/>
          <w:szCs w:val="24"/>
        </w:rPr>
        <w:t xml:space="preserve"> p</w:t>
      </w:r>
      <w:r w:rsidR="00363021">
        <w:rPr>
          <w:rFonts w:eastAsia="Times New Roman"/>
          <w:szCs w:val="24"/>
        </w:rPr>
        <w:t>ontjában meghatározottakat. Az Éves Ellenőrzési J</w:t>
      </w:r>
      <w:r w:rsidRPr="00121851">
        <w:rPr>
          <w:rFonts w:eastAsia="Times New Roman"/>
          <w:szCs w:val="24"/>
        </w:rPr>
        <w:t>elentés rá vonatkozó részét az irányított szerv vezetőjének is jóvá kell hagynia.</w:t>
      </w:r>
    </w:p>
    <w:p w:rsidR="00322269" w:rsidRDefault="00322269" w:rsidP="00322269">
      <w:pPr>
        <w:widowControl/>
        <w:suppressAutoHyphens w:val="0"/>
        <w:autoSpaceDE w:val="0"/>
        <w:autoSpaceDN w:val="0"/>
        <w:adjustRightInd w:val="0"/>
        <w:spacing w:after="20"/>
        <w:ind w:firstLine="142"/>
        <w:jc w:val="both"/>
        <w:rPr>
          <w:rFonts w:eastAsia="Times New Roman"/>
          <w:sz w:val="20"/>
        </w:rPr>
      </w:pPr>
      <w:r>
        <w:rPr>
          <w:rFonts w:eastAsia="Times New Roman"/>
          <w:color w:val="000000" w:themeColor="text1"/>
          <w:lang w:eastAsia="ar-SA"/>
        </w:rPr>
        <w:tab/>
      </w:r>
      <w:r>
        <w:rPr>
          <w:rFonts w:eastAsia="Times New Roman"/>
          <w:b/>
          <w:bCs/>
          <w:sz w:val="20"/>
        </w:rPr>
        <w:t>48. §</w:t>
      </w:r>
      <w:r>
        <w:rPr>
          <w:rFonts w:eastAsia="Times New Roman"/>
          <w:sz w:val="20"/>
        </w:rPr>
        <w:t xml:space="preserve"> Az államháztartásért felelős miniszter által közzétett módszertani útmutató figyelembevételével elkészített éves ellenőrzési </w:t>
      </w:r>
      <w:proofErr w:type="gramStart"/>
      <w:r>
        <w:rPr>
          <w:rFonts w:eastAsia="Times New Roman"/>
          <w:sz w:val="20"/>
        </w:rPr>
        <w:t>jelentés ….</w:t>
      </w:r>
      <w:proofErr w:type="gramEnd"/>
      <w:r>
        <w:rPr>
          <w:rFonts w:eastAsia="Times New Roman"/>
          <w:sz w:val="20"/>
        </w:rPr>
        <w:t>. az alábbiakat tartalmazza:</w:t>
      </w:r>
    </w:p>
    <w:p w:rsidR="00322269" w:rsidRDefault="00322269" w:rsidP="00322269">
      <w:pPr>
        <w:widowControl/>
        <w:suppressAutoHyphens w:val="0"/>
        <w:autoSpaceDE w:val="0"/>
        <w:autoSpaceDN w:val="0"/>
        <w:adjustRightInd w:val="0"/>
        <w:spacing w:after="20"/>
        <w:ind w:firstLine="142"/>
        <w:jc w:val="both"/>
        <w:rPr>
          <w:rFonts w:eastAsia="Times New Roman"/>
          <w:sz w:val="20"/>
        </w:rPr>
      </w:pPr>
      <w:r>
        <w:rPr>
          <w:rFonts w:eastAsia="Times New Roman"/>
          <w:sz w:val="20"/>
        </w:rPr>
        <w:t>…..</w:t>
      </w:r>
    </w:p>
    <w:p w:rsidR="00322269" w:rsidRDefault="00322269" w:rsidP="00322269">
      <w:pPr>
        <w:widowControl/>
        <w:suppressAutoHyphens w:val="0"/>
        <w:autoSpaceDE w:val="0"/>
        <w:autoSpaceDN w:val="0"/>
        <w:adjustRightInd w:val="0"/>
        <w:spacing w:after="20"/>
        <w:ind w:firstLine="142"/>
        <w:jc w:val="both"/>
        <w:rPr>
          <w:rFonts w:eastAsia="Times New Roman"/>
          <w:sz w:val="20"/>
        </w:rPr>
      </w:pPr>
      <w:r>
        <w:rPr>
          <w:rFonts w:eastAsia="Times New Roman"/>
          <w:i/>
          <w:iCs/>
          <w:sz w:val="20"/>
        </w:rPr>
        <w:t>b)</w:t>
      </w:r>
      <w:r>
        <w:rPr>
          <w:rFonts w:eastAsia="Times New Roman"/>
          <w:sz w:val="20"/>
        </w:rPr>
        <w:t xml:space="preserve"> a belső kontrollrendszer működésének értékelése ellenőrzési tapasztalatok alapján az alábbiak szerint:</w:t>
      </w:r>
    </w:p>
    <w:p w:rsidR="00322269" w:rsidRDefault="00322269" w:rsidP="00322269">
      <w:pPr>
        <w:widowControl/>
        <w:suppressAutoHyphens w:val="0"/>
        <w:autoSpaceDE w:val="0"/>
        <w:autoSpaceDN w:val="0"/>
        <w:adjustRightInd w:val="0"/>
        <w:spacing w:after="20"/>
        <w:ind w:left="142"/>
        <w:jc w:val="both"/>
        <w:rPr>
          <w:rFonts w:eastAsia="Times New Roman"/>
          <w:sz w:val="20"/>
        </w:rPr>
      </w:pPr>
      <w:proofErr w:type="spellStart"/>
      <w:r>
        <w:rPr>
          <w:rFonts w:eastAsia="Times New Roman"/>
          <w:i/>
          <w:iCs/>
          <w:sz w:val="20"/>
        </w:rPr>
        <w:t>ba</w:t>
      </w:r>
      <w:proofErr w:type="spellEnd"/>
      <w:r>
        <w:rPr>
          <w:rFonts w:eastAsia="Times New Roman"/>
          <w:i/>
          <w:iCs/>
          <w:sz w:val="20"/>
        </w:rPr>
        <w:t>)</w:t>
      </w:r>
      <w:r>
        <w:rPr>
          <w:rFonts w:eastAsia="Times New Roman"/>
          <w:sz w:val="20"/>
        </w:rPr>
        <w:t xml:space="preserve"> a belső kontrollrendszer szabályszerűségének, gazdaságosságának, hatékonyságának és eredményességének növelése, javítása érdekében tett fontosabb javaslatok;</w:t>
      </w:r>
    </w:p>
    <w:p w:rsidR="00D66C28" w:rsidRDefault="00322269" w:rsidP="00322269">
      <w:pPr>
        <w:ind w:firstLine="142"/>
        <w:jc w:val="both"/>
        <w:rPr>
          <w:rFonts w:eastAsia="Times New Roman"/>
          <w:sz w:val="20"/>
        </w:rPr>
      </w:pPr>
      <w:proofErr w:type="spellStart"/>
      <w:r>
        <w:rPr>
          <w:rFonts w:eastAsia="Times New Roman"/>
          <w:i/>
          <w:iCs/>
          <w:sz w:val="20"/>
        </w:rPr>
        <w:t>bb</w:t>
      </w:r>
      <w:proofErr w:type="spellEnd"/>
      <w:r>
        <w:rPr>
          <w:rFonts w:eastAsia="Times New Roman"/>
          <w:i/>
          <w:iCs/>
          <w:sz w:val="20"/>
        </w:rPr>
        <w:t>)</w:t>
      </w:r>
      <w:r>
        <w:rPr>
          <w:rFonts w:eastAsia="Times New Roman"/>
          <w:sz w:val="20"/>
        </w:rPr>
        <w:t xml:space="preserve"> a belső kontrollrendszer öt elemének értékelése;</w:t>
      </w:r>
    </w:p>
    <w:p w:rsidR="00322269" w:rsidRDefault="00322269" w:rsidP="00322269">
      <w:pPr>
        <w:ind w:firstLine="142"/>
        <w:jc w:val="both"/>
        <w:rPr>
          <w:rFonts w:eastAsia="Times New Roman"/>
          <w:color w:val="000000" w:themeColor="text1"/>
          <w:lang w:eastAsia="ar-SA"/>
        </w:rPr>
      </w:pPr>
      <w:r>
        <w:rPr>
          <w:rFonts w:eastAsia="Times New Roman"/>
          <w:sz w:val="20"/>
        </w:rPr>
        <w:t>…..</w:t>
      </w:r>
    </w:p>
    <w:p w:rsidR="00A5424B" w:rsidRDefault="00A5424B" w:rsidP="00CA24CE">
      <w:pPr>
        <w:jc w:val="both"/>
        <w:rPr>
          <w:rFonts w:eastAsia="Times New Roman"/>
          <w:color w:val="000000" w:themeColor="text1"/>
          <w:lang w:eastAsia="ar-SA"/>
        </w:rPr>
      </w:pPr>
    </w:p>
    <w:p w:rsidR="0037669B" w:rsidRDefault="0037669B" w:rsidP="0037669B">
      <w:pPr>
        <w:pStyle w:val="Szvegtrzs"/>
        <w:spacing w:after="0"/>
        <w:jc w:val="both"/>
      </w:pPr>
      <w:r>
        <w:t>A belső ellenőrzés</w:t>
      </w:r>
      <w:r w:rsidR="00C23618">
        <w:t xml:space="preserve"> számára 2017. január 01-től </w:t>
      </w:r>
      <w:r w:rsidR="00C23618" w:rsidRPr="002B7DB3">
        <w:rPr>
          <w:b/>
        </w:rPr>
        <w:t xml:space="preserve">a </w:t>
      </w:r>
      <w:proofErr w:type="spellStart"/>
      <w:r w:rsidR="00C23618" w:rsidRPr="0037669B">
        <w:rPr>
          <w:b/>
        </w:rPr>
        <w:t>Bkr</w:t>
      </w:r>
      <w:proofErr w:type="spellEnd"/>
      <w:r w:rsidR="00C23618" w:rsidRPr="0037669B">
        <w:rPr>
          <w:b/>
        </w:rPr>
        <w:t>.</w:t>
      </w:r>
      <w:r w:rsidR="00C23618" w:rsidRPr="002B7DB3">
        <w:rPr>
          <w:b/>
        </w:rPr>
        <w:t xml:space="preserve"> új feladatként írja elő </w:t>
      </w:r>
      <w:r w:rsidR="00C23618" w:rsidRPr="002B7DB3">
        <w:rPr>
          <w:b/>
          <w:bCs/>
        </w:rPr>
        <w:t>a</w:t>
      </w:r>
      <w:r w:rsidR="00C23618" w:rsidRPr="00CD335E">
        <w:rPr>
          <w:b/>
          <w:bCs/>
        </w:rPr>
        <w:t xml:space="preserve"> gazdasági szervezettel nem rendelkező költségvetési szervek belső ellenőrzését.</w:t>
      </w:r>
      <w:r w:rsidRPr="0037669B">
        <w:t xml:space="preserve"> </w:t>
      </w:r>
      <w:r>
        <w:t xml:space="preserve">Ezt az új jogszabályi előírást figyelembe véve került a 2018. évi Ellenőrzési Tervbe a </w:t>
      </w:r>
      <w:r>
        <w:rPr>
          <w:b/>
        </w:rPr>
        <w:t>Pitypang Utcai Óvoda és a Törökvész</w:t>
      </w:r>
      <w:r w:rsidRPr="00B642EB">
        <w:rPr>
          <w:b/>
        </w:rPr>
        <w:t xml:space="preserve"> Úti </w:t>
      </w:r>
      <w:r>
        <w:rPr>
          <w:b/>
        </w:rPr>
        <w:t xml:space="preserve">Kézműves </w:t>
      </w:r>
      <w:r w:rsidRPr="00B642EB">
        <w:rPr>
          <w:b/>
        </w:rPr>
        <w:t>Óvoda</w:t>
      </w:r>
      <w:r>
        <w:t xml:space="preserve"> </w:t>
      </w:r>
      <w:r w:rsidRPr="00D11FC6">
        <w:rPr>
          <w:b/>
        </w:rPr>
        <w:t>belső ellenőrzése</w:t>
      </w:r>
      <w:r w:rsidR="00AC1BA9">
        <w:rPr>
          <w:b/>
        </w:rPr>
        <w:t xml:space="preserve">, illetve </w:t>
      </w:r>
      <w:r w:rsidR="00AC1BA9" w:rsidRPr="00AC1BA9">
        <w:t>a</w:t>
      </w:r>
      <w:r w:rsidR="00AC1BA9">
        <w:rPr>
          <w:b/>
        </w:rPr>
        <w:t xml:space="preserve"> </w:t>
      </w:r>
      <w:r w:rsidR="00AC1BA9" w:rsidRPr="00930FF2">
        <w:rPr>
          <w:b/>
          <w:color w:val="000000" w:themeColor="text1"/>
        </w:rPr>
        <w:t xml:space="preserve">Budakeszi Úti </w:t>
      </w:r>
      <w:r w:rsidR="00AC1BA9">
        <w:rPr>
          <w:b/>
          <w:color w:val="000000" w:themeColor="text1"/>
        </w:rPr>
        <w:t>Óvoda</w:t>
      </w:r>
      <w:r w:rsidR="00AC1BA9" w:rsidRPr="00E956C4">
        <w:rPr>
          <w:b/>
          <w:bCs/>
          <w:color w:val="000000" w:themeColor="text1"/>
          <w:szCs w:val="24"/>
        </w:rPr>
        <w:t xml:space="preserve"> </w:t>
      </w:r>
      <w:r w:rsidR="00AC1BA9" w:rsidRPr="00E956C4">
        <w:rPr>
          <w:rFonts w:eastAsia="Times New Roman"/>
          <w:b/>
          <w:bCs/>
        </w:rPr>
        <w:t>utóvizsgálata.</w:t>
      </w:r>
      <w:r>
        <w:t xml:space="preserve"> Az ellenőrzés tárgyát kockázatelemzés alapján az Óvodavezetők határozták meg, majd az Éves Ellenőrzési Terv rájuk vonatkozó részét az Óvodavezetők írásban jóváhagyták.</w:t>
      </w:r>
      <w:r w:rsidR="00004181" w:rsidRPr="00004181">
        <w:t xml:space="preserve"> </w:t>
      </w:r>
      <w:r w:rsidR="00004181">
        <w:t>Az Óvodavezetők a be</w:t>
      </w:r>
      <w:r w:rsidR="00590073">
        <w:t>lső ellenőrzés tárgyának mindhárom</w:t>
      </w:r>
      <w:r w:rsidR="00004181">
        <w:t xml:space="preserve"> esetben </w:t>
      </w:r>
      <w:r w:rsidR="00004181" w:rsidRPr="00004181">
        <w:rPr>
          <w:b/>
        </w:rPr>
        <w:t>az Óvoda szabályzatainak a vizsgálatát</w:t>
      </w:r>
      <w:r w:rsidR="00004181">
        <w:t xml:space="preserve"> jelölték meg.</w:t>
      </w:r>
    </w:p>
    <w:p w:rsidR="00B47127" w:rsidRDefault="00B47127" w:rsidP="0037669B">
      <w:pPr>
        <w:pStyle w:val="Szvegtrzs"/>
        <w:spacing w:after="0"/>
        <w:jc w:val="both"/>
      </w:pPr>
    </w:p>
    <w:p w:rsidR="0037669B" w:rsidRDefault="005D24D6" w:rsidP="00C23618">
      <w:pPr>
        <w:pStyle w:val="Szvegtrzs"/>
        <w:jc w:val="both"/>
        <w:rPr>
          <w:b/>
        </w:rPr>
      </w:pPr>
      <w:r w:rsidRPr="005D24D6">
        <w:rPr>
          <w:rFonts w:eastAsia="Times New Roman"/>
          <w:lang w:val="it-IT" w:eastAsia="ar-SA"/>
        </w:rPr>
        <w:t xml:space="preserve">A </w:t>
      </w:r>
      <w:r>
        <w:rPr>
          <w:b/>
        </w:rPr>
        <w:t xml:space="preserve">Pitypang Utcai Óvodában </w:t>
      </w:r>
      <w:r w:rsidRPr="005D24D6">
        <w:t>a</w:t>
      </w:r>
      <w:r>
        <w:rPr>
          <w:b/>
        </w:rPr>
        <w:t xml:space="preserve"> </w:t>
      </w:r>
      <w:r w:rsidRPr="005D24D6">
        <w:rPr>
          <w:rFonts w:eastAsia="Times New Roman"/>
          <w:lang w:val="it-IT" w:eastAsia="ar-SA"/>
        </w:rPr>
        <w:t>szabályzatokat a</w:t>
      </w:r>
      <w:r w:rsidRPr="005D24D6">
        <w:rPr>
          <w:szCs w:val="24"/>
        </w:rPr>
        <w:t xml:space="preserve"> belső ellenőr a </w:t>
      </w:r>
      <w:r w:rsidRPr="005D24D6">
        <w:rPr>
          <w:rFonts w:eastAsia="Times New Roman"/>
        </w:rPr>
        <w:t>vizsgálata</w:t>
      </w:r>
      <w:r w:rsidRPr="005D24D6">
        <w:t xml:space="preserve"> </w:t>
      </w:r>
      <w:r w:rsidRPr="005D24D6">
        <w:rPr>
          <w:szCs w:val="24"/>
        </w:rPr>
        <w:t xml:space="preserve">során szerzett tapasztalatok alapján összességében korlátozottan megfelelőnek értékelte. </w:t>
      </w:r>
      <w:r w:rsidRPr="005D24D6">
        <w:t xml:space="preserve">A vizsgálat során a belső ellenőr megállapította, hogy az intézmény rendelkezik a működéséhez szükséges szabályzatokkal, kivéve az Önköltség számítás rendjére vonatkozó Szabályzatot. A Szabályzatok tartalmilag és szerkezetileg javításra szorulnak. A Szabályzatok folyamatos felülvizsgálatára, aktualizálására nem került sor. A jelenleg hatályos </w:t>
      </w:r>
      <w:proofErr w:type="spellStart"/>
      <w:r w:rsidRPr="005D24D6">
        <w:t>SzMSz-ben</w:t>
      </w:r>
      <w:proofErr w:type="spellEnd"/>
      <w:r w:rsidRPr="005D24D6">
        <w:t xml:space="preserve"> az Intézményre vonatkozó belső Szabályzatok felsorolása nem teljes. A Munkaköri leírásokban nem hatályos jogszabályra történik hivatkozás, az </w:t>
      </w:r>
      <w:proofErr w:type="spellStart"/>
      <w:r w:rsidRPr="005D24D6">
        <w:t>SzMSz</w:t>
      </w:r>
      <w:proofErr w:type="spellEnd"/>
      <w:r w:rsidRPr="005D24D6">
        <w:t xml:space="preserve"> nem tartalmazza a megismerési nyilatkozatot. Az intézmény működését szolgáló több Szabályzat nem rendelkezik megismerési nyilatkozattal</w:t>
      </w:r>
      <w:r w:rsidRPr="00590073">
        <w:t xml:space="preserve">: a Helyi értékelési Szabályzat, a Gyakornoki Szabályzat valamint az Intézményi értékelési-teljesítményértékelési Szabályzat. A Szabályzat a munkaruha juttatásról nem definiálja, mit ért munkaruha, munkaruházat és védőeszköz alatt, a munkaruha kihordási idő nem veszi figyelembe a munkaruha általános elhasználódási idejét. Az Adatkezelési Szabályzat, a Leltározási és Leltárkészítési Szabályzat, a Beszerzések lebonyolításának Szabályzata, a Közérdekű adatok megismerésére irányuló kérelmek intézésének és a kötelezően közzéteendő adatok nyilvánosságra hozatalának Szabályzata, a Vezetékes és mobil telefonok használatának Szabályzata, a Pénzkezelési Szabályzat, az Ellenőrzési nyomvonal hatályon kívül helyezett jogszabályokra hivatkozik. A Bélyegző használati Szabályzatban a körbélyegzők használatának nyilvántartása nem részletezett. A Belső kontrollrendszer kézikönyv tartalmazza a belső kontrollrendszer összes elemét (kontrollkörnyezet, integrált kockázatkezelési rendszer, kontrolltevékenységek, információs és kommunikációs rendszer, nyomon követési/monitoring rendszer). Összességében megállapítható, hogy a szabályzatok folyamatos felülvizsgálata és aktualizálása nem történt meg a vonatkozó jogszabályoknak megfelelően. Az </w:t>
      </w:r>
      <w:r w:rsidRPr="00590073">
        <w:rPr>
          <w:iCs/>
        </w:rPr>
        <w:t>Ellenőrzési jelentés</w:t>
      </w:r>
      <w:r w:rsidRPr="00590073">
        <w:t xml:space="preserve">ben megfogalmazott </w:t>
      </w:r>
      <w:r w:rsidRPr="00590073">
        <w:rPr>
          <w:iCs/>
        </w:rPr>
        <w:t>javaslat</w:t>
      </w:r>
      <w:r w:rsidRPr="00590073">
        <w:t>ok</w:t>
      </w:r>
      <w:r w:rsidRPr="005D24D6">
        <w:t xml:space="preserve"> alapján a belső ellenőr </w:t>
      </w:r>
      <w:r w:rsidRPr="005D24D6">
        <w:rPr>
          <w:b/>
        </w:rPr>
        <w:t xml:space="preserve">szükségesnek tartotta </w:t>
      </w:r>
      <w:r w:rsidR="0014671D">
        <w:rPr>
          <w:b/>
          <w:iCs/>
        </w:rPr>
        <w:t>Intézkedési t</w:t>
      </w:r>
      <w:r w:rsidRPr="00986E4B">
        <w:rPr>
          <w:b/>
          <w:iCs/>
        </w:rPr>
        <w:t>erv</w:t>
      </w:r>
      <w:r w:rsidRPr="00986E4B">
        <w:rPr>
          <w:b/>
        </w:rPr>
        <w:t xml:space="preserve"> készítését</w:t>
      </w:r>
      <w:r w:rsidRPr="005D24D6">
        <w:rPr>
          <w:b/>
        </w:rPr>
        <w:t>.</w:t>
      </w:r>
    </w:p>
    <w:p w:rsidR="00B47127" w:rsidRPr="005D24D6" w:rsidRDefault="00B47127" w:rsidP="00C23618">
      <w:pPr>
        <w:pStyle w:val="Szvegtrzs"/>
        <w:jc w:val="both"/>
        <w:rPr>
          <w:b/>
          <w:bCs/>
        </w:rPr>
      </w:pPr>
    </w:p>
    <w:p w:rsidR="00C23618" w:rsidRDefault="00986E4B" w:rsidP="00AC1BA9">
      <w:pPr>
        <w:pStyle w:val="Szvegtrzs"/>
        <w:ind w:firstLine="709"/>
        <w:jc w:val="both"/>
        <w:rPr>
          <w:b/>
        </w:rPr>
      </w:pPr>
      <w:r w:rsidRPr="00986E4B">
        <w:lastRenderedPageBreak/>
        <w:t>A</w:t>
      </w:r>
      <w:r>
        <w:rPr>
          <w:b/>
        </w:rPr>
        <w:t xml:space="preserve"> Törökvész</w:t>
      </w:r>
      <w:r w:rsidRPr="00B642EB">
        <w:rPr>
          <w:b/>
        </w:rPr>
        <w:t xml:space="preserve"> Úti </w:t>
      </w:r>
      <w:r>
        <w:rPr>
          <w:b/>
        </w:rPr>
        <w:t xml:space="preserve">Kézműves </w:t>
      </w:r>
      <w:r w:rsidRPr="00B642EB">
        <w:rPr>
          <w:b/>
        </w:rPr>
        <w:t>Óvod</w:t>
      </w:r>
      <w:r>
        <w:rPr>
          <w:b/>
        </w:rPr>
        <w:t xml:space="preserve">ában </w:t>
      </w:r>
      <w:r w:rsidRPr="005D24D6">
        <w:t>a</w:t>
      </w:r>
      <w:r>
        <w:rPr>
          <w:b/>
        </w:rPr>
        <w:t xml:space="preserve"> </w:t>
      </w:r>
      <w:r w:rsidRPr="005D24D6">
        <w:rPr>
          <w:rFonts w:eastAsia="Times New Roman"/>
          <w:lang w:val="it-IT" w:eastAsia="ar-SA"/>
        </w:rPr>
        <w:t>szabályzatokat a</w:t>
      </w:r>
      <w:r w:rsidRPr="005D24D6">
        <w:rPr>
          <w:szCs w:val="24"/>
        </w:rPr>
        <w:t xml:space="preserve"> belső ellenőr a </w:t>
      </w:r>
      <w:r w:rsidRPr="005D24D6">
        <w:rPr>
          <w:rFonts w:eastAsia="Times New Roman"/>
        </w:rPr>
        <w:t>vizsgálata</w:t>
      </w:r>
      <w:r w:rsidRPr="005D24D6">
        <w:t xml:space="preserve"> </w:t>
      </w:r>
      <w:r w:rsidRPr="005D24D6">
        <w:rPr>
          <w:szCs w:val="24"/>
        </w:rPr>
        <w:t xml:space="preserve">során szerzett tapasztalatok alapján összességében korlátozottan megfelelőnek értékelte. </w:t>
      </w:r>
      <w:r w:rsidRPr="005D24D6">
        <w:t>A vizsgálat során a belső ellenőr megállapította, hogy</w:t>
      </w:r>
      <w:r w:rsidR="003750DD" w:rsidRPr="003750DD">
        <w:t xml:space="preserve"> </w:t>
      </w:r>
      <w:r w:rsidR="003750DD">
        <w:t xml:space="preserve">az intézmény rendelkezik a működéséhez szükséges szabályzatokkal, kivéve az Önköltség számítás rendjére vonatkozó Szabályzatot, valamint a Szervezeti Integritást sértő események kezelésének eljárásrendjére vonatkozó Szabályzatot. A Szabályzatok tartalmilag és szerkezetileg javításra szorulnak. A Szabályzatok folyamatos felülvizsgálatára, aktualizálására nem került sor. </w:t>
      </w:r>
      <w:r w:rsidR="003750DD" w:rsidRPr="0037037F">
        <w:t xml:space="preserve">A jelenleg </w:t>
      </w:r>
      <w:r w:rsidR="003750DD" w:rsidRPr="003750DD">
        <w:t xml:space="preserve">hatályos </w:t>
      </w:r>
      <w:proofErr w:type="spellStart"/>
      <w:r w:rsidR="003750DD" w:rsidRPr="003750DD">
        <w:t>SzMSz-ben</w:t>
      </w:r>
      <w:proofErr w:type="spellEnd"/>
      <w:r w:rsidR="003750DD" w:rsidRPr="003750DD">
        <w:t xml:space="preserve"> felsorolt szakágazati besorolás nem az NGM rendeletnek megfelelő, aktualizálása nem történt meg. A vizsgált időszakra már az új jogszabályi előírások vonatkoznak. Az </w:t>
      </w:r>
      <w:proofErr w:type="spellStart"/>
      <w:r w:rsidR="003750DD" w:rsidRPr="003750DD">
        <w:t>SzMSz</w:t>
      </w:r>
      <w:proofErr w:type="spellEnd"/>
      <w:r w:rsidR="003750DD" w:rsidRPr="003750DD">
        <w:t xml:space="preserve"> mellékleteként készítették el </w:t>
      </w:r>
      <w:r w:rsidR="003750DD" w:rsidRPr="00976EA9">
        <w:t xml:space="preserve">az Adatkezelési szabályzatot és az Iratkezelési Szabályzatot, ez nem felel a jogszabályban foglaltaknak. Az </w:t>
      </w:r>
      <w:proofErr w:type="spellStart"/>
      <w:r w:rsidR="003750DD" w:rsidRPr="00976EA9">
        <w:t>SzMSz</w:t>
      </w:r>
      <w:proofErr w:type="spellEnd"/>
      <w:r w:rsidR="003750DD" w:rsidRPr="00976EA9">
        <w:t xml:space="preserve"> nem tartalmazza a megismerési nyilatkozatot. A Munkaköri leírásokban nem hatályos jogszabályra történik hivatkozás, a helyettesítés rendje nem részleteiben szabályozott. Az intézmény működését szolgáló több Szabályzat nem rendelkezik megismerési nyilatkozattal. A Szabályzat a munkaruha juttatásról nem definiálja, mit ért munkaruha, munkaruházat és védőeszköz alatt. A Leltározási és Leltárkészítési Szabályzat, a Beszerzések lebonyolításának Szabályzata, Gyakornoki Szabályzat, a Vezetékes és mobil telefonok használatának Szabályzata, a Pénzkezelési Szabályzat hatályon kívül helyezett jogszabályokra hivatkozik. Az intézményi bélyegzők használatának rendje Szabályzatban a körbélyegzők használatának nyilvántartása nem részletezett. A Munkaruha és védőeszköz juttatási Szabályzatban a munkaruha kihordási idő nem veszi figyelembe a munkaruha általános elhasználódási idejét. A Belső kontrollrendszer kézikönyv tartalmazza a belső kontrollrendszer összes elemét (kontrollkörnyezet, kockázatkezelési rendszer, kontrolltevékenységek, információs és kommunikációs rendszer, nyomon követési/monitoring rendszer). A belső kontrollrendszer kézikönyv hatályon kívül helyezett jogszabályokra hivatkozik. A Belső kontrollrendszer kézikönyv nem tartalmazza a megismerési nyilatkozatot. Összességében megállapítható, hogy a szabályzatok folyamatos felülvizsgálata és aktualizálása nem történt meg a vonatkozó jogszabályoknak megfelelően. Az </w:t>
      </w:r>
      <w:r w:rsidR="003750DD" w:rsidRPr="00976EA9">
        <w:rPr>
          <w:iCs/>
        </w:rPr>
        <w:t>Ellenőrzési jelentés</w:t>
      </w:r>
      <w:r w:rsidR="003750DD" w:rsidRPr="00976EA9">
        <w:t xml:space="preserve">ben megfogalmazott </w:t>
      </w:r>
      <w:r w:rsidR="003750DD" w:rsidRPr="00976EA9">
        <w:rPr>
          <w:iCs/>
        </w:rPr>
        <w:t>javaslat</w:t>
      </w:r>
      <w:r w:rsidR="003750DD" w:rsidRPr="00976EA9">
        <w:t>ok alapján</w:t>
      </w:r>
      <w:r w:rsidR="003750DD" w:rsidRPr="007270D6">
        <w:t xml:space="preserve"> </w:t>
      </w:r>
      <w:r w:rsidR="003750DD">
        <w:t xml:space="preserve">a belső ellenőr </w:t>
      </w:r>
      <w:r w:rsidR="003750DD">
        <w:rPr>
          <w:b/>
        </w:rPr>
        <w:t xml:space="preserve">szükségesnek </w:t>
      </w:r>
      <w:r w:rsidR="003750DD" w:rsidRPr="003750DD">
        <w:rPr>
          <w:b/>
        </w:rPr>
        <w:t xml:space="preserve">tartotta </w:t>
      </w:r>
      <w:r w:rsidR="0014671D">
        <w:rPr>
          <w:b/>
          <w:iCs/>
        </w:rPr>
        <w:t>Intézkedési t</w:t>
      </w:r>
      <w:r w:rsidR="003750DD" w:rsidRPr="003750DD">
        <w:rPr>
          <w:b/>
          <w:iCs/>
        </w:rPr>
        <w:t>erv</w:t>
      </w:r>
      <w:r w:rsidR="003750DD" w:rsidRPr="003750DD">
        <w:rPr>
          <w:b/>
        </w:rPr>
        <w:t xml:space="preserve"> készítését</w:t>
      </w:r>
      <w:r w:rsidR="003750DD">
        <w:rPr>
          <w:b/>
        </w:rPr>
        <w:t>.</w:t>
      </w:r>
    </w:p>
    <w:p w:rsidR="00B47127" w:rsidRPr="003750DD" w:rsidRDefault="00B47127" w:rsidP="00AC1BA9">
      <w:pPr>
        <w:pStyle w:val="Szvegtrzs"/>
        <w:ind w:firstLine="709"/>
        <w:jc w:val="both"/>
      </w:pPr>
    </w:p>
    <w:p w:rsidR="00AC1BA9" w:rsidRPr="001359D4" w:rsidRDefault="00AC1BA9" w:rsidP="00C23618">
      <w:pPr>
        <w:pStyle w:val="Szvegtrzs"/>
        <w:jc w:val="both"/>
        <w:rPr>
          <w:szCs w:val="24"/>
        </w:rPr>
      </w:pPr>
      <w:r w:rsidRPr="00703DB2">
        <w:rPr>
          <w:b/>
        </w:rPr>
        <w:t xml:space="preserve">A </w:t>
      </w:r>
      <w:r w:rsidRPr="00930FF2">
        <w:rPr>
          <w:b/>
          <w:color w:val="000000" w:themeColor="text1"/>
        </w:rPr>
        <w:t xml:space="preserve">Budakeszi Úti </w:t>
      </w:r>
      <w:r w:rsidRPr="00E956C4">
        <w:rPr>
          <w:b/>
          <w:color w:val="000000" w:themeColor="text1"/>
        </w:rPr>
        <w:t>Óvodában</w:t>
      </w:r>
      <w:r w:rsidRPr="00E956C4">
        <w:rPr>
          <w:b/>
          <w:bCs/>
          <w:color w:val="000000" w:themeColor="text1"/>
          <w:szCs w:val="24"/>
        </w:rPr>
        <w:t xml:space="preserve"> </w:t>
      </w:r>
      <w:r w:rsidRPr="00E956C4">
        <w:rPr>
          <w:b/>
          <w:bCs/>
          <w:szCs w:val="24"/>
        </w:rPr>
        <w:t xml:space="preserve">a </w:t>
      </w:r>
      <w:r w:rsidRPr="00E956C4">
        <w:rPr>
          <w:rFonts w:eastAsia="Times New Roman"/>
          <w:b/>
          <w:bCs/>
        </w:rPr>
        <w:t xml:space="preserve">2017. évben elvégzett pénzügyi-gazdasági belső ellenőrzés utóvizsgálata. </w:t>
      </w:r>
      <w:r w:rsidRPr="00AD7CDB">
        <w:rPr>
          <w:rFonts w:eastAsia="Times New Roman"/>
          <w:bCs/>
        </w:rPr>
        <w:t>A</w:t>
      </w:r>
      <w:r w:rsidRPr="00AD7CDB">
        <w:t xml:space="preserve">z Éves Ellenőrzési </w:t>
      </w:r>
      <w:r>
        <w:t xml:space="preserve">Terv rá vonatkozó részét az Óvodavezető írásban jóváhagyta. </w:t>
      </w:r>
      <w:r w:rsidRPr="001359D4">
        <w:t>Az utóvizsgálat során megállapítottuk, hogy a</w:t>
      </w:r>
      <w:r w:rsidRPr="001359D4">
        <w:rPr>
          <w:bCs/>
        </w:rPr>
        <w:t xml:space="preserve">z Óvoda az Intézkedési tervnek megfelelően a 2018. évtől kezdve folyamatosan felülvizsgálta, átdolgozta, vagy szakértő segítségével átdolgoztatta a szabályzatait, illetve a megváltozott jogszabályi előírásoknak és szervezeti változásoknak megfelelően új szabályzatokat léptetett hatályba. Az </w:t>
      </w:r>
      <w:r w:rsidRPr="00F42DE2">
        <w:rPr>
          <w:bCs/>
        </w:rPr>
        <w:t>Óvoda XIII/88-32/2019. számú Alapító Okirata – a jogszabályi előírásoknak megfelelően – szerepel mi</w:t>
      </w:r>
      <w:r>
        <w:rPr>
          <w:bCs/>
        </w:rPr>
        <w:t>nd a MÁK törzskönyvi nyilvántartásába</w:t>
      </w:r>
      <w:r w:rsidRPr="00F42DE2">
        <w:rPr>
          <w:bCs/>
        </w:rPr>
        <w:t>n, mind az Önkormányzat honlapján a felügyelt költségvetési szervekre vonatkozó közérdekű adatok között megtalálható</w:t>
      </w:r>
      <w:r>
        <w:rPr>
          <w:bCs/>
        </w:rPr>
        <w:t xml:space="preserve">. Az Óvoda új </w:t>
      </w:r>
      <w:proofErr w:type="spellStart"/>
      <w:r>
        <w:rPr>
          <w:bCs/>
        </w:rPr>
        <w:t>SzMSz-e</w:t>
      </w:r>
      <w:proofErr w:type="spellEnd"/>
      <w:r>
        <w:rPr>
          <w:bCs/>
        </w:rPr>
        <w:t xml:space="preserve"> a 2018/2019. nevelési év elejétől hatályos. Az Óvoda elkészítette a Belső kontroll és integrált kockázatkezelés szabályzatát és önálló dokumentumként az Ellenőrzési nyomvonalat, amelyek megfelelnek a hatályos jogszabályi rendelkezéseknek és a szakmai Útmutatónak.</w:t>
      </w:r>
      <w:r w:rsidRPr="00332A51">
        <w:rPr>
          <w:bCs/>
        </w:rPr>
        <w:t xml:space="preserve"> </w:t>
      </w:r>
      <w:r>
        <w:rPr>
          <w:bCs/>
        </w:rPr>
        <w:t xml:space="preserve">A </w:t>
      </w:r>
      <w:proofErr w:type="spellStart"/>
      <w:r>
        <w:rPr>
          <w:bCs/>
        </w:rPr>
        <w:t>Bkr</w:t>
      </w:r>
      <w:proofErr w:type="spellEnd"/>
      <w:r>
        <w:rPr>
          <w:bCs/>
        </w:rPr>
        <w:t xml:space="preserve">. 6. § (4) bekezdése alapján a költségvetési szerveknek rendelkezniük kell – a </w:t>
      </w:r>
      <w:proofErr w:type="spellStart"/>
      <w:r>
        <w:rPr>
          <w:bCs/>
        </w:rPr>
        <w:t>Bkr</w:t>
      </w:r>
      <w:proofErr w:type="spellEnd"/>
      <w:r>
        <w:rPr>
          <w:bCs/>
        </w:rPr>
        <w:t>. 6. § (4a) bekezdésében meghatározott tartalommal – Szervezeti integritást sértő események kezelésének eljárásrendjével, amelyet az Óvoda elkészített.</w:t>
      </w:r>
      <w:r w:rsidRPr="00332A51">
        <w:rPr>
          <w:bCs/>
        </w:rPr>
        <w:t xml:space="preserve"> </w:t>
      </w:r>
      <w:r>
        <w:rPr>
          <w:bCs/>
        </w:rPr>
        <w:t xml:space="preserve">Az Óvoda szakértő bevonásával új Pénzkezelési szabályzatot léptetett hatályba, amely megfelel a jogszabályi rendelkezéseknek, valamint eleget tesz az Intézkedési tervben leírtaknak. 2016. évben a MÁK által lefolytatott ellenőrzésről készített jelentés a Budakeszi Úti Óvoda tekintetében három szabályzat (anyag- és eszközgazdálkodási; belföldi és külföldi kiküldetésekre vonatkozó, és a reprezentációs kiadásokról szóló szabályzat) hiányát rögzítette, majd a 2017. évi jelentés ugyanennek a három szabályzatnak a nemlétét állapította meg, </w:t>
      </w:r>
      <w:r w:rsidR="0014671D">
        <w:rPr>
          <w:bCs/>
        </w:rPr>
        <w:t>így az Intézkedési t</w:t>
      </w:r>
      <w:r>
        <w:rPr>
          <w:bCs/>
        </w:rPr>
        <w:t xml:space="preserve">erv e három </w:t>
      </w:r>
      <w:r>
        <w:rPr>
          <w:bCs/>
        </w:rPr>
        <w:lastRenderedPageBreak/>
        <w:t xml:space="preserve">dokumentum elkészítését </w:t>
      </w:r>
      <w:r w:rsidR="001359D4">
        <w:rPr>
          <w:bCs/>
        </w:rPr>
        <w:t xml:space="preserve">is előírta </w:t>
      </w:r>
      <w:r>
        <w:rPr>
          <w:bCs/>
        </w:rPr>
        <w:t xml:space="preserve">feladatként. A Reprezentációs kiadásokról szóló szabályzat önálló dokumentumként való elkészítésére nem került sor, mert az Óvoda a jogszabály által a reprezentációs költségek kategóriájába sorolt vendéglátást és egyéb szolgáltatást nem rendez, ezért ilyen költségei sem merülnek fel. A fentiek alapján önálló szabályzat készítése nem szükséges. A Számviteli politika III.17. </w:t>
      </w:r>
      <w:proofErr w:type="gramStart"/>
      <w:r>
        <w:rPr>
          <w:bCs/>
        </w:rPr>
        <w:t>pontja</w:t>
      </w:r>
      <w:proofErr w:type="gramEnd"/>
      <w:r>
        <w:rPr>
          <w:bCs/>
        </w:rPr>
        <w:t xml:space="preserve"> rögzíti, hogy az Óvoda működése során reprezentációs költségek nem merülnek fel. A másik két elkészítendő dokumentum az Anyag és eszközgazdálkodási szabályzat és a Belföldi és külföldi kiküldetések elrendelésére, lebonyolítására és elszámolására vonatkozó szabályzat – szakértő bevonásával történő - kidolgozása folyamatban van. </w:t>
      </w:r>
      <w:r w:rsidRPr="001359D4">
        <w:rPr>
          <w:bCs/>
        </w:rPr>
        <w:t>Összefoglalóan megál</w:t>
      </w:r>
      <w:r w:rsidR="00AF3704" w:rsidRPr="001359D4">
        <w:rPr>
          <w:bCs/>
        </w:rPr>
        <w:t>lapítottuk</w:t>
      </w:r>
      <w:r w:rsidRPr="001359D4">
        <w:rPr>
          <w:bCs/>
        </w:rPr>
        <w:t>, hogy az Óvoda a 2017. évi ellenőrzés javaslatait jól</w:t>
      </w:r>
      <w:r w:rsidR="0014671D" w:rsidRPr="001359D4">
        <w:rPr>
          <w:bCs/>
        </w:rPr>
        <w:t xml:space="preserve"> hasznosította, az Intézkedési t</w:t>
      </w:r>
      <w:r w:rsidRPr="001359D4">
        <w:rPr>
          <w:bCs/>
        </w:rPr>
        <w:t>ervben vállalt feladatait – a két szabályzat kivételével, amelyek kidolgoztatása folyamatban van – megfelelően végrehajtotta</w:t>
      </w:r>
      <w:r w:rsidR="00AF3704" w:rsidRPr="001359D4">
        <w:rPr>
          <w:bCs/>
        </w:rPr>
        <w:t>. Mivel a 2 szabályzat kidolgozása folyamatban van,</w:t>
      </w:r>
      <w:r w:rsidR="00AF3704" w:rsidRPr="00477215">
        <w:rPr>
          <w:b/>
          <w:bCs/>
        </w:rPr>
        <w:t xml:space="preserve"> nem szükséges újabb Intézkedési terv készítése</w:t>
      </w:r>
      <w:r w:rsidR="00AF3704" w:rsidRPr="001359D4">
        <w:rPr>
          <w:bCs/>
        </w:rPr>
        <w:t>. Kértük az óvodavezetőt, hogy a 2 szabályzat elkészültéről majd írásban tájékoztassa a belső ellenőrzést, csatolva a kapcsolódó dokumentumokat</w:t>
      </w:r>
      <w:r w:rsidR="00B47127" w:rsidRPr="001359D4">
        <w:rPr>
          <w:szCs w:val="24"/>
        </w:rPr>
        <w:t>.</w:t>
      </w:r>
    </w:p>
    <w:p w:rsidR="00B47127" w:rsidRPr="00E04A2B" w:rsidRDefault="00B47127" w:rsidP="00C23618">
      <w:pPr>
        <w:pStyle w:val="Szvegtrzs"/>
        <w:jc w:val="both"/>
        <w:rPr>
          <w:szCs w:val="24"/>
        </w:rPr>
      </w:pPr>
    </w:p>
    <w:p w:rsidR="00322269" w:rsidRDefault="00095058" w:rsidP="00CA24CE">
      <w:pPr>
        <w:jc w:val="both"/>
        <w:rPr>
          <w:rFonts w:eastAsia="Times New Roman"/>
          <w:color w:val="000000" w:themeColor="text1"/>
          <w:lang w:eastAsia="ar-SA"/>
        </w:rPr>
      </w:pPr>
      <w:r>
        <w:rPr>
          <w:rFonts w:eastAsia="Times New Roman"/>
          <w:color w:val="000000" w:themeColor="text1"/>
          <w:lang w:eastAsia="ar-SA"/>
        </w:rPr>
        <w:t xml:space="preserve">Az </w:t>
      </w:r>
      <w:r w:rsidRPr="00095058">
        <w:rPr>
          <w:rFonts w:eastAsia="Times New Roman"/>
          <w:color w:val="000000" w:themeColor="text1"/>
          <w:szCs w:val="24"/>
          <w:lang w:eastAsia="ar-SA"/>
        </w:rPr>
        <w:t>óvoda</w:t>
      </w:r>
      <w:r>
        <w:rPr>
          <w:rFonts w:eastAsia="Times New Roman"/>
          <w:color w:val="000000" w:themeColor="text1"/>
          <w:szCs w:val="24"/>
          <w:lang w:eastAsia="ar-SA"/>
        </w:rPr>
        <w:t>i</w:t>
      </w:r>
      <w:r w:rsidRPr="00095058">
        <w:rPr>
          <w:rFonts w:eastAsia="Times New Roman"/>
          <w:color w:val="000000" w:themeColor="text1"/>
          <w:szCs w:val="24"/>
          <w:lang w:eastAsia="ar-SA"/>
        </w:rPr>
        <w:t xml:space="preserve"> </w:t>
      </w:r>
      <w:r w:rsidRPr="00095058">
        <w:rPr>
          <w:rFonts w:eastAsia="Times New Roman"/>
          <w:szCs w:val="24"/>
        </w:rPr>
        <w:t>belső kontrollrendszer</w:t>
      </w:r>
      <w:r>
        <w:rPr>
          <w:rFonts w:eastAsia="Times New Roman"/>
          <w:szCs w:val="24"/>
        </w:rPr>
        <w:t xml:space="preserve"> öt elemének </w:t>
      </w:r>
      <w:r>
        <w:rPr>
          <w:rFonts w:eastAsia="Times New Roman"/>
          <w:color w:val="000000" w:themeColor="text1"/>
          <w:lang w:eastAsia="ar-SA"/>
        </w:rPr>
        <w:t xml:space="preserve">a fentieken túli, részletesebb </w:t>
      </w:r>
      <w:r>
        <w:rPr>
          <w:rFonts w:eastAsia="Times New Roman"/>
          <w:szCs w:val="24"/>
        </w:rPr>
        <w:t>értékelését a</w:t>
      </w:r>
      <w:r w:rsidRPr="00095058">
        <w:rPr>
          <w:rFonts w:eastAsia="Times New Roman"/>
          <w:color w:val="000000" w:themeColor="text1"/>
          <w:szCs w:val="24"/>
          <w:lang w:eastAsia="ar-SA"/>
        </w:rPr>
        <w:t xml:space="preserve"> néhány</w:t>
      </w:r>
      <w:r w:rsidR="00363021">
        <w:rPr>
          <w:rFonts w:eastAsia="Times New Roman"/>
          <w:color w:val="000000" w:themeColor="text1"/>
          <w:lang w:eastAsia="ar-SA"/>
        </w:rPr>
        <w:t xml:space="preserve"> nap alatt lezajlott</w:t>
      </w:r>
      <w:r>
        <w:rPr>
          <w:rFonts w:eastAsia="Times New Roman"/>
          <w:color w:val="000000" w:themeColor="text1"/>
          <w:lang w:eastAsia="ar-SA"/>
        </w:rPr>
        <w:t xml:space="preserve"> célvizsgálat nem teszi lehetővé.</w:t>
      </w:r>
    </w:p>
    <w:p w:rsidR="00BA5252" w:rsidRDefault="00BA5252" w:rsidP="00CA24CE">
      <w:pPr>
        <w:jc w:val="both"/>
        <w:rPr>
          <w:rFonts w:eastAsia="Times New Roman"/>
          <w:color w:val="000000" w:themeColor="text1"/>
          <w:lang w:eastAsia="ar-SA"/>
        </w:rPr>
      </w:pPr>
    </w:p>
    <w:p w:rsidR="009F22FA" w:rsidRPr="00961999" w:rsidRDefault="009F22FA" w:rsidP="00961999">
      <w:pPr>
        <w:jc w:val="both"/>
        <w:rPr>
          <w:rFonts w:eastAsia="Times New Roman"/>
          <w:color w:val="000000" w:themeColor="text1"/>
          <w:lang w:eastAsia="ar-SA"/>
        </w:rPr>
      </w:pPr>
      <w:r>
        <w:rPr>
          <w:rFonts w:eastAsia="Times New Roman"/>
          <w:szCs w:val="24"/>
        </w:rPr>
        <w:t>A</w:t>
      </w:r>
      <w:r>
        <w:rPr>
          <w:rFonts w:eastAsia="Times New Roman"/>
          <w:color w:val="000000" w:themeColor="text1"/>
          <w:szCs w:val="28"/>
          <w:lang w:eastAsia="ar-SA"/>
        </w:rPr>
        <w:t xml:space="preserve"> Pitypang Utcai</w:t>
      </w:r>
      <w:r w:rsidR="00961999">
        <w:rPr>
          <w:rFonts w:eastAsia="Times New Roman"/>
          <w:color w:val="000000" w:themeColor="text1"/>
          <w:szCs w:val="28"/>
          <w:lang w:eastAsia="ar-SA"/>
        </w:rPr>
        <w:t xml:space="preserve"> Óvoda vezetője</w:t>
      </w:r>
      <w:r>
        <w:rPr>
          <w:rFonts w:eastAsia="Times New Roman"/>
          <w:color w:val="000000" w:themeColor="text1"/>
          <w:szCs w:val="28"/>
          <w:lang w:eastAsia="ar-SA"/>
        </w:rPr>
        <w:t xml:space="preserve">, a Törökvész Úti Kézműves </w:t>
      </w:r>
      <w:r w:rsidR="00961999">
        <w:rPr>
          <w:rFonts w:eastAsia="Times New Roman"/>
          <w:color w:val="000000" w:themeColor="text1"/>
          <w:szCs w:val="28"/>
          <w:lang w:eastAsia="ar-SA"/>
        </w:rPr>
        <w:t>Óvoda vezetője,</w:t>
      </w:r>
      <w:r>
        <w:rPr>
          <w:rFonts w:eastAsia="Times New Roman"/>
          <w:color w:val="000000" w:themeColor="text1"/>
          <w:szCs w:val="28"/>
          <w:lang w:eastAsia="ar-SA"/>
        </w:rPr>
        <w:t xml:space="preserve"> és </w:t>
      </w:r>
      <w:r w:rsidR="00961999">
        <w:rPr>
          <w:rFonts w:eastAsia="Times New Roman"/>
          <w:color w:val="000000" w:themeColor="text1"/>
          <w:szCs w:val="28"/>
          <w:lang w:eastAsia="ar-SA"/>
        </w:rPr>
        <w:t xml:space="preserve">a </w:t>
      </w:r>
      <w:r>
        <w:rPr>
          <w:rFonts w:eastAsia="Times New Roman"/>
          <w:szCs w:val="24"/>
        </w:rPr>
        <w:t xml:space="preserve">Budakeszi Úti Óvoda vezetője az Éves Ellenőrzési Jelentés rájuk vonatkozó részét </w:t>
      </w:r>
      <w:r>
        <w:t>írásban jóváhagyták</w:t>
      </w:r>
      <w:r>
        <w:rPr>
          <w:rFonts w:eastAsia="Times New Roman"/>
          <w:szCs w:val="24"/>
        </w:rPr>
        <w:t>. A jóváhagyó Nyilatkozatokat az Éves Ellenőrzési Jelentés 3. melléklete tartalmazza.</w:t>
      </w:r>
    </w:p>
    <w:p w:rsidR="009F22FA" w:rsidRDefault="009F22FA" w:rsidP="00CA24CE">
      <w:pPr>
        <w:jc w:val="both"/>
        <w:rPr>
          <w:rFonts w:eastAsia="Times New Roman"/>
          <w:color w:val="000000" w:themeColor="text1"/>
          <w:lang w:eastAsia="ar-SA"/>
        </w:rPr>
      </w:pPr>
    </w:p>
    <w:p w:rsidR="009F22FA" w:rsidRDefault="009F22FA" w:rsidP="00CA24CE">
      <w:pPr>
        <w:jc w:val="both"/>
        <w:rPr>
          <w:rFonts w:eastAsia="Times New Roman"/>
          <w:color w:val="000000" w:themeColor="text1"/>
          <w:lang w:eastAsia="ar-SA"/>
        </w:rPr>
      </w:pPr>
    </w:p>
    <w:p w:rsidR="00B47127" w:rsidRDefault="00B47127" w:rsidP="00CA24CE">
      <w:pPr>
        <w:jc w:val="both"/>
        <w:rPr>
          <w:rFonts w:eastAsia="Times New Roman"/>
          <w:color w:val="000000" w:themeColor="text1"/>
          <w:lang w:eastAsia="ar-SA"/>
        </w:rPr>
      </w:pPr>
    </w:p>
    <w:p w:rsidR="00B47127" w:rsidRDefault="00B47127" w:rsidP="00CA24CE">
      <w:pPr>
        <w:jc w:val="both"/>
        <w:rPr>
          <w:rFonts w:eastAsia="Times New Roman"/>
          <w:color w:val="000000" w:themeColor="text1"/>
          <w:lang w:eastAsia="ar-SA"/>
        </w:rPr>
      </w:pPr>
    </w:p>
    <w:p w:rsidR="00B47127" w:rsidRDefault="00B47127" w:rsidP="00CA24CE">
      <w:pPr>
        <w:jc w:val="both"/>
        <w:rPr>
          <w:rFonts w:eastAsia="Times New Roman"/>
          <w:color w:val="000000" w:themeColor="text1"/>
          <w:lang w:eastAsia="ar-SA"/>
        </w:rPr>
      </w:pPr>
    </w:p>
    <w:p w:rsidR="00B47127" w:rsidRDefault="00B47127" w:rsidP="00CA24CE">
      <w:pPr>
        <w:jc w:val="both"/>
        <w:rPr>
          <w:rFonts w:eastAsia="Times New Roman"/>
          <w:color w:val="000000" w:themeColor="text1"/>
          <w:lang w:eastAsia="ar-SA"/>
        </w:rPr>
      </w:pPr>
    </w:p>
    <w:p w:rsidR="00B47127" w:rsidRDefault="00B47127" w:rsidP="00CA24CE">
      <w:pPr>
        <w:jc w:val="both"/>
        <w:rPr>
          <w:rFonts w:eastAsia="Times New Roman"/>
          <w:color w:val="000000" w:themeColor="text1"/>
          <w:lang w:eastAsia="ar-SA"/>
        </w:rPr>
      </w:pPr>
    </w:p>
    <w:p w:rsidR="00B47127" w:rsidRDefault="00B47127" w:rsidP="00CA24CE">
      <w:pPr>
        <w:jc w:val="both"/>
        <w:rPr>
          <w:rFonts w:eastAsia="Times New Roman"/>
          <w:color w:val="000000" w:themeColor="text1"/>
          <w:lang w:eastAsia="ar-SA"/>
        </w:rPr>
      </w:pPr>
    </w:p>
    <w:p w:rsidR="00B47127" w:rsidRDefault="00B47127" w:rsidP="00CA24CE">
      <w:pPr>
        <w:jc w:val="both"/>
        <w:rPr>
          <w:rFonts w:eastAsia="Times New Roman"/>
          <w:color w:val="000000" w:themeColor="text1"/>
          <w:lang w:eastAsia="ar-SA"/>
        </w:rPr>
      </w:pPr>
    </w:p>
    <w:p w:rsidR="00B47127" w:rsidRDefault="00B47127" w:rsidP="00CA24CE">
      <w:pPr>
        <w:jc w:val="both"/>
        <w:rPr>
          <w:rFonts w:eastAsia="Times New Roman"/>
          <w:color w:val="000000" w:themeColor="text1"/>
          <w:lang w:eastAsia="ar-SA"/>
        </w:rPr>
      </w:pPr>
    </w:p>
    <w:p w:rsidR="00B47127" w:rsidRDefault="00B47127" w:rsidP="00CA24CE">
      <w:pPr>
        <w:jc w:val="both"/>
        <w:rPr>
          <w:rFonts w:eastAsia="Times New Roman"/>
          <w:color w:val="000000" w:themeColor="text1"/>
          <w:lang w:eastAsia="ar-SA"/>
        </w:rPr>
      </w:pPr>
    </w:p>
    <w:p w:rsidR="00B47127" w:rsidRDefault="00B47127" w:rsidP="00CA24CE">
      <w:pPr>
        <w:jc w:val="both"/>
        <w:rPr>
          <w:rFonts w:eastAsia="Times New Roman"/>
          <w:color w:val="000000" w:themeColor="text1"/>
          <w:lang w:eastAsia="ar-SA"/>
        </w:rPr>
      </w:pPr>
    </w:p>
    <w:p w:rsidR="00B47127" w:rsidRDefault="00B47127" w:rsidP="00CA24CE">
      <w:pPr>
        <w:jc w:val="both"/>
        <w:rPr>
          <w:rFonts w:eastAsia="Times New Roman"/>
          <w:color w:val="000000" w:themeColor="text1"/>
          <w:lang w:eastAsia="ar-SA"/>
        </w:rPr>
      </w:pPr>
    </w:p>
    <w:p w:rsidR="00B47127" w:rsidRDefault="00B47127" w:rsidP="00CA24CE">
      <w:pPr>
        <w:jc w:val="both"/>
        <w:rPr>
          <w:rFonts w:eastAsia="Times New Roman"/>
          <w:color w:val="000000" w:themeColor="text1"/>
          <w:lang w:eastAsia="ar-SA"/>
        </w:rPr>
      </w:pPr>
    </w:p>
    <w:p w:rsidR="00B47127" w:rsidRDefault="00B47127" w:rsidP="00CA24CE">
      <w:pPr>
        <w:jc w:val="both"/>
        <w:rPr>
          <w:rFonts w:eastAsia="Times New Roman"/>
          <w:color w:val="000000" w:themeColor="text1"/>
          <w:lang w:eastAsia="ar-SA"/>
        </w:rPr>
      </w:pPr>
    </w:p>
    <w:p w:rsidR="00B47127" w:rsidRDefault="00B47127" w:rsidP="00CA24CE">
      <w:pPr>
        <w:jc w:val="both"/>
        <w:rPr>
          <w:rFonts w:eastAsia="Times New Roman"/>
          <w:color w:val="000000" w:themeColor="text1"/>
          <w:lang w:eastAsia="ar-SA"/>
        </w:rPr>
      </w:pPr>
    </w:p>
    <w:p w:rsidR="00B47127" w:rsidRDefault="00B47127" w:rsidP="00CA24CE">
      <w:pPr>
        <w:jc w:val="both"/>
        <w:rPr>
          <w:rFonts w:eastAsia="Times New Roman"/>
          <w:color w:val="000000" w:themeColor="text1"/>
          <w:lang w:eastAsia="ar-SA"/>
        </w:rPr>
      </w:pPr>
    </w:p>
    <w:p w:rsidR="00B47127" w:rsidRDefault="00B47127" w:rsidP="00CA24CE">
      <w:pPr>
        <w:jc w:val="both"/>
        <w:rPr>
          <w:rFonts w:eastAsia="Times New Roman"/>
          <w:color w:val="000000" w:themeColor="text1"/>
          <w:lang w:eastAsia="ar-SA"/>
        </w:rPr>
      </w:pPr>
    </w:p>
    <w:p w:rsidR="00B47127" w:rsidRDefault="00B47127" w:rsidP="00CA24CE">
      <w:pPr>
        <w:jc w:val="both"/>
        <w:rPr>
          <w:rFonts w:eastAsia="Times New Roman"/>
          <w:color w:val="000000" w:themeColor="text1"/>
          <w:lang w:eastAsia="ar-SA"/>
        </w:rPr>
      </w:pPr>
    </w:p>
    <w:p w:rsidR="00B47127" w:rsidRDefault="00B47127" w:rsidP="00CA24CE">
      <w:pPr>
        <w:jc w:val="both"/>
        <w:rPr>
          <w:rFonts w:eastAsia="Times New Roman"/>
          <w:color w:val="000000" w:themeColor="text1"/>
          <w:lang w:eastAsia="ar-SA"/>
        </w:rPr>
      </w:pPr>
    </w:p>
    <w:p w:rsidR="00B47127" w:rsidRDefault="00B47127" w:rsidP="00CA24CE">
      <w:pPr>
        <w:jc w:val="both"/>
        <w:rPr>
          <w:rFonts w:eastAsia="Times New Roman"/>
          <w:color w:val="000000" w:themeColor="text1"/>
          <w:lang w:eastAsia="ar-SA"/>
        </w:rPr>
      </w:pPr>
    </w:p>
    <w:p w:rsidR="00B47127" w:rsidRDefault="00B47127" w:rsidP="00CA24CE">
      <w:pPr>
        <w:jc w:val="both"/>
        <w:rPr>
          <w:rFonts w:eastAsia="Times New Roman"/>
          <w:color w:val="000000" w:themeColor="text1"/>
          <w:lang w:eastAsia="ar-SA"/>
        </w:rPr>
      </w:pPr>
    </w:p>
    <w:p w:rsidR="00B47127" w:rsidRDefault="00B47127" w:rsidP="00CA24CE">
      <w:pPr>
        <w:jc w:val="both"/>
        <w:rPr>
          <w:rFonts w:eastAsia="Times New Roman"/>
          <w:color w:val="000000" w:themeColor="text1"/>
          <w:lang w:eastAsia="ar-SA"/>
        </w:rPr>
      </w:pPr>
    </w:p>
    <w:p w:rsidR="00B47127" w:rsidRDefault="00B47127" w:rsidP="00CA24CE">
      <w:pPr>
        <w:jc w:val="both"/>
        <w:rPr>
          <w:rFonts w:eastAsia="Times New Roman"/>
          <w:color w:val="000000" w:themeColor="text1"/>
          <w:lang w:eastAsia="ar-SA"/>
        </w:rPr>
      </w:pPr>
    </w:p>
    <w:p w:rsidR="00B47127" w:rsidRDefault="00B47127" w:rsidP="00CA24CE">
      <w:pPr>
        <w:jc w:val="both"/>
        <w:rPr>
          <w:rFonts w:eastAsia="Times New Roman"/>
          <w:color w:val="000000" w:themeColor="text1"/>
          <w:lang w:eastAsia="ar-SA"/>
        </w:rPr>
      </w:pPr>
    </w:p>
    <w:p w:rsidR="00B47127" w:rsidRDefault="00B47127" w:rsidP="00CA24CE">
      <w:pPr>
        <w:jc w:val="both"/>
        <w:rPr>
          <w:rFonts w:eastAsia="Times New Roman"/>
          <w:color w:val="000000" w:themeColor="text1"/>
          <w:lang w:eastAsia="ar-SA"/>
        </w:rPr>
      </w:pPr>
    </w:p>
    <w:p w:rsidR="00B47127" w:rsidRDefault="00B47127" w:rsidP="00CA24CE">
      <w:pPr>
        <w:jc w:val="both"/>
        <w:rPr>
          <w:rFonts w:eastAsia="Times New Roman"/>
          <w:color w:val="000000" w:themeColor="text1"/>
          <w:lang w:eastAsia="ar-SA"/>
        </w:rPr>
      </w:pPr>
    </w:p>
    <w:p w:rsidR="00B47127" w:rsidRDefault="00B47127" w:rsidP="00CA24CE">
      <w:pPr>
        <w:jc w:val="both"/>
        <w:rPr>
          <w:rFonts w:eastAsia="Times New Roman"/>
          <w:color w:val="000000" w:themeColor="text1"/>
          <w:lang w:eastAsia="ar-SA"/>
        </w:rPr>
      </w:pPr>
    </w:p>
    <w:p w:rsidR="001960F8" w:rsidRPr="00A5424B" w:rsidRDefault="00A5424B" w:rsidP="00A5424B">
      <w:pPr>
        <w:spacing w:after="120"/>
        <w:jc w:val="both"/>
        <w:rPr>
          <w:b/>
          <w:color w:val="000000" w:themeColor="text1"/>
        </w:rPr>
      </w:pPr>
      <w:r w:rsidRPr="00A5424B">
        <w:rPr>
          <w:rFonts w:eastAsia="Times New Roman"/>
          <w:b/>
          <w:color w:val="000000" w:themeColor="text1"/>
          <w:szCs w:val="28"/>
          <w:lang w:eastAsia="ar-SA"/>
        </w:rPr>
        <w:lastRenderedPageBreak/>
        <w:t xml:space="preserve">Az </w:t>
      </w:r>
      <w:r w:rsidRPr="00A5424B">
        <w:rPr>
          <w:rFonts w:eastAsia="Times New Roman"/>
          <w:b/>
          <w:i/>
          <w:color w:val="000000" w:themeColor="text1"/>
          <w:szCs w:val="28"/>
          <w:lang w:eastAsia="ar-SA"/>
        </w:rPr>
        <w:t>Ellenőrzést követő felmérő lap</w:t>
      </w:r>
    </w:p>
    <w:p w:rsidR="008B2A90" w:rsidRDefault="001960F8" w:rsidP="00CA24CE">
      <w:pPr>
        <w:jc w:val="both"/>
        <w:rPr>
          <w:rFonts w:eastAsia="Times New Roman"/>
          <w:color w:val="000000" w:themeColor="text1"/>
          <w:szCs w:val="28"/>
          <w:lang w:eastAsia="ar-SA"/>
        </w:rPr>
      </w:pPr>
      <w:r w:rsidRPr="002B7DB3">
        <w:rPr>
          <w:rFonts w:eastAsia="Times New Roman"/>
          <w:b/>
          <w:color w:val="000000" w:themeColor="text1"/>
          <w:szCs w:val="28"/>
          <w:lang w:eastAsia="ar-SA"/>
        </w:rPr>
        <w:t xml:space="preserve">Az </w:t>
      </w:r>
      <w:r w:rsidRPr="002B7DB3">
        <w:rPr>
          <w:rFonts w:eastAsia="Times New Roman"/>
          <w:b/>
          <w:i/>
          <w:color w:val="000000" w:themeColor="text1"/>
          <w:szCs w:val="28"/>
          <w:lang w:eastAsia="ar-SA"/>
        </w:rPr>
        <w:t>Ellenőrzést követő felmérő lap</w:t>
      </w:r>
      <w:r w:rsidRPr="002B7DB3">
        <w:rPr>
          <w:rFonts w:eastAsia="Times New Roman"/>
          <w:b/>
          <w:color w:val="000000" w:themeColor="text1"/>
          <w:szCs w:val="28"/>
          <w:lang w:eastAsia="ar-SA"/>
        </w:rPr>
        <w:t xml:space="preserve"> használatával mértük a vizsgálatot végző belső ellenőrök munkájának minőségét, az ellenőrzöttek „elégedettségét”. Általános tapasztalat, hogy </w:t>
      </w:r>
      <w:r w:rsidR="00A5424B" w:rsidRPr="002B7DB3">
        <w:rPr>
          <w:rFonts w:eastAsia="Times New Roman"/>
          <w:b/>
          <w:color w:val="000000" w:themeColor="text1"/>
          <w:szCs w:val="28"/>
          <w:lang w:eastAsia="ar-SA"/>
        </w:rPr>
        <w:t xml:space="preserve">az ellenőrzöttek </w:t>
      </w:r>
      <w:r w:rsidR="00051DC9" w:rsidRPr="002B7DB3">
        <w:rPr>
          <w:rFonts w:eastAsia="Times New Roman"/>
          <w:b/>
          <w:color w:val="000000" w:themeColor="text1"/>
          <w:szCs w:val="28"/>
          <w:lang w:eastAsia="ar-SA"/>
        </w:rPr>
        <w:t>többségében „Kitűnőnek”</w:t>
      </w:r>
      <w:r w:rsidRPr="002B7DB3">
        <w:rPr>
          <w:rFonts w:eastAsia="Times New Roman"/>
          <w:b/>
          <w:color w:val="000000" w:themeColor="text1"/>
          <w:szCs w:val="28"/>
          <w:lang w:eastAsia="ar-SA"/>
        </w:rPr>
        <w:t xml:space="preserve"> értéke</w:t>
      </w:r>
      <w:r w:rsidR="001A757E" w:rsidRPr="002B7DB3">
        <w:rPr>
          <w:rFonts w:eastAsia="Times New Roman"/>
          <w:b/>
          <w:color w:val="000000" w:themeColor="text1"/>
          <w:szCs w:val="28"/>
          <w:lang w:eastAsia="ar-SA"/>
        </w:rPr>
        <w:t>lték a belső ellenőrök munkáját.</w:t>
      </w:r>
      <w:r w:rsidR="001A757E">
        <w:rPr>
          <w:rFonts w:eastAsia="Times New Roman"/>
          <w:color w:val="000000" w:themeColor="text1"/>
          <w:szCs w:val="28"/>
          <w:lang w:eastAsia="ar-SA"/>
        </w:rPr>
        <w:t xml:space="preserve"> </w:t>
      </w:r>
      <w:r w:rsidR="001A757E" w:rsidRPr="000D7CF1">
        <w:rPr>
          <w:rFonts w:eastAsia="Times New Roman"/>
          <w:color w:val="000000" w:themeColor="text1"/>
          <w:szCs w:val="28"/>
          <w:lang w:eastAsia="ar-SA"/>
        </w:rPr>
        <w:t xml:space="preserve">Az </w:t>
      </w:r>
      <w:r w:rsidR="001A757E" w:rsidRPr="000D7CF1">
        <w:rPr>
          <w:rFonts w:eastAsia="Times New Roman"/>
          <w:i/>
          <w:color w:val="000000" w:themeColor="text1"/>
          <w:szCs w:val="28"/>
          <w:lang w:eastAsia="ar-SA"/>
        </w:rPr>
        <w:t>Ellenőrzést követő felmérő lap</w:t>
      </w:r>
      <w:r w:rsidR="001A757E">
        <w:rPr>
          <w:rFonts w:eastAsia="Times New Roman"/>
          <w:i/>
          <w:color w:val="000000" w:themeColor="text1"/>
          <w:szCs w:val="28"/>
          <w:lang w:eastAsia="ar-SA"/>
        </w:rPr>
        <w:t xml:space="preserve">ok </w:t>
      </w:r>
      <w:r w:rsidR="001A757E" w:rsidRPr="001A757E">
        <w:rPr>
          <w:rFonts w:eastAsia="Times New Roman"/>
          <w:color w:val="000000" w:themeColor="text1"/>
          <w:szCs w:val="28"/>
          <w:lang w:eastAsia="ar-SA"/>
        </w:rPr>
        <w:t>összesítését a következő táblázat mutatja:</w:t>
      </w:r>
    </w:p>
    <w:p w:rsidR="008B2A90" w:rsidRDefault="008B2A90" w:rsidP="00CA24CE">
      <w:pPr>
        <w:jc w:val="both"/>
        <w:rPr>
          <w:rFonts w:eastAsia="Times New Roman"/>
          <w:color w:val="000000" w:themeColor="text1"/>
          <w:szCs w:val="28"/>
          <w:lang w:eastAsia="ar-SA"/>
        </w:rPr>
      </w:pPr>
    </w:p>
    <w:tbl>
      <w:tblPr>
        <w:tblStyle w:val="Rcsostblzat"/>
        <w:tblW w:w="0" w:type="auto"/>
        <w:tblLook w:val="04A0" w:firstRow="1" w:lastRow="0" w:firstColumn="1" w:lastColumn="0" w:noHBand="0" w:noVBand="1"/>
      </w:tblPr>
      <w:tblGrid>
        <w:gridCol w:w="421"/>
        <w:gridCol w:w="2530"/>
        <w:gridCol w:w="872"/>
        <w:gridCol w:w="992"/>
        <w:gridCol w:w="852"/>
        <w:gridCol w:w="1072"/>
        <w:gridCol w:w="1072"/>
        <w:gridCol w:w="1249"/>
      </w:tblGrid>
      <w:tr w:rsidR="00DC482F" w:rsidTr="00EE4E03">
        <w:tc>
          <w:tcPr>
            <w:tcW w:w="421" w:type="dxa"/>
          </w:tcPr>
          <w:p w:rsidR="00DC482F" w:rsidRDefault="00DC482F" w:rsidP="00CA24CE">
            <w:pPr>
              <w:jc w:val="both"/>
              <w:rPr>
                <w:rFonts w:eastAsia="Times New Roman"/>
                <w:color w:val="000000" w:themeColor="text1"/>
                <w:szCs w:val="28"/>
                <w:lang w:eastAsia="ar-SA"/>
              </w:rPr>
            </w:pPr>
          </w:p>
        </w:tc>
        <w:tc>
          <w:tcPr>
            <w:tcW w:w="2530" w:type="dxa"/>
          </w:tcPr>
          <w:p w:rsidR="00DC482F" w:rsidRPr="00DC482F" w:rsidRDefault="00DC482F" w:rsidP="00CA24CE">
            <w:pPr>
              <w:jc w:val="center"/>
              <w:rPr>
                <w:rFonts w:eastAsia="Times New Roman"/>
                <w:color w:val="000000" w:themeColor="text1"/>
                <w:sz w:val="20"/>
                <w:lang w:eastAsia="ar-SA"/>
              </w:rPr>
            </w:pPr>
            <w:r w:rsidRPr="00DC482F">
              <w:rPr>
                <w:rFonts w:eastAsia="Times New Roman"/>
                <w:color w:val="000000" w:themeColor="text1"/>
                <w:sz w:val="20"/>
                <w:lang w:eastAsia="ar-SA"/>
              </w:rPr>
              <w:t>Kérdések</w:t>
            </w:r>
          </w:p>
        </w:tc>
        <w:tc>
          <w:tcPr>
            <w:tcW w:w="872" w:type="dxa"/>
          </w:tcPr>
          <w:p w:rsidR="00DC482F" w:rsidRPr="00DC482F" w:rsidRDefault="00DC482F" w:rsidP="00CA24CE">
            <w:pPr>
              <w:jc w:val="center"/>
              <w:rPr>
                <w:rFonts w:eastAsia="Times New Roman"/>
                <w:color w:val="000000" w:themeColor="text1"/>
                <w:sz w:val="20"/>
                <w:lang w:eastAsia="ar-SA"/>
              </w:rPr>
            </w:pPr>
            <w:r w:rsidRPr="00DC482F">
              <w:rPr>
                <w:rFonts w:eastAsia="Times New Roman"/>
                <w:color w:val="000000" w:themeColor="text1"/>
                <w:sz w:val="20"/>
                <w:lang w:eastAsia="ar-SA"/>
              </w:rPr>
              <w:t>Kritikus (1)</w:t>
            </w:r>
          </w:p>
        </w:tc>
        <w:tc>
          <w:tcPr>
            <w:tcW w:w="992" w:type="dxa"/>
          </w:tcPr>
          <w:p w:rsidR="00DC482F" w:rsidRPr="00DC482F" w:rsidRDefault="00DC482F" w:rsidP="00CA24CE">
            <w:pPr>
              <w:jc w:val="center"/>
              <w:rPr>
                <w:rFonts w:eastAsia="Times New Roman"/>
                <w:color w:val="000000" w:themeColor="text1"/>
                <w:sz w:val="20"/>
                <w:lang w:eastAsia="ar-SA"/>
              </w:rPr>
            </w:pPr>
            <w:r w:rsidRPr="00DC482F">
              <w:rPr>
                <w:rFonts w:eastAsia="Times New Roman"/>
                <w:color w:val="000000" w:themeColor="text1"/>
                <w:sz w:val="20"/>
                <w:lang w:eastAsia="ar-SA"/>
              </w:rPr>
              <w:t>Átlag alatti (2)</w:t>
            </w:r>
          </w:p>
        </w:tc>
        <w:tc>
          <w:tcPr>
            <w:tcW w:w="852" w:type="dxa"/>
          </w:tcPr>
          <w:p w:rsidR="00DC482F" w:rsidRPr="00DC482F" w:rsidRDefault="00DC482F" w:rsidP="00CA24CE">
            <w:pPr>
              <w:jc w:val="center"/>
              <w:rPr>
                <w:rFonts w:eastAsia="Times New Roman"/>
                <w:color w:val="000000" w:themeColor="text1"/>
                <w:sz w:val="20"/>
                <w:lang w:eastAsia="ar-SA"/>
              </w:rPr>
            </w:pPr>
            <w:r w:rsidRPr="00DC482F">
              <w:rPr>
                <w:rFonts w:eastAsia="Times New Roman"/>
                <w:color w:val="000000" w:themeColor="text1"/>
                <w:sz w:val="20"/>
                <w:lang w:eastAsia="ar-SA"/>
              </w:rPr>
              <w:t>Átlagos (3)</w:t>
            </w:r>
          </w:p>
        </w:tc>
        <w:tc>
          <w:tcPr>
            <w:tcW w:w="1072" w:type="dxa"/>
          </w:tcPr>
          <w:p w:rsidR="00DC482F" w:rsidRPr="00DC482F" w:rsidRDefault="00DC482F" w:rsidP="00CA24CE">
            <w:pPr>
              <w:jc w:val="center"/>
              <w:rPr>
                <w:rFonts w:eastAsia="Times New Roman"/>
                <w:color w:val="000000" w:themeColor="text1"/>
                <w:sz w:val="20"/>
                <w:lang w:eastAsia="ar-SA"/>
              </w:rPr>
            </w:pPr>
            <w:r w:rsidRPr="00DC482F">
              <w:rPr>
                <w:rFonts w:eastAsia="Times New Roman"/>
                <w:color w:val="000000" w:themeColor="text1"/>
                <w:sz w:val="20"/>
                <w:lang w:eastAsia="ar-SA"/>
              </w:rPr>
              <w:t>Jó (4)</w:t>
            </w:r>
          </w:p>
        </w:tc>
        <w:tc>
          <w:tcPr>
            <w:tcW w:w="1072" w:type="dxa"/>
          </w:tcPr>
          <w:p w:rsidR="00DC482F" w:rsidRPr="00DC482F" w:rsidRDefault="00776818" w:rsidP="00CA24CE">
            <w:pPr>
              <w:jc w:val="center"/>
              <w:rPr>
                <w:rFonts w:eastAsia="Times New Roman"/>
                <w:color w:val="000000" w:themeColor="text1"/>
                <w:sz w:val="20"/>
                <w:lang w:eastAsia="ar-SA"/>
              </w:rPr>
            </w:pPr>
            <w:r>
              <w:rPr>
                <w:rFonts w:eastAsia="Times New Roman"/>
                <w:color w:val="000000" w:themeColor="text1"/>
                <w:sz w:val="20"/>
                <w:lang w:eastAsia="ar-SA"/>
              </w:rPr>
              <w:t>Kitű</w:t>
            </w:r>
            <w:r w:rsidR="00DC482F" w:rsidRPr="00DC482F">
              <w:rPr>
                <w:rFonts w:eastAsia="Times New Roman"/>
                <w:color w:val="000000" w:themeColor="text1"/>
                <w:sz w:val="20"/>
                <w:lang w:eastAsia="ar-SA"/>
              </w:rPr>
              <w:t>nő (5)</w:t>
            </w:r>
          </w:p>
        </w:tc>
        <w:tc>
          <w:tcPr>
            <w:tcW w:w="1249" w:type="dxa"/>
          </w:tcPr>
          <w:p w:rsidR="00DC482F" w:rsidRPr="00DC482F" w:rsidRDefault="00DC482F" w:rsidP="00CA24CE">
            <w:pPr>
              <w:jc w:val="center"/>
              <w:rPr>
                <w:rFonts w:eastAsia="Times New Roman"/>
                <w:color w:val="000000" w:themeColor="text1"/>
                <w:sz w:val="20"/>
                <w:lang w:eastAsia="ar-SA"/>
              </w:rPr>
            </w:pPr>
            <w:r w:rsidRPr="00DC482F">
              <w:rPr>
                <w:rFonts w:eastAsia="Times New Roman"/>
                <w:color w:val="000000" w:themeColor="text1"/>
                <w:sz w:val="20"/>
                <w:lang w:eastAsia="ar-SA"/>
              </w:rPr>
              <w:t>Nem értelmezhető</w:t>
            </w:r>
          </w:p>
        </w:tc>
      </w:tr>
      <w:tr w:rsidR="00DC482F" w:rsidTr="00EE4E03">
        <w:tc>
          <w:tcPr>
            <w:tcW w:w="421" w:type="dxa"/>
          </w:tcPr>
          <w:p w:rsidR="00DC482F" w:rsidRPr="00DC482F" w:rsidRDefault="00DC482F" w:rsidP="00CA24CE">
            <w:pPr>
              <w:jc w:val="center"/>
              <w:rPr>
                <w:rFonts w:eastAsia="Times New Roman"/>
                <w:color w:val="000000" w:themeColor="text1"/>
                <w:sz w:val="20"/>
                <w:lang w:eastAsia="ar-SA"/>
              </w:rPr>
            </w:pPr>
            <w:r>
              <w:rPr>
                <w:rFonts w:eastAsia="Times New Roman"/>
                <w:color w:val="000000" w:themeColor="text1"/>
                <w:sz w:val="20"/>
                <w:lang w:eastAsia="ar-SA"/>
              </w:rPr>
              <w:t>1.</w:t>
            </w:r>
          </w:p>
        </w:tc>
        <w:tc>
          <w:tcPr>
            <w:tcW w:w="2530" w:type="dxa"/>
          </w:tcPr>
          <w:p w:rsidR="00DC482F" w:rsidRPr="00DC482F" w:rsidRDefault="00DC482F" w:rsidP="00CA24CE">
            <w:pPr>
              <w:jc w:val="center"/>
              <w:rPr>
                <w:rFonts w:eastAsia="Times New Roman"/>
                <w:color w:val="000000" w:themeColor="text1"/>
                <w:sz w:val="20"/>
                <w:lang w:eastAsia="ar-SA"/>
              </w:rPr>
            </w:pPr>
            <w:r w:rsidRPr="00DC482F">
              <w:rPr>
                <w:sz w:val="20"/>
              </w:rPr>
              <w:t>A belső ellenőrök az ellenőrzés célkitűzéseit világosan ismertették</w:t>
            </w:r>
            <w:r>
              <w:rPr>
                <w:sz w:val="20"/>
              </w:rPr>
              <w:t>.</w:t>
            </w:r>
          </w:p>
        </w:tc>
        <w:tc>
          <w:tcPr>
            <w:tcW w:w="872" w:type="dxa"/>
          </w:tcPr>
          <w:p w:rsidR="00DC482F" w:rsidRDefault="00DC482F" w:rsidP="00CA24CE">
            <w:pPr>
              <w:jc w:val="both"/>
              <w:rPr>
                <w:rFonts w:eastAsia="Times New Roman"/>
                <w:color w:val="000000" w:themeColor="text1"/>
                <w:szCs w:val="28"/>
                <w:lang w:eastAsia="ar-SA"/>
              </w:rPr>
            </w:pPr>
          </w:p>
        </w:tc>
        <w:tc>
          <w:tcPr>
            <w:tcW w:w="992" w:type="dxa"/>
          </w:tcPr>
          <w:p w:rsidR="00DC482F" w:rsidRDefault="00DC482F" w:rsidP="00CA24CE">
            <w:pPr>
              <w:jc w:val="both"/>
              <w:rPr>
                <w:rFonts w:eastAsia="Times New Roman"/>
                <w:color w:val="000000" w:themeColor="text1"/>
                <w:szCs w:val="28"/>
                <w:lang w:eastAsia="ar-SA"/>
              </w:rPr>
            </w:pPr>
          </w:p>
        </w:tc>
        <w:tc>
          <w:tcPr>
            <w:tcW w:w="852" w:type="dxa"/>
          </w:tcPr>
          <w:p w:rsidR="00DC482F" w:rsidRDefault="00DC482F" w:rsidP="00CA24CE">
            <w:pPr>
              <w:jc w:val="both"/>
              <w:rPr>
                <w:rFonts w:eastAsia="Times New Roman"/>
                <w:color w:val="000000" w:themeColor="text1"/>
                <w:szCs w:val="28"/>
                <w:lang w:eastAsia="ar-SA"/>
              </w:rPr>
            </w:pPr>
          </w:p>
        </w:tc>
        <w:tc>
          <w:tcPr>
            <w:tcW w:w="1072" w:type="dxa"/>
          </w:tcPr>
          <w:p w:rsidR="00DC482F" w:rsidRDefault="00DC482F" w:rsidP="00CA24CE">
            <w:pPr>
              <w:jc w:val="center"/>
            </w:pPr>
          </w:p>
        </w:tc>
        <w:tc>
          <w:tcPr>
            <w:tcW w:w="1072" w:type="dxa"/>
          </w:tcPr>
          <w:p w:rsidR="00DC482F" w:rsidRDefault="00C97823" w:rsidP="00CA24CE">
            <w:pPr>
              <w:jc w:val="center"/>
            </w:pPr>
            <w:r>
              <w:rPr>
                <w:rFonts w:eastAsia="Times New Roman"/>
                <w:color w:val="000000" w:themeColor="text1"/>
                <w:sz w:val="20"/>
                <w:lang w:eastAsia="ar-SA"/>
              </w:rPr>
              <w:t>4</w:t>
            </w:r>
            <w:r w:rsidR="00DC482F" w:rsidRPr="00B34349">
              <w:rPr>
                <w:rFonts w:eastAsia="Times New Roman"/>
                <w:color w:val="000000" w:themeColor="text1"/>
                <w:sz w:val="20"/>
                <w:lang w:eastAsia="ar-SA"/>
              </w:rPr>
              <w:t xml:space="preserve"> ellenőrzött</w:t>
            </w:r>
          </w:p>
        </w:tc>
        <w:tc>
          <w:tcPr>
            <w:tcW w:w="1249" w:type="dxa"/>
          </w:tcPr>
          <w:p w:rsidR="00DC482F" w:rsidRDefault="00DC482F" w:rsidP="00CA24CE">
            <w:pPr>
              <w:jc w:val="center"/>
              <w:rPr>
                <w:rFonts w:eastAsia="Times New Roman"/>
                <w:color w:val="000000" w:themeColor="text1"/>
                <w:szCs w:val="28"/>
                <w:lang w:eastAsia="ar-SA"/>
              </w:rPr>
            </w:pPr>
          </w:p>
        </w:tc>
      </w:tr>
      <w:tr w:rsidR="00DC482F" w:rsidTr="00EE4E03">
        <w:tc>
          <w:tcPr>
            <w:tcW w:w="421" w:type="dxa"/>
          </w:tcPr>
          <w:p w:rsidR="00DC482F" w:rsidRPr="00DC482F" w:rsidRDefault="00DC482F" w:rsidP="00CA24CE">
            <w:pPr>
              <w:jc w:val="center"/>
              <w:rPr>
                <w:rFonts w:eastAsia="Times New Roman"/>
                <w:color w:val="000000" w:themeColor="text1"/>
                <w:sz w:val="20"/>
                <w:lang w:eastAsia="ar-SA"/>
              </w:rPr>
            </w:pPr>
            <w:r>
              <w:rPr>
                <w:rFonts w:eastAsia="Times New Roman"/>
                <w:color w:val="000000" w:themeColor="text1"/>
                <w:sz w:val="20"/>
                <w:lang w:eastAsia="ar-SA"/>
              </w:rPr>
              <w:t>2.</w:t>
            </w:r>
          </w:p>
        </w:tc>
        <w:tc>
          <w:tcPr>
            <w:tcW w:w="2530" w:type="dxa"/>
          </w:tcPr>
          <w:p w:rsidR="00DC482F" w:rsidRPr="00DC482F" w:rsidRDefault="00DC482F" w:rsidP="00CA24CE">
            <w:pPr>
              <w:jc w:val="center"/>
              <w:rPr>
                <w:rFonts w:eastAsia="Times New Roman"/>
                <w:color w:val="000000" w:themeColor="text1"/>
                <w:sz w:val="20"/>
                <w:lang w:eastAsia="ar-SA"/>
              </w:rPr>
            </w:pPr>
            <w:r w:rsidRPr="00DC482F">
              <w:rPr>
                <w:sz w:val="20"/>
              </w:rPr>
              <w:t>Az ellenőrzés a Vizsgálati program szerint zajlott.</w:t>
            </w:r>
          </w:p>
        </w:tc>
        <w:tc>
          <w:tcPr>
            <w:tcW w:w="872" w:type="dxa"/>
          </w:tcPr>
          <w:p w:rsidR="00DC482F" w:rsidRDefault="00DC482F" w:rsidP="00CA24CE">
            <w:pPr>
              <w:jc w:val="both"/>
              <w:rPr>
                <w:rFonts w:eastAsia="Times New Roman"/>
                <w:color w:val="000000" w:themeColor="text1"/>
                <w:szCs w:val="28"/>
                <w:lang w:eastAsia="ar-SA"/>
              </w:rPr>
            </w:pPr>
          </w:p>
        </w:tc>
        <w:tc>
          <w:tcPr>
            <w:tcW w:w="992" w:type="dxa"/>
          </w:tcPr>
          <w:p w:rsidR="00DC482F" w:rsidRDefault="00DC482F" w:rsidP="00CA24CE">
            <w:pPr>
              <w:jc w:val="both"/>
              <w:rPr>
                <w:rFonts w:eastAsia="Times New Roman"/>
                <w:color w:val="000000" w:themeColor="text1"/>
                <w:szCs w:val="28"/>
                <w:lang w:eastAsia="ar-SA"/>
              </w:rPr>
            </w:pPr>
          </w:p>
        </w:tc>
        <w:tc>
          <w:tcPr>
            <w:tcW w:w="852" w:type="dxa"/>
          </w:tcPr>
          <w:p w:rsidR="00DC482F" w:rsidRDefault="00DC482F" w:rsidP="00CA24CE">
            <w:pPr>
              <w:jc w:val="both"/>
              <w:rPr>
                <w:rFonts w:eastAsia="Times New Roman"/>
                <w:color w:val="000000" w:themeColor="text1"/>
                <w:szCs w:val="28"/>
                <w:lang w:eastAsia="ar-SA"/>
              </w:rPr>
            </w:pPr>
          </w:p>
        </w:tc>
        <w:tc>
          <w:tcPr>
            <w:tcW w:w="1072" w:type="dxa"/>
          </w:tcPr>
          <w:p w:rsidR="00DC482F" w:rsidRDefault="00DC482F" w:rsidP="00CA24CE">
            <w:pPr>
              <w:jc w:val="center"/>
            </w:pPr>
          </w:p>
        </w:tc>
        <w:tc>
          <w:tcPr>
            <w:tcW w:w="1072" w:type="dxa"/>
          </w:tcPr>
          <w:p w:rsidR="00DC482F" w:rsidRDefault="00C97823" w:rsidP="00CA24CE">
            <w:pPr>
              <w:jc w:val="center"/>
            </w:pPr>
            <w:r>
              <w:rPr>
                <w:rFonts w:eastAsia="Times New Roman"/>
                <w:color w:val="000000" w:themeColor="text1"/>
                <w:sz w:val="20"/>
                <w:lang w:eastAsia="ar-SA"/>
              </w:rPr>
              <w:t>4</w:t>
            </w:r>
            <w:r w:rsidR="00DC482F" w:rsidRPr="00B34349">
              <w:rPr>
                <w:rFonts w:eastAsia="Times New Roman"/>
                <w:color w:val="000000" w:themeColor="text1"/>
                <w:sz w:val="20"/>
                <w:lang w:eastAsia="ar-SA"/>
              </w:rPr>
              <w:t xml:space="preserve"> ellenőrzött</w:t>
            </w:r>
          </w:p>
        </w:tc>
        <w:tc>
          <w:tcPr>
            <w:tcW w:w="1249" w:type="dxa"/>
          </w:tcPr>
          <w:p w:rsidR="00DC482F" w:rsidRDefault="00DC482F" w:rsidP="00CA24CE">
            <w:pPr>
              <w:jc w:val="center"/>
              <w:rPr>
                <w:rFonts w:eastAsia="Times New Roman"/>
                <w:color w:val="000000" w:themeColor="text1"/>
                <w:szCs w:val="28"/>
                <w:lang w:eastAsia="ar-SA"/>
              </w:rPr>
            </w:pPr>
          </w:p>
        </w:tc>
      </w:tr>
      <w:tr w:rsidR="00DC482F" w:rsidTr="00EE4E03">
        <w:tc>
          <w:tcPr>
            <w:tcW w:w="421" w:type="dxa"/>
          </w:tcPr>
          <w:p w:rsidR="00DC482F" w:rsidRPr="00DC482F" w:rsidRDefault="00DC482F" w:rsidP="00CA24CE">
            <w:pPr>
              <w:jc w:val="center"/>
              <w:rPr>
                <w:rFonts w:eastAsia="Times New Roman"/>
                <w:color w:val="000000" w:themeColor="text1"/>
                <w:sz w:val="20"/>
                <w:lang w:eastAsia="ar-SA"/>
              </w:rPr>
            </w:pPr>
            <w:r>
              <w:rPr>
                <w:rFonts w:eastAsia="Times New Roman"/>
                <w:color w:val="000000" w:themeColor="text1"/>
                <w:sz w:val="20"/>
                <w:lang w:eastAsia="ar-SA"/>
              </w:rPr>
              <w:t>3.</w:t>
            </w:r>
          </w:p>
        </w:tc>
        <w:tc>
          <w:tcPr>
            <w:tcW w:w="2530" w:type="dxa"/>
          </w:tcPr>
          <w:p w:rsidR="00DC482F" w:rsidRPr="00DC482F" w:rsidRDefault="00DC482F" w:rsidP="00CA24CE">
            <w:pPr>
              <w:jc w:val="center"/>
              <w:rPr>
                <w:rFonts w:eastAsia="Times New Roman"/>
                <w:color w:val="000000" w:themeColor="text1"/>
                <w:sz w:val="20"/>
                <w:lang w:eastAsia="ar-SA"/>
              </w:rPr>
            </w:pPr>
            <w:r w:rsidRPr="00DC482F">
              <w:rPr>
                <w:sz w:val="20"/>
              </w:rPr>
              <w:t>A belső ellenőrzés által tett javaslatok építő jellegűek és végrehajthatók voltak.</w:t>
            </w:r>
          </w:p>
        </w:tc>
        <w:tc>
          <w:tcPr>
            <w:tcW w:w="872" w:type="dxa"/>
          </w:tcPr>
          <w:p w:rsidR="00DC482F" w:rsidRDefault="00DC482F" w:rsidP="00CA24CE">
            <w:pPr>
              <w:jc w:val="both"/>
              <w:rPr>
                <w:rFonts w:eastAsia="Times New Roman"/>
                <w:color w:val="000000" w:themeColor="text1"/>
                <w:szCs w:val="28"/>
                <w:lang w:eastAsia="ar-SA"/>
              </w:rPr>
            </w:pPr>
          </w:p>
        </w:tc>
        <w:tc>
          <w:tcPr>
            <w:tcW w:w="992" w:type="dxa"/>
          </w:tcPr>
          <w:p w:rsidR="00DC482F" w:rsidRDefault="00DC482F" w:rsidP="00CA24CE">
            <w:pPr>
              <w:jc w:val="both"/>
              <w:rPr>
                <w:rFonts w:eastAsia="Times New Roman"/>
                <w:color w:val="000000" w:themeColor="text1"/>
                <w:szCs w:val="28"/>
                <w:lang w:eastAsia="ar-SA"/>
              </w:rPr>
            </w:pPr>
          </w:p>
        </w:tc>
        <w:tc>
          <w:tcPr>
            <w:tcW w:w="852" w:type="dxa"/>
          </w:tcPr>
          <w:p w:rsidR="003F2859" w:rsidRDefault="003F2859" w:rsidP="00CA24CE">
            <w:pPr>
              <w:jc w:val="center"/>
              <w:rPr>
                <w:rFonts w:eastAsia="Times New Roman"/>
                <w:color w:val="000000" w:themeColor="text1"/>
                <w:sz w:val="20"/>
                <w:lang w:eastAsia="ar-SA"/>
              </w:rPr>
            </w:pPr>
          </w:p>
          <w:p w:rsidR="00DC482F" w:rsidRDefault="00DC482F" w:rsidP="00CA24CE">
            <w:pPr>
              <w:jc w:val="center"/>
              <w:rPr>
                <w:rFonts w:eastAsia="Times New Roman"/>
                <w:color w:val="000000" w:themeColor="text1"/>
                <w:szCs w:val="28"/>
                <w:lang w:eastAsia="ar-SA"/>
              </w:rPr>
            </w:pPr>
          </w:p>
        </w:tc>
        <w:tc>
          <w:tcPr>
            <w:tcW w:w="1072" w:type="dxa"/>
          </w:tcPr>
          <w:p w:rsidR="003F2859" w:rsidRDefault="003F2859" w:rsidP="00CA24CE">
            <w:pPr>
              <w:jc w:val="center"/>
              <w:rPr>
                <w:rFonts w:eastAsia="Times New Roman"/>
                <w:color w:val="000000" w:themeColor="text1"/>
                <w:sz w:val="20"/>
                <w:lang w:eastAsia="ar-SA"/>
              </w:rPr>
            </w:pPr>
          </w:p>
          <w:p w:rsidR="00DC482F" w:rsidRDefault="00DC482F" w:rsidP="00CA24CE">
            <w:pPr>
              <w:jc w:val="center"/>
            </w:pPr>
          </w:p>
        </w:tc>
        <w:tc>
          <w:tcPr>
            <w:tcW w:w="1072" w:type="dxa"/>
          </w:tcPr>
          <w:p w:rsidR="003F2859" w:rsidRDefault="003F2859" w:rsidP="00CA24CE">
            <w:pPr>
              <w:jc w:val="center"/>
              <w:rPr>
                <w:rFonts w:eastAsia="Times New Roman"/>
                <w:color w:val="000000" w:themeColor="text1"/>
                <w:sz w:val="20"/>
                <w:lang w:eastAsia="ar-SA"/>
              </w:rPr>
            </w:pPr>
          </w:p>
          <w:p w:rsidR="00DC482F" w:rsidRDefault="00C97823" w:rsidP="00CA24CE">
            <w:pPr>
              <w:jc w:val="center"/>
            </w:pPr>
            <w:r>
              <w:rPr>
                <w:rFonts w:eastAsia="Times New Roman"/>
                <w:color w:val="000000" w:themeColor="text1"/>
                <w:sz w:val="20"/>
                <w:lang w:eastAsia="ar-SA"/>
              </w:rPr>
              <w:t>4</w:t>
            </w:r>
            <w:r w:rsidR="00DC482F" w:rsidRPr="00B34349">
              <w:rPr>
                <w:rFonts w:eastAsia="Times New Roman"/>
                <w:color w:val="000000" w:themeColor="text1"/>
                <w:sz w:val="20"/>
                <w:lang w:eastAsia="ar-SA"/>
              </w:rPr>
              <w:t xml:space="preserve"> ellenőrzött</w:t>
            </w:r>
          </w:p>
        </w:tc>
        <w:tc>
          <w:tcPr>
            <w:tcW w:w="1249" w:type="dxa"/>
          </w:tcPr>
          <w:p w:rsidR="00DC482F" w:rsidRDefault="00DC482F" w:rsidP="00CA24CE">
            <w:pPr>
              <w:jc w:val="center"/>
              <w:rPr>
                <w:rFonts w:eastAsia="Times New Roman"/>
                <w:color w:val="000000" w:themeColor="text1"/>
                <w:szCs w:val="28"/>
                <w:lang w:eastAsia="ar-SA"/>
              </w:rPr>
            </w:pPr>
          </w:p>
        </w:tc>
      </w:tr>
      <w:tr w:rsidR="00DC482F" w:rsidTr="00EE4E03">
        <w:tc>
          <w:tcPr>
            <w:tcW w:w="421" w:type="dxa"/>
          </w:tcPr>
          <w:p w:rsidR="00DC482F" w:rsidRPr="00DC482F" w:rsidRDefault="00DC482F" w:rsidP="00CA24CE">
            <w:pPr>
              <w:jc w:val="center"/>
              <w:rPr>
                <w:rFonts w:eastAsia="Times New Roman"/>
                <w:color w:val="000000" w:themeColor="text1"/>
                <w:sz w:val="20"/>
                <w:lang w:eastAsia="ar-SA"/>
              </w:rPr>
            </w:pPr>
            <w:r>
              <w:rPr>
                <w:rFonts w:eastAsia="Times New Roman"/>
                <w:color w:val="000000" w:themeColor="text1"/>
                <w:sz w:val="20"/>
                <w:lang w:eastAsia="ar-SA"/>
              </w:rPr>
              <w:t>4.</w:t>
            </w:r>
          </w:p>
        </w:tc>
        <w:tc>
          <w:tcPr>
            <w:tcW w:w="2530" w:type="dxa"/>
          </w:tcPr>
          <w:p w:rsidR="00DC482F" w:rsidRPr="00DC482F" w:rsidRDefault="00DC482F" w:rsidP="00CA24CE">
            <w:pPr>
              <w:jc w:val="center"/>
              <w:rPr>
                <w:rFonts w:eastAsia="Times New Roman"/>
                <w:color w:val="000000" w:themeColor="text1"/>
                <w:sz w:val="20"/>
                <w:lang w:eastAsia="ar-SA"/>
              </w:rPr>
            </w:pPr>
            <w:r w:rsidRPr="00DC482F">
              <w:rPr>
                <w:sz w:val="20"/>
              </w:rPr>
              <w:t>Az ellenőrök megfelelően kommunikáltak az Ön szervezete minden szintjén.</w:t>
            </w:r>
          </w:p>
        </w:tc>
        <w:tc>
          <w:tcPr>
            <w:tcW w:w="872" w:type="dxa"/>
          </w:tcPr>
          <w:p w:rsidR="00DC482F" w:rsidRDefault="00DC482F" w:rsidP="00CA24CE">
            <w:pPr>
              <w:jc w:val="both"/>
              <w:rPr>
                <w:rFonts w:eastAsia="Times New Roman"/>
                <w:color w:val="000000" w:themeColor="text1"/>
                <w:szCs w:val="28"/>
                <w:lang w:eastAsia="ar-SA"/>
              </w:rPr>
            </w:pPr>
          </w:p>
        </w:tc>
        <w:tc>
          <w:tcPr>
            <w:tcW w:w="992" w:type="dxa"/>
          </w:tcPr>
          <w:p w:rsidR="00DC482F" w:rsidRDefault="00DC482F" w:rsidP="00CA24CE">
            <w:pPr>
              <w:jc w:val="both"/>
              <w:rPr>
                <w:rFonts w:eastAsia="Times New Roman"/>
                <w:color w:val="000000" w:themeColor="text1"/>
                <w:szCs w:val="28"/>
                <w:lang w:eastAsia="ar-SA"/>
              </w:rPr>
            </w:pPr>
          </w:p>
        </w:tc>
        <w:tc>
          <w:tcPr>
            <w:tcW w:w="852" w:type="dxa"/>
          </w:tcPr>
          <w:p w:rsidR="00DC482F" w:rsidRDefault="00DC482F" w:rsidP="00CA24CE">
            <w:pPr>
              <w:jc w:val="both"/>
              <w:rPr>
                <w:rFonts w:eastAsia="Times New Roman"/>
                <w:color w:val="000000" w:themeColor="text1"/>
                <w:szCs w:val="28"/>
                <w:lang w:eastAsia="ar-SA"/>
              </w:rPr>
            </w:pPr>
          </w:p>
        </w:tc>
        <w:tc>
          <w:tcPr>
            <w:tcW w:w="1072" w:type="dxa"/>
          </w:tcPr>
          <w:p w:rsidR="003F2859" w:rsidRDefault="003F2859" w:rsidP="00CA24CE">
            <w:pPr>
              <w:jc w:val="center"/>
              <w:rPr>
                <w:rFonts w:eastAsia="Times New Roman"/>
                <w:color w:val="000000" w:themeColor="text1"/>
                <w:sz w:val="20"/>
                <w:lang w:eastAsia="ar-SA"/>
              </w:rPr>
            </w:pPr>
          </w:p>
          <w:p w:rsidR="00DC482F" w:rsidRDefault="00DC482F" w:rsidP="00CA24CE">
            <w:pPr>
              <w:jc w:val="center"/>
            </w:pPr>
          </w:p>
        </w:tc>
        <w:tc>
          <w:tcPr>
            <w:tcW w:w="1072" w:type="dxa"/>
          </w:tcPr>
          <w:p w:rsidR="003F2859" w:rsidRDefault="003F2859" w:rsidP="00CA24CE">
            <w:pPr>
              <w:jc w:val="center"/>
              <w:rPr>
                <w:rFonts w:eastAsia="Times New Roman"/>
                <w:color w:val="000000" w:themeColor="text1"/>
                <w:sz w:val="20"/>
                <w:lang w:eastAsia="ar-SA"/>
              </w:rPr>
            </w:pPr>
          </w:p>
          <w:p w:rsidR="00DC482F" w:rsidRDefault="00C97823" w:rsidP="00CA24CE">
            <w:pPr>
              <w:jc w:val="center"/>
            </w:pPr>
            <w:r>
              <w:rPr>
                <w:rFonts w:eastAsia="Times New Roman"/>
                <w:color w:val="000000" w:themeColor="text1"/>
                <w:sz w:val="20"/>
                <w:lang w:eastAsia="ar-SA"/>
              </w:rPr>
              <w:t>4</w:t>
            </w:r>
            <w:r w:rsidR="00DC482F" w:rsidRPr="00B34349">
              <w:rPr>
                <w:rFonts w:eastAsia="Times New Roman"/>
                <w:color w:val="000000" w:themeColor="text1"/>
                <w:sz w:val="20"/>
                <w:lang w:eastAsia="ar-SA"/>
              </w:rPr>
              <w:t xml:space="preserve"> ellenőrzött</w:t>
            </w:r>
          </w:p>
        </w:tc>
        <w:tc>
          <w:tcPr>
            <w:tcW w:w="1249" w:type="dxa"/>
          </w:tcPr>
          <w:p w:rsidR="003F2859" w:rsidRDefault="003F2859" w:rsidP="00CA24CE">
            <w:pPr>
              <w:jc w:val="center"/>
              <w:rPr>
                <w:rFonts w:eastAsia="Times New Roman"/>
                <w:color w:val="000000" w:themeColor="text1"/>
                <w:sz w:val="20"/>
                <w:lang w:eastAsia="ar-SA"/>
              </w:rPr>
            </w:pPr>
          </w:p>
          <w:p w:rsidR="00DC482F" w:rsidRPr="00DC482F" w:rsidRDefault="00DC482F" w:rsidP="00CA24CE">
            <w:pPr>
              <w:jc w:val="center"/>
              <w:rPr>
                <w:rFonts w:eastAsia="Times New Roman"/>
                <w:color w:val="000000" w:themeColor="text1"/>
                <w:sz w:val="20"/>
                <w:lang w:eastAsia="ar-SA"/>
              </w:rPr>
            </w:pPr>
          </w:p>
        </w:tc>
      </w:tr>
      <w:tr w:rsidR="00DC482F" w:rsidTr="00EE4E03">
        <w:tc>
          <w:tcPr>
            <w:tcW w:w="421" w:type="dxa"/>
          </w:tcPr>
          <w:p w:rsidR="00DC482F" w:rsidRPr="00DC482F" w:rsidRDefault="00DC482F" w:rsidP="00CA24CE">
            <w:pPr>
              <w:jc w:val="center"/>
              <w:rPr>
                <w:rFonts w:eastAsia="Times New Roman"/>
                <w:color w:val="000000" w:themeColor="text1"/>
                <w:sz w:val="20"/>
                <w:lang w:eastAsia="ar-SA"/>
              </w:rPr>
            </w:pPr>
            <w:r>
              <w:rPr>
                <w:rFonts w:eastAsia="Times New Roman"/>
                <w:color w:val="000000" w:themeColor="text1"/>
                <w:sz w:val="20"/>
                <w:lang w:eastAsia="ar-SA"/>
              </w:rPr>
              <w:t>5.</w:t>
            </w:r>
          </w:p>
        </w:tc>
        <w:tc>
          <w:tcPr>
            <w:tcW w:w="2530" w:type="dxa"/>
          </w:tcPr>
          <w:p w:rsidR="00DC482F" w:rsidRPr="00DC482F" w:rsidRDefault="00DC482F" w:rsidP="00CA24CE">
            <w:pPr>
              <w:jc w:val="center"/>
              <w:rPr>
                <w:rFonts w:eastAsia="Times New Roman"/>
                <w:color w:val="000000" w:themeColor="text1"/>
                <w:sz w:val="20"/>
                <w:lang w:eastAsia="ar-SA"/>
              </w:rPr>
            </w:pPr>
            <w:r w:rsidRPr="00DC482F">
              <w:rPr>
                <w:sz w:val="20"/>
              </w:rPr>
              <w:t>Az ellenőrök bizalmat keltettek az Ön munkatársaiban.</w:t>
            </w:r>
          </w:p>
        </w:tc>
        <w:tc>
          <w:tcPr>
            <w:tcW w:w="872" w:type="dxa"/>
          </w:tcPr>
          <w:p w:rsidR="00DC482F" w:rsidRDefault="00DC482F" w:rsidP="00CA24CE">
            <w:pPr>
              <w:jc w:val="both"/>
              <w:rPr>
                <w:rFonts w:eastAsia="Times New Roman"/>
                <w:color w:val="000000" w:themeColor="text1"/>
                <w:szCs w:val="28"/>
                <w:lang w:eastAsia="ar-SA"/>
              </w:rPr>
            </w:pPr>
          </w:p>
        </w:tc>
        <w:tc>
          <w:tcPr>
            <w:tcW w:w="992" w:type="dxa"/>
          </w:tcPr>
          <w:p w:rsidR="00DC482F" w:rsidRDefault="00DC482F" w:rsidP="00CA24CE">
            <w:pPr>
              <w:jc w:val="both"/>
              <w:rPr>
                <w:rFonts w:eastAsia="Times New Roman"/>
                <w:color w:val="000000" w:themeColor="text1"/>
                <w:szCs w:val="28"/>
                <w:lang w:eastAsia="ar-SA"/>
              </w:rPr>
            </w:pPr>
          </w:p>
        </w:tc>
        <w:tc>
          <w:tcPr>
            <w:tcW w:w="852" w:type="dxa"/>
          </w:tcPr>
          <w:p w:rsidR="00DC482F" w:rsidRDefault="00DC482F" w:rsidP="00CA24CE">
            <w:pPr>
              <w:jc w:val="both"/>
              <w:rPr>
                <w:rFonts w:eastAsia="Times New Roman"/>
                <w:color w:val="000000" w:themeColor="text1"/>
                <w:szCs w:val="28"/>
                <w:lang w:eastAsia="ar-SA"/>
              </w:rPr>
            </w:pPr>
          </w:p>
        </w:tc>
        <w:tc>
          <w:tcPr>
            <w:tcW w:w="1072" w:type="dxa"/>
          </w:tcPr>
          <w:p w:rsidR="00DC482F" w:rsidRDefault="00DC482F" w:rsidP="00CA24CE">
            <w:pPr>
              <w:jc w:val="center"/>
            </w:pPr>
          </w:p>
        </w:tc>
        <w:tc>
          <w:tcPr>
            <w:tcW w:w="1072" w:type="dxa"/>
          </w:tcPr>
          <w:p w:rsidR="00DC482F" w:rsidRDefault="001015A6" w:rsidP="00CA24CE">
            <w:pPr>
              <w:jc w:val="center"/>
            </w:pPr>
            <w:r>
              <w:rPr>
                <w:rFonts w:eastAsia="Times New Roman"/>
                <w:color w:val="000000" w:themeColor="text1"/>
                <w:sz w:val="20"/>
                <w:lang w:eastAsia="ar-SA"/>
              </w:rPr>
              <w:t>4</w:t>
            </w:r>
            <w:r w:rsidR="00DC482F" w:rsidRPr="00B34349">
              <w:rPr>
                <w:rFonts w:eastAsia="Times New Roman"/>
                <w:color w:val="000000" w:themeColor="text1"/>
                <w:sz w:val="20"/>
                <w:lang w:eastAsia="ar-SA"/>
              </w:rPr>
              <w:t xml:space="preserve"> ellenőrzött</w:t>
            </w:r>
          </w:p>
        </w:tc>
        <w:tc>
          <w:tcPr>
            <w:tcW w:w="1249" w:type="dxa"/>
          </w:tcPr>
          <w:p w:rsidR="00DC482F" w:rsidRDefault="00DC482F" w:rsidP="00CA24CE">
            <w:pPr>
              <w:jc w:val="center"/>
              <w:rPr>
                <w:rFonts w:eastAsia="Times New Roman"/>
                <w:color w:val="000000" w:themeColor="text1"/>
                <w:szCs w:val="28"/>
                <w:lang w:eastAsia="ar-SA"/>
              </w:rPr>
            </w:pPr>
          </w:p>
        </w:tc>
      </w:tr>
      <w:tr w:rsidR="00DC482F" w:rsidTr="00EE4E03">
        <w:tc>
          <w:tcPr>
            <w:tcW w:w="421" w:type="dxa"/>
          </w:tcPr>
          <w:p w:rsidR="00DC482F" w:rsidRPr="00DC482F" w:rsidRDefault="00DC482F" w:rsidP="00CA24CE">
            <w:pPr>
              <w:jc w:val="center"/>
              <w:rPr>
                <w:rFonts w:eastAsia="Times New Roman"/>
                <w:color w:val="000000" w:themeColor="text1"/>
                <w:sz w:val="20"/>
                <w:lang w:eastAsia="ar-SA"/>
              </w:rPr>
            </w:pPr>
            <w:r>
              <w:rPr>
                <w:rFonts w:eastAsia="Times New Roman"/>
                <w:color w:val="000000" w:themeColor="text1"/>
                <w:sz w:val="20"/>
                <w:lang w:eastAsia="ar-SA"/>
              </w:rPr>
              <w:t>6.</w:t>
            </w:r>
          </w:p>
        </w:tc>
        <w:tc>
          <w:tcPr>
            <w:tcW w:w="2530" w:type="dxa"/>
          </w:tcPr>
          <w:p w:rsidR="00DC482F" w:rsidRPr="00DC482F" w:rsidRDefault="00DC482F" w:rsidP="00CA24CE">
            <w:pPr>
              <w:jc w:val="center"/>
              <w:rPr>
                <w:rFonts w:eastAsia="Times New Roman"/>
                <w:color w:val="000000" w:themeColor="text1"/>
                <w:sz w:val="20"/>
                <w:lang w:eastAsia="ar-SA"/>
              </w:rPr>
            </w:pPr>
            <w:r w:rsidRPr="00DC482F">
              <w:rPr>
                <w:sz w:val="20"/>
              </w:rPr>
              <w:t>Az ellenőrök jól képzettek / a feladatra felkészültek voltak.</w:t>
            </w:r>
          </w:p>
        </w:tc>
        <w:tc>
          <w:tcPr>
            <w:tcW w:w="872" w:type="dxa"/>
          </w:tcPr>
          <w:p w:rsidR="00DC482F" w:rsidRDefault="00DC482F" w:rsidP="00CA24CE">
            <w:pPr>
              <w:jc w:val="both"/>
              <w:rPr>
                <w:rFonts w:eastAsia="Times New Roman"/>
                <w:color w:val="000000" w:themeColor="text1"/>
                <w:szCs w:val="28"/>
                <w:lang w:eastAsia="ar-SA"/>
              </w:rPr>
            </w:pPr>
          </w:p>
        </w:tc>
        <w:tc>
          <w:tcPr>
            <w:tcW w:w="992" w:type="dxa"/>
          </w:tcPr>
          <w:p w:rsidR="00DC482F" w:rsidRDefault="00DC482F" w:rsidP="00CA24CE">
            <w:pPr>
              <w:jc w:val="both"/>
              <w:rPr>
                <w:rFonts w:eastAsia="Times New Roman"/>
                <w:color w:val="000000" w:themeColor="text1"/>
                <w:szCs w:val="28"/>
                <w:lang w:eastAsia="ar-SA"/>
              </w:rPr>
            </w:pPr>
          </w:p>
        </w:tc>
        <w:tc>
          <w:tcPr>
            <w:tcW w:w="852" w:type="dxa"/>
          </w:tcPr>
          <w:p w:rsidR="00DC482F" w:rsidRDefault="00DC482F" w:rsidP="00CA24CE">
            <w:pPr>
              <w:jc w:val="both"/>
              <w:rPr>
                <w:rFonts w:eastAsia="Times New Roman"/>
                <w:color w:val="000000" w:themeColor="text1"/>
                <w:szCs w:val="28"/>
                <w:lang w:eastAsia="ar-SA"/>
              </w:rPr>
            </w:pPr>
          </w:p>
        </w:tc>
        <w:tc>
          <w:tcPr>
            <w:tcW w:w="1072" w:type="dxa"/>
          </w:tcPr>
          <w:p w:rsidR="00DC482F" w:rsidRDefault="00DC482F" w:rsidP="00CA24CE">
            <w:pPr>
              <w:jc w:val="center"/>
            </w:pPr>
          </w:p>
        </w:tc>
        <w:tc>
          <w:tcPr>
            <w:tcW w:w="1072" w:type="dxa"/>
          </w:tcPr>
          <w:p w:rsidR="00DC482F" w:rsidRDefault="00C97823" w:rsidP="00CA24CE">
            <w:pPr>
              <w:jc w:val="center"/>
            </w:pPr>
            <w:r>
              <w:rPr>
                <w:rFonts w:eastAsia="Times New Roman"/>
                <w:color w:val="000000" w:themeColor="text1"/>
                <w:sz w:val="20"/>
                <w:lang w:eastAsia="ar-SA"/>
              </w:rPr>
              <w:t>4</w:t>
            </w:r>
            <w:r w:rsidR="00DC482F" w:rsidRPr="00B34349">
              <w:rPr>
                <w:rFonts w:eastAsia="Times New Roman"/>
                <w:color w:val="000000" w:themeColor="text1"/>
                <w:sz w:val="20"/>
                <w:lang w:eastAsia="ar-SA"/>
              </w:rPr>
              <w:t xml:space="preserve"> ellenőrzött</w:t>
            </w:r>
          </w:p>
        </w:tc>
        <w:tc>
          <w:tcPr>
            <w:tcW w:w="1249" w:type="dxa"/>
          </w:tcPr>
          <w:p w:rsidR="00DC482F" w:rsidRDefault="00DC482F" w:rsidP="00CA24CE">
            <w:pPr>
              <w:jc w:val="center"/>
              <w:rPr>
                <w:rFonts w:eastAsia="Times New Roman"/>
                <w:color w:val="000000" w:themeColor="text1"/>
                <w:szCs w:val="28"/>
                <w:lang w:eastAsia="ar-SA"/>
              </w:rPr>
            </w:pPr>
          </w:p>
        </w:tc>
      </w:tr>
      <w:tr w:rsidR="00DC482F" w:rsidTr="00EE4E03">
        <w:tc>
          <w:tcPr>
            <w:tcW w:w="421" w:type="dxa"/>
          </w:tcPr>
          <w:p w:rsidR="00DC482F" w:rsidRPr="00DC482F" w:rsidRDefault="00DC482F" w:rsidP="00CA24CE">
            <w:pPr>
              <w:jc w:val="center"/>
              <w:rPr>
                <w:rFonts w:eastAsia="Times New Roman"/>
                <w:color w:val="000000" w:themeColor="text1"/>
                <w:sz w:val="20"/>
                <w:lang w:eastAsia="ar-SA"/>
              </w:rPr>
            </w:pPr>
            <w:r>
              <w:rPr>
                <w:rFonts w:eastAsia="Times New Roman"/>
                <w:color w:val="000000" w:themeColor="text1"/>
                <w:sz w:val="20"/>
                <w:lang w:eastAsia="ar-SA"/>
              </w:rPr>
              <w:t>7.</w:t>
            </w:r>
          </w:p>
        </w:tc>
        <w:tc>
          <w:tcPr>
            <w:tcW w:w="2530" w:type="dxa"/>
          </w:tcPr>
          <w:p w:rsidR="00DC482F" w:rsidRPr="00DC482F" w:rsidRDefault="00DC482F" w:rsidP="00CA24CE">
            <w:pPr>
              <w:jc w:val="center"/>
              <w:rPr>
                <w:rFonts w:eastAsia="Times New Roman"/>
                <w:color w:val="000000" w:themeColor="text1"/>
                <w:sz w:val="20"/>
                <w:lang w:eastAsia="ar-SA"/>
              </w:rPr>
            </w:pPr>
            <w:r w:rsidRPr="00DC482F">
              <w:rPr>
                <w:sz w:val="20"/>
              </w:rPr>
              <w:t>Az ellenőrök az Ön alkalmazottaival hatékony együttműködésre voltak képesek.</w:t>
            </w:r>
          </w:p>
        </w:tc>
        <w:tc>
          <w:tcPr>
            <w:tcW w:w="872" w:type="dxa"/>
          </w:tcPr>
          <w:p w:rsidR="00DC482F" w:rsidRDefault="00DC482F" w:rsidP="00CA24CE">
            <w:pPr>
              <w:jc w:val="both"/>
              <w:rPr>
                <w:rFonts w:eastAsia="Times New Roman"/>
                <w:color w:val="000000" w:themeColor="text1"/>
                <w:szCs w:val="28"/>
                <w:lang w:eastAsia="ar-SA"/>
              </w:rPr>
            </w:pPr>
          </w:p>
        </w:tc>
        <w:tc>
          <w:tcPr>
            <w:tcW w:w="992" w:type="dxa"/>
          </w:tcPr>
          <w:p w:rsidR="00DC482F" w:rsidRDefault="00DC482F" w:rsidP="00CA24CE">
            <w:pPr>
              <w:jc w:val="both"/>
              <w:rPr>
                <w:rFonts w:eastAsia="Times New Roman"/>
                <w:color w:val="000000" w:themeColor="text1"/>
                <w:szCs w:val="28"/>
                <w:lang w:eastAsia="ar-SA"/>
              </w:rPr>
            </w:pPr>
          </w:p>
        </w:tc>
        <w:tc>
          <w:tcPr>
            <w:tcW w:w="852" w:type="dxa"/>
          </w:tcPr>
          <w:p w:rsidR="00DC482F" w:rsidRDefault="00DC482F" w:rsidP="00CA24CE">
            <w:pPr>
              <w:jc w:val="both"/>
              <w:rPr>
                <w:rFonts w:eastAsia="Times New Roman"/>
                <w:color w:val="000000" w:themeColor="text1"/>
                <w:szCs w:val="28"/>
                <w:lang w:eastAsia="ar-SA"/>
              </w:rPr>
            </w:pPr>
          </w:p>
        </w:tc>
        <w:tc>
          <w:tcPr>
            <w:tcW w:w="1072" w:type="dxa"/>
          </w:tcPr>
          <w:p w:rsidR="003F2859" w:rsidRDefault="003F2859" w:rsidP="00CA24CE">
            <w:pPr>
              <w:jc w:val="center"/>
              <w:rPr>
                <w:rFonts w:eastAsia="Times New Roman"/>
                <w:color w:val="000000" w:themeColor="text1"/>
                <w:sz w:val="20"/>
                <w:lang w:eastAsia="ar-SA"/>
              </w:rPr>
            </w:pPr>
          </w:p>
          <w:p w:rsidR="00DC482F" w:rsidRDefault="00DC482F" w:rsidP="00CA24CE">
            <w:pPr>
              <w:jc w:val="center"/>
            </w:pPr>
          </w:p>
        </w:tc>
        <w:tc>
          <w:tcPr>
            <w:tcW w:w="1072" w:type="dxa"/>
          </w:tcPr>
          <w:p w:rsidR="003F2859" w:rsidRDefault="003F2859" w:rsidP="00CA24CE">
            <w:pPr>
              <w:jc w:val="center"/>
              <w:rPr>
                <w:rFonts w:eastAsia="Times New Roman"/>
                <w:color w:val="000000" w:themeColor="text1"/>
                <w:sz w:val="20"/>
                <w:lang w:eastAsia="ar-SA"/>
              </w:rPr>
            </w:pPr>
          </w:p>
          <w:p w:rsidR="00DC482F" w:rsidRDefault="00C97823" w:rsidP="00CA24CE">
            <w:pPr>
              <w:jc w:val="center"/>
            </w:pPr>
            <w:r>
              <w:rPr>
                <w:rFonts w:eastAsia="Times New Roman"/>
                <w:color w:val="000000" w:themeColor="text1"/>
                <w:sz w:val="20"/>
                <w:lang w:eastAsia="ar-SA"/>
              </w:rPr>
              <w:t>4</w:t>
            </w:r>
            <w:r w:rsidR="00DC482F" w:rsidRPr="00B34349">
              <w:rPr>
                <w:rFonts w:eastAsia="Times New Roman"/>
                <w:color w:val="000000" w:themeColor="text1"/>
                <w:sz w:val="20"/>
                <w:lang w:eastAsia="ar-SA"/>
              </w:rPr>
              <w:t xml:space="preserve"> ellenőrzött</w:t>
            </w:r>
          </w:p>
        </w:tc>
        <w:tc>
          <w:tcPr>
            <w:tcW w:w="1249" w:type="dxa"/>
          </w:tcPr>
          <w:p w:rsidR="003F2859" w:rsidRDefault="003F2859" w:rsidP="00CA24CE">
            <w:pPr>
              <w:jc w:val="center"/>
              <w:rPr>
                <w:rFonts w:eastAsia="Times New Roman"/>
                <w:color w:val="000000" w:themeColor="text1"/>
                <w:sz w:val="20"/>
                <w:lang w:eastAsia="ar-SA"/>
              </w:rPr>
            </w:pPr>
          </w:p>
          <w:p w:rsidR="00DC482F" w:rsidRDefault="00DC482F" w:rsidP="00CA24CE">
            <w:pPr>
              <w:jc w:val="center"/>
              <w:rPr>
                <w:rFonts w:eastAsia="Times New Roman"/>
                <w:color w:val="000000" w:themeColor="text1"/>
                <w:szCs w:val="28"/>
                <w:lang w:eastAsia="ar-SA"/>
              </w:rPr>
            </w:pPr>
          </w:p>
        </w:tc>
      </w:tr>
      <w:tr w:rsidR="00DC482F" w:rsidTr="00EE4E03">
        <w:tc>
          <w:tcPr>
            <w:tcW w:w="421" w:type="dxa"/>
          </w:tcPr>
          <w:p w:rsidR="00DC482F" w:rsidRPr="00DC482F" w:rsidRDefault="00DC482F" w:rsidP="00CA24CE">
            <w:pPr>
              <w:jc w:val="center"/>
              <w:rPr>
                <w:rFonts w:eastAsia="Times New Roman"/>
                <w:color w:val="000000" w:themeColor="text1"/>
                <w:sz w:val="20"/>
                <w:lang w:eastAsia="ar-SA"/>
              </w:rPr>
            </w:pPr>
            <w:r>
              <w:rPr>
                <w:rFonts w:eastAsia="Times New Roman"/>
                <w:color w:val="000000" w:themeColor="text1"/>
                <w:sz w:val="20"/>
                <w:lang w:eastAsia="ar-SA"/>
              </w:rPr>
              <w:t>8.</w:t>
            </w:r>
          </w:p>
        </w:tc>
        <w:tc>
          <w:tcPr>
            <w:tcW w:w="2530" w:type="dxa"/>
          </w:tcPr>
          <w:p w:rsidR="00DC482F" w:rsidRPr="00DC482F" w:rsidRDefault="00DC482F" w:rsidP="00CA24CE">
            <w:pPr>
              <w:jc w:val="center"/>
              <w:rPr>
                <w:rFonts w:eastAsia="Times New Roman"/>
                <w:color w:val="000000" w:themeColor="text1"/>
                <w:sz w:val="20"/>
                <w:lang w:eastAsia="ar-SA"/>
              </w:rPr>
            </w:pPr>
            <w:r w:rsidRPr="00DC482F">
              <w:rPr>
                <w:sz w:val="20"/>
              </w:rPr>
              <w:t>Az ellenőrök szakértői, illetve építő és pozitív hozzáállást tanúsítottak.</w:t>
            </w:r>
          </w:p>
        </w:tc>
        <w:tc>
          <w:tcPr>
            <w:tcW w:w="872" w:type="dxa"/>
          </w:tcPr>
          <w:p w:rsidR="00DC482F" w:rsidRDefault="00DC482F" w:rsidP="00CA24CE">
            <w:pPr>
              <w:jc w:val="both"/>
              <w:rPr>
                <w:rFonts w:eastAsia="Times New Roman"/>
                <w:color w:val="000000" w:themeColor="text1"/>
                <w:szCs w:val="28"/>
                <w:lang w:eastAsia="ar-SA"/>
              </w:rPr>
            </w:pPr>
          </w:p>
        </w:tc>
        <w:tc>
          <w:tcPr>
            <w:tcW w:w="992" w:type="dxa"/>
          </w:tcPr>
          <w:p w:rsidR="00DC482F" w:rsidRDefault="00DC482F" w:rsidP="00CA24CE">
            <w:pPr>
              <w:jc w:val="both"/>
              <w:rPr>
                <w:rFonts w:eastAsia="Times New Roman"/>
                <w:color w:val="000000" w:themeColor="text1"/>
                <w:szCs w:val="28"/>
                <w:lang w:eastAsia="ar-SA"/>
              </w:rPr>
            </w:pPr>
          </w:p>
        </w:tc>
        <w:tc>
          <w:tcPr>
            <w:tcW w:w="852" w:type="dxa"/>
          </w:tcPr>
          <w:p w:rsidR="00DC482F" w:rsidRDefault="00DC482F" w:rsidP="00CA24CE">
            <w:pPr>
              <w:jc w:val="center"/>
              <w:rPr>
                <w:rFonts w:eastAsia="Times New Roman"/>
                <w:color w:val="000000" w:themeColor="text1"/>
                <w:szCs w:val="28"/>
                <w:lang w:eastAsia="ar-SA"/>
              </w:rPr>
            </w:pPr>
          </w:p>
        </w:tc>
        <w:tc>
          <w:tcPr>
            <w:tcW w:w="1072" w:type="dxa"/>
          </w:tcPr>
          <w:p w:rsidR="00DC482F" w:rsidRDefault="00DC482F" w:rsidP="00CA24CE">
            <w:pPr>
              <w:jc w:val="center"/>
            </w:pPr>
          </w:p>
        </w:tc>
        <w:tc>
          <w:tcPr>
            <w:tcW w:w="1072" w:type="dxa"/>
          </w:tcPr>
          <w:p w:rsidR="00DC482F" w:rsidRDefault="00C97823" w:rsidP="00CA24CE">
            <w:pPr>
              <w:jc w:val="center"/>
            </w:pPr>
            <w:r>
              <w:rPr>
                <w:rFonts w:eastAsia="Times New Roman"/>
                <w:color w:val="000000" w:themeColor="text1"/>
                <w:sz w:val="20"/>
                <w:lang w:eastAsia="ar-SA"/>
              </w:rPr>
              <w:t>4</w:t>
            </w:r>
            <w:r w:rsidR="00DC482F" w:rsidRPr="00B34349">
              <w:rPr>
                <w:rFonts w:eastAsia="Times New Roman"/>
                <w:color w:val="000000" w:themeColor="text1"/>
                <w:sz w:val="20"/>
                <w:lang w:eastAsia="ar-SA"/>
              </w:rPr>
              <w:t xml:space="preserve"> ellenőrzött</w:t>
            </w:r>
          </w:p>
        </w:tc>
        <w:tc>
          <w:tcPr>
            <w:tcW w:w="1249" w:type="dxa"/>
          </w:tcPr>
          <w:p w:rsidR="00DC482F" w:rsidRDefault="00DC482F" w:rsidP="00CA24CE">
            <w:pPr>
              <w:jc w:val="center"/>
              <w:rPr>
                <w:rFonts w:eastAsia="Times New Roman"/>
                <w:color w:val="000000" w:themeColor="text1"/>
                <w:szCs w:val="28"/>
                <w:lang w:eastAsia="ar-SA"/>
              </w:rPr>
            </w:pPr>
          </w:p>
        </w:tc>
      </w:tr>
      <w:tr w:rsidR="00DC482F" w:rsidTr="00EE4E03">
        <w:tc>
          <w:tcPr>
            <w:tcW w:w="421" w:type="dxa"/>
          </w:tcPr>
          <w:p w:rsidR="00DC482F" w:rsidRPr="00DC482F" w:rsidRDefault="00DC482F" w:rsidP="00CA24CE">
            <w:pPr>
              <w:jc w:val="center"/>
              <w:rPr>
                <w:rFonts w:eastAsia="Times New Roman"/>
                <w:color w:val="000000" w:themeColor="text1"/>
                <w:sz w:val="20"/>
                <w:lang w:eastAsia="ar-SA"/>
              </w:rPr>
            </w:pPr>
            <w:r>
              <w:rPr>
                <w:rFonts w:eastAsia="Times New Roman"/>
                <w:color w:val="000000" w:themeColor="text1"/>
                <w:sz w:val="20"/>
                <w:lang w:eastAsia="ar-SA"/>
              </w:rPr>
              <w:t>9.</w:t>
            </w:r>
          </w:p>
        </w:tc>
        <w:tc>
          <w:tcPr>
            <w:tcW w:w="2530" w:type="dxa"/>
          </w:tcPr>
          <w:p w:rsidR="00DC482F" w:rsidRPr="00DC482F" w:rsidRDefault="00DC482F" w:rsidP="00CA24CE">
            <w:pPr>
              <w:jc w:val="center"/>
              <w:rPr>
                <w:rFonts w:eastAsia="Times New Roman"/>
                <w:color w:val="000000" w:themeColor="text1"/>
                <w:sz w:val="20"/>
                <w:lang w:eastAsia="ar-SA"/>
              </w:rPr>
            </w:pPr>
            <w:r w:rsidRPr="00DC482F">
              <w:rPr>
                <w:sz w:val="20"/>
              </w:rPr>
              <w:t>Az összes hozzáadott érték, amit a belső ellenőrzés nyújtott az Ön részlegének.</w:t>
            </w:r>
          </w:p>
        </w:tc>
        <w:tc>
          <w:tcPr>
            <w:tcW w:w="872" w:type="dxa"/>
          </w:tcPr>
          <w:p w:rsidR="00DC482F" w:rsidRDefault="00DC482F" w:rsidP="00CA24CE">
            <w:pPr>
              <w:jc w:val="both"/>
              <w:rPr>
                <w:rFonts w:eastAsia="Times New Roman"/>
                <w:color w:val="000000" w:themeColor="text1"/>
                <w:szCs w:val="28"/>
                <w:lang w:eastAsia="ar-SA"/>
              </w:rPr>
            </w:pPr>
          </w:p>
        </w:tc>
        <w:tc>
          <w:tcPr>
            <w:tcW w:w="992" w:type="dxa"/>
          </w:tcPr>
          <w:p w:rsidR="00DC482F" w:rsidRDefault="00DC482F" w:rsidP="00CA24CE">
            <w:pPr>
              <w:jc w:val="both"/>
              <w:rPr>
                <w:rFonts w:eastAsia="Times New Roman"/>
                <w:color w:val="000000" w:themeColor="text1"/>
                <w:szCs w:val="28"/>
                <w:lang w:eastAsia="ar-SA"/>
              </w:rPr>
            </w:pPr>
          </w:p>
        </w:tc>
        <w:tc>
          <w:tcPr>
            <w:tcW w:w="852" w:type="dxa"/>
          </w:tcPr>
          <w:p w:rsidR="00DC482F" w:rsidRDefault="00DC482F" w:rsidP="00CA24CE">
            <w:pPr>
              <w:jc w:val="both"/>
              <w:rPr>
                <w:rFonts w:eastAsia="Times New Roman"/>
                <w:color w:val="000000" w:themeColor="text1"/>
                <w:szCs w:val="28"/>
                <w:lang w:eastAsia="ar-SA"/>
              </w:rPr>
            </w:pPr>
          </w:p>
        </w:tc>
        <w:tc>
          <w:tcPr>
            <w:tcW w:w="1072" w:type="dxa"/>
          </w:tcPr>
          <w:p w:rsidR="003F2859" w:rsidRDefault="003F2859" w:rsidP="00CA24CE">
            <w:pPr>
              <w:jc w:val="center"/>
              <w:rPr>
                <w:rFonts w:eastAsia="Times New Roman"/>
                <w:color w:val="000000" w:themeColor="text1"/>
                <w:sz w:val="20"/>
                <w:lang w:eastAsia="ar-SA"/>
              </w:rPr>
            </w:pPr>
          </w:p>
          <w:p w:rsidR="00DC482F" w:rsidRDefault="00DC482F" w:rsidP="00CA24CE">
            <w:pPr>
              <w:jc w:val="center"/>
            </w:pPr>
          </w:p>
        </w:tc>
        <w:tc>
          <w:tcPr>
            <w:tcW w:w="1072" w:type="dxa"/>
          </w:tcPr>
          <w:p w:rsidR="003F2859" w:rsidRDefault="003F2859" w:rsidP="00CA24CE">
            <w:pPr>
              <w:jc w:val="center"/>
              <w:rPr>
                <w:rFonts w:eastAsia="Times New Roman"/>
                <w:color w:val="000000" w:themeColor="text1"/>
                <w:sz w:val="20"/>
                <w:lang w:eastAsia="ar-SA"/>
              </w:rPr>
            </w:pPr>
          </w:p>
          <w:p w:rsidR="00DC482F" w:rsidRDefault="00C97823" w:rsidP="00CA24CE">
            <w:pPr>
              <w:jc w:val="center"/>
            </w:pPr>
            <w:r>
              <w:rPr>
                <w:rFonts w:eastAsia="Times New Roman"/>
                <w:color w:val="000000" w:themeColor="text1"/>
                <w:sz w:val="20"/>
                <w:lang w:eastAsia="ar-SA"/>
              </w:rPr>
              <w:t>3</w:t>
            </w:r>
            <w:r w:rsidR="00DC482F" w:rsidRPr="00B34349">
              <w:rPr>
                <w:rFonts w:eastAsia="Times New Roman"/>
                <w:color w:val="000000" w:themeColor="text1"/>
                <w:sz w:val="20"/>
                <w:lang w:eastAsia="ar-SA"/>
              </w:rPr>
              <w:t xml:space="preserve"> ellenőrzött</w:t>
            </w:r>
          </w:p>
        </w:tc>
        <w:tc>
          <w:tcPr>
            <w:tcW w:w="1249" w:type="dxa"/>
          </w:tcPr>
          <w:p w:rsidR="003F2859" w:rsidRDefault="003F2859" w:rsidP="00CA24CE">
            <w:pPr>
              <w:jc w:val="center"/>
              <w:rPr>
                <w:rFonts w:eastAsia="Times New Roman"/>
                <w:color w:val="000000" w:themeColor="text1"/>
                <w:sz w:val="20"/>
                <w:lang w:eastAsia="ar-SA"/>
              </w:rPr>
            </w:pPr>
          </w:p>
          <w:p w:rsidR="001015A6" w:rsidRDefault="001015A6" w:rsidP="00CA24CE">
            <w:pPr>
              <w:jc w:val="center"/>
              <w:rPr>
                <w:rFonts w:eastAsia="Times New Roman"/>
                <w:color w:val="000000" w:themeColor="text1"/>
                <w:sz w:val="20"/>
                <w:lang w:eastAsia="ar-SA"/>
              </w:rPr>
            </w:pPr>
            <w:r>
              <w:rPr>
                <w:rFonts w:eastAsia="Times New Roman"/>
                <w:color w:val="000000" w:themeColor="text1"/>
                <w:sz w:val="20"/>
                <w:lang w:eastAsia="ar-SA"/>
              </w:rPr>
              <w:t>1</w:t>
            </w:r>
          </w:p>
          <w:p w:rsidR="00DC482F" w:rsidRDefault="001015A6" w:rsidP="00CA24CE">
            <w:pPr>
              <w:jc w:val="center"/>
              <w:rPr>
                <w:rFonts w:eastAsia="Times New Roman"/>
                <w:color w:val="000000" w:themeColor="text1"/>
                <w:szCs w:val="28"/>
                <w:lang w:eastAsia="ar-SA"/>
              </w:rPr>
            </w:pPr>
            <w:r w:rsidRPr="00DC482F">
              <w:rPr>
                <w:rFonts w:eastAsia="Times New Roman"/>
                <w:color w:val="000000" w:themeColor="text1"/>
                <w:sz w:val="20"/>
                <w:lang w:eastAsia="ar-SA"/>
              </w:rPr>
              <w:t>ellenőrzött</w:t>
            </w:r>
          </w:p>
        </w:tc>
      </w:tr>
    </w:tbl>
    <w:p w:rsidR="00544935" w:rsidRDefault="00544935" w:rsidP="00CA24CE">
      <w:pPr>
        <w:jc w:val="both"/>
        <w:rPr>
          <w:rFonts w:eastAsia="Times New Roman"/>
          <w:color w:val="000000" w:themeColor="text1"/>
          <w:szCs w:val="28"/>
          <w:lang w:eastAsia="ar-SA"/>
        </w:rPr>
      </w:pPr>
    </w:p>
    <w:p w:rsidR="001A757E" w:rsidRPr="00A54BA6" w:rsidRDefault="00417D27" w:rsidP="00CA24CE">
      <w:pPr>
        <w:jc w:val="both"/>
        <w:rPr>
          <w:rFonts w:eastAsia="Times New Roman"/>
          <w:b/>
          <w:color w:val="000000" w:themeColor="text1"/>
          <w:szCs w:val="28"/>
          <w:lang w:eastAsia="ar-SA"/>
        </w:rPr>
      </w:pPr>
      <w:r w:rsidRPr="00A54BA6">
        <w:rPr>
          <w:rFonts w:eastAsia="Times New Roman"/>
          <w:b/>
          <w:color w:val="000000" w:themeColor="text1"/>
          <w:szCs w:val="28"/>
          <w:lang w:eastAsia="ar-SA"/>
        </w:rPr>
        <w:t xml:space="preserve">Az </w:t>
      </w:r>
      <w:r w:rsidRPr="00A54BA6">
        <w:rPr>
          <w:rFonts w:eastAsia="Times New Roman"/>
          <w:b/>
          <w:i/>
          <w:color w:val="000000" w:themeColor="text1"/>
          <w:szCs w:val="28"/>
          <w:lang w:eastAsia="ar-SA"/>
        </w:rPr>
        <w:t>Ellenőrzést követő felmérő lap</w:t>
      </w:r>
      <w:r w:rsidR="001359D4">
        <w:rPr>
          <w:rFonts w:eastAsia="Times New Roman"/>
          <w:b/>
          <w:color w:val="000000" w:themeColor="text1"/>
          <w:szCs w:val="28"/>
          <w:lang w:eastAsia="ar-SA"/>
        </w:rPr>
        <w:t>on egy ellenőrzött</w:t>
      </w:r>
      <w:r w:rsidRPr="00A54BA6">
        <w:rPr>
          <w:rFonts w:eastAsia="Times New Roman"/>
          <w:b/>
          <w:color w:val="000000" w:themeColor="text1"/>
          <w:szCs w:val="28"/>
          <w:lang w:eastAsia="ar-SA"/>
        </w:rPr>
        <w:t xml:space="preserve"> az ellenőrzéssel kapcsolatban </w:t>
      </w:r>
      <w:r w:rsidR="00177C57" w:rsidRPr="00A54BA6">
        <w:rPr>
          <w:rFonts w:eastAsia="Times New Roman"/>
          <w:b/>
          <w:color w:val="000000" w:themeColor="text1"/>
          <w:szCs w:val="28"/>
          <w:lang w:eastAsia="ar-SA"/>
        </w:rPr>
        <w:t xml:space="preserve">a </w:t>
      </w:r>
      <w:r w:rsidRPr="00A54BA6">
        <w:rPr>
          <w:rFonts w:eastAsia="Times New Roman"/>
          <w:b/>
          <w:color w:val="000000" w:themeColor="text1"/>
          <w:szCs w:val="28"/>
          <w:lang w:eastAsia="ar-SA"/>
        </w:rPr>
        <w:t>következő szöveges értékelés</w:t>
      </w:r>
      <w:r w:rsidR="001359D4">
        <w:rPr>
          <w:rFonts w:eastAsia="Times New Roman"/>
          <w:b/>
          <w:color w:val="000000" w:themeColor="text1"/>
          <w:szCs w:val="28"/>
          <w:lang w:eastAsia="ar-SA"/>
        </w:rPr>
        <w:t>t tette</w:t>
      </w:r>
      <w:r w:rsidRPr="00A54BA6">
        <w:rPr>
          <w:rFonts w:eastAsia="Times New Roman"/>
          <w:b/>
          <w:color w:val="000000" w:themeColor="text1"/>
          <w:szCs w:val="28"/>
          <w:lang w:eastAsia="ar-SA"/>
        </w:rPr>
        <w:t>:</w:t>
      </w:r>
    </w:p>
    <w:p w:rsidR="00417D27" w:rsidRDefault="0073753D" w:rsidP="00CA24CE">
      <w:pPr>
        <w:pStyle w:val="Listaszerbekezds"/>
        <w:ind w:left="1080"/>
        <w:rPr>
          <w:color w:val="000000" w:themeColor="text1"/>
          <w:szCs w:val="28"/>
        </w:rPr>
      </w:pPr>
      <w:r>
        <w:rPr>
          <w:color w:val="000000" w:themeColor="text1"/>
          <w:szCs w:val="28"/>
        </w:rPr>
        <w:t xml:space="preserve">- „Az </w:t>
      </w:r>
      <w:r w:rsidR="00C97823">
        <w:rPr>
          <w:color w:val="000000" w:themeColor="text1"/>
          <w:szCs w:val="28"/>
        </w:rPr>
        <w:t>észrevételek hasznosak voltak, építő jelleggel beépítjük az intézményünk szabályzataiba.</w:t>
      </w:r>
      <w:r w:rsidR="00417D27">
        <w:rPr>
          <w:color w:val="000000" w:themeColor="text1"/>
          <w:szCs w:val="28"/>
        </w:rPr>
        <w:t>”</w:t>
      </w:r>
    </w:p>
    <w:p w:rsidR="00EC18F3" w:rsidRDefault="00EC18F3" w:rsidP="00CA24CE">
      <w:pPr>
        <w:tabs>
          <w:tab w:val="left" w:pos="720"/>
        </w:tabs>
        <w:jc w:val="both"/>
        <w:rPr>
          <w:rFonts w:eastAsia="Times New Roman"/>
          <w:bCs/>
          <w:color w:val="000000" w:themeColor="text1"/>
          <w:lang w:eastAsia="ar-SA"/>
        </w:rPr>
      </w:pPr>
    </w:p>
    <w:p w:rsidR="00C97823" w:rsidRDefault="00C97823" w:rsidP="00CA24CE">
      <w:pPr>
        <w:tabs>
          <w:tab w:val="left" w:pos="720"/>
        </w:tabs>
        <w:jc w:val="both"/>
        <w:rPr>
          <w:rFonts w:eastAsia="Times New Roman"/>
          <w:bCs/>
          <w:color w:val="000000" w:themeColor="text1"/>
          <w:lang w:eastAsia="ar-SA"/>
        </w:rPr>
      </w:pPr>
    </w:p>
    <w:p w:rsidR="00C97823" w:rsidRDefault="00C97823" w:rsidP="00CA24CE">
      <w:pPr>
        <w:tabs>
          <w:tab w:val="left" w:pos="720"/>
        </w:tabs>
        <w:jc w:val="both"/>
        <w:rPr>
          <w:rFonts w:eastAsia="Times New Roman"/>
          <w:bCs/>
          <w:color w:val="000000" w:themeColor="text1"/>
          <w:lang w:eastAsia="ar-SA"/>
        </w:rPr>
      </w:pPr>
    </w:p>
    <w:p w:rsidR="00950B1D" w:rsidRPr="003D53B5" w:rsidRDefault="00950B1D" w:rsidP="00CA24CE">
      <w:pPr>
        <w:tabs>
          <w:tab w:val="left" w:pos="720"/>
        </w:tabs>
        <w:jc w:val="both"/>
      </w:pPr>
      <w:r w:rsidRPr="003F2A8C">
        <w:t>Budapest, 201</w:t>
      </w:r>
      <w:r w:rsidR="00C97823">
        <w:t>9</w:t>
      </w:r>
      <w:r w:rsidRPr="003F2A8C">
        <w:t xml:space="preserve">. </w:t>
      </w:r>
      <w:r w:rsidR="005801C8" w:rsidRPr="003D53B5">
        <w:t>május</w:t>
      </w:r>
      <w:r w:rsidRPr="003D53B5">
        <w:t xml:space="preserve"> </w:t>
      </w:r>
      <w:r w:rsidR="005801C8" w:rsidRPr="003D53B5">
        <w:t>1</w:t>
      </w:r>
      <w:r w:rsidR="003D53B5" w:rsidRPr="003D53B5">
        <w:t>6</w:t>
      </w:r>
      <w:r w:rsidRPr="003D53B5">
        <w:t>.</w:t>
      </w:r>
    </w:p>
    <w:p w:rsidR="00C97823" w:rsidRPr="003F2A8C" w:rsidRDefault="00C97823" w:rsidP="00CA24CE">
      <w:pPr>
        <w:tabs>
          <w:tab w:val="left" w:pos="720"/>
        </w:tabs>
        <w:jc w:val="both"/>
      </w:pPr>
    </w:p>
    <w:p w:rsidR="00950B1D" w:rsidRPr="003F2A8C" w:rsidRDefault="00950B1D" w:rsidP="00CA24CE">
      <w:pPr>
        <w:tabs>
          <w:tab w:val="left" w:pos="720"/>
        </w:tabs>
        <w:jc w:val="both"/>
      </w:pPr>
      <w:r>
        <w:t xml:space="preserve">                                                                                               ……………………</w:t>
      </w:r>
    </w:p>
    <w:p w:rsidR="00950B1D" w:rsidRPr="003F2A8C" w:rsidRDefault="00950B1D" w:rsidP="00CA24CE">
      <w:pPr>
        <w:tabs>
          <w:tab w:val="left" w:pos="720"/>
        </w:tabs>
        <w:jc w:val="both"/>
      </w:pPr>
      <w:r w:rsidRPr="003F2A8C">
        <w:t xml:space="preserve">                                                                                                    Tuba Mónika</w:t>
      </w:r>
    </w:p>
    <w:p w:rsidR="00C97823" w:rsidRDefault="00950B1D" w:rsidP="00CA24CE">
      <w:pPr>
        <w:tabs>
          <w:tab w:val="left" w:pos="720"/>
        </w:tabs>
        <w:jc w:val="both"/>
        <w:rPr>
          <w:rFonts w:eastAsia="Times New Roman"/>
          <w:szCs w:val="24"/>
        </w:rPr>
      </w:pPr>
      <w:r w:rsidRPr="003F2A8C">
        <w:t xml:space="preserve">                                                                                           </w:t>
      </w:r>
      <w:proofErr w:type="gramStart"/>
      <w:r w:rsidRPr="00DF7002">
        <w:rPr>
          <w:szCs w:val="24"/>
        </w:rPr>
        <w:t>belső</w:t>
      </w:r>
      <w:proofErr w:type="gramEnd"/>
      <w:r w:rsidRPr="00DF7002">
        <w:rPr>
          <w:szCs w:val="24"/>
        </w:rPr>
        <w:t xml:space="preserve"> ellenőr</w:t>
      </w:r>
      <w:r w:rsidRPr="00DF7002">
        <w:rPr>
          <w:rFonts w:eastAsia="Times New Roman"/>
          <w:szCs w:val="24"/>
        </w:rPr>
        <w:t>zési vezető</w:t>
      </w:r>
    </w:p>
    <w:p w:rsidR="00102F2C" w:rsidRDefault="00102F2C" w:rsidP="00CA24CE">
      <w:pPr>
        <w:tabs>
          <w:tab w:val="left" w:pos="720"/>
        </w:tabs>
        <w:jc w:val="both"/>
        <w:rPr>
          <w:rFonts w:eastAsia="Times New Roman"/>
          <w:szCs w:val="24"/>
        </w:rPr>
      </w:pPr>
    </w:p>
    <w:p w:rsidR="00102F2C" w:rsidRDefault="00102F2C" w:rsidP="00CA24CE">
      <w:pPr>
        <w:tabs>
          <w:tab w:val="left" w:pos="720"/>
        </w:tabs>
        <w:jc w:val="both"/>
        <w:rPr>
          <w:rFonts w:eastAsia="Times New Roman"/>
          <w:szCs w:val="24"/>
        </w:rPr>
      </w:pPr>
    </w:p>
    <w:p w:rsidR="00102F2C" w:rsidRDefault="00102F2C" w:rsidP="00CA24CE">
      <w:pPr>
        <w:tabs>
          <w:tab w:val="left" w:pos="720"/>
        </w:tabs>
        <w:jc w:val="both"/>
        <w:rPr>
          <w:rFonts w:eastAsia="Times New Roman"/>
          <w:szCs w:val="24"/>
        </w:rPr>
      </w:pPr>
    </w:p>
    <w:p w:rsidR="00102F2C" w:rsidRDefault="00102F2C" w:rsidP="00CA24CE">
      <w:pPr>
        <w:tabs>
          <w:tab w:val="left" w:pos="720"/>
        </w:tabs>
        <w:jc w:val="both"/>
        <w:rPr>
          <w:rFonts w:eastAsia="Times New Roman"/>
          <w:szCs w:val="24"/>
        </w:rPr>
      </w:pPr>
    </w:p>
    <w:p w:rsidR="00102F2C" w:rsidRDefault="00102F2C" w:rsidP="00CA24CE">
      <w:pPr>
        <w:tabs>
          <w:tab w:val="left" w:pos="720"/>
        </w:tabs>
        <w:jc w:val="both"/>
        <w:rPr>
          <w:rFonts w:eastAsia="Times New Roman"/>
          <w:szCs w:val="24"/>
        </w:rPr>
      </w:pPr>
    </w:p>
    <w:p w:rsidR="00102F2C" w:rsidRPr="005801C8" w:rsidRDefault="00102F2C" w:rsidP="00CA24CE">
      <w:pPr>
        <w:tabs>
          <w:tab w:val="left" w:pos="720"/>
        </w:tabs>
        <w:jc w:val="both"/>
        <w:rPr>
          <w:rFonts w:eastAsia="Times New Roman"/>
          <w:szCs w:val="24"/>
        </w:rPr>
      </w:pPr>
    </w:p>
    <w:p w:rsidR="00645D95" w:rsidRPr="00645D95" w:rsidRDefault="00F25F30" w:rsidP="00645D95">
      <w:pPr>
        <w:jc w:val="right"/>
        <w:rPr>
          <w:rFonts w:eastAsia="Times New Roman"/>
          <w:lang w:eastAsia="ar-SA"/>
        </w:rPr>
      </w:pPr>
      <w:r w:rsidRPr="003F2A8C">
        <w:rPr>
          <w:rFonts w:eastAsia="Times New Roman"/>
          <w:lang w:eastAsia="ar-SA"/>
        </w:rPr>
        <w:lastRenderedPageBreak/>
        <w:t>1. melléklet az Éves Ellenőrzési Jelentéshez</w:t>
      </w:r>
    </w:p>
    <w:p w:rsidR="00645D95" w:rsidRDefault="00645D95" w:rsidP="00645D95">
      <w:pPr>
        <w:spacing w:line="200" w:lineRule="atLeast"/>
        <w:ind w:right="567"/>
        <w:rPr>
          <w:rFonts w:eastAsia="Times New Roman"/>
          <w:sz w:val="26"/>
        </w:rPr>
      </w:pPr>
    </w:p>
    <w:p w:rsidR="00990AF5" w:rsidRDefault="0085479B" w:rsidP="00645D95">
      <w:pPr>
        <w:spacing w:line="200" w:lineRule="atLeast"/>
        <w:ind w:right="567"/>
        <w:rPr>
          <w:rFonts w:eastAsia="Times New Roman"/>
          <w:sz w:val="26"/>
        </w:rPr>
      </w:pPr>
      <w:r>
        <w:rPr>
          <w:rFonts w:eastAsia="Times New Roman"/>
          <w:sz w:val="26"/>
        </w:rPr>
        <w:object w:dxaOrig="8925" w:dyaOrig="1263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46.25pt;height:631.5pt" o:ole="">
            <v:imagedata r:id="rId8" o:title=""/>
          </v:shape>
          <o:OLEObject Type="Embed" ProgID="AcroExch.Document.DC" ShapeID="_x0000_i1025" DrawAspect="Content" ObjectID="_1619525104" r:id="rId9"/>
        </w:object>
      </w:r>
    </w:p>
    <w:p w:rsidR="002B0AD5" w:rsidRDefault="002B0AD5" w:rsidP="00645D95">
      <w:pPr>
        <w:spacing w:line="200" w:lineRule="atLeast"/>
        <w:ind w:right="567"/>
        <w:rPr>
          <w:rFonts w:eastAsia="Times New Roman"/>
          <w:sz w:val="26"/>
        </w:rPr>
      </w:pPr>
      <w:r w:rsidRPr="002B0AD5">
        <w:rPr>
          <w:rFonts w:eastAsia="Times New Roman"/>
          <w:noProof/>
          <w:sz w:val="26"/>
        </w:rPr>
        <w:lastRenderedPageBreak/>
        <w:drawing>
          <wp:inline distT="0" distB="0" distL="0" distR="0">
            <wp:extent cx="5982335" cy="8473318"/>
            <wp:effectExtent l="0" t="0" r="0" b="4445"/>
            <wp:docPr id="7" name="Kép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982335" cy="8473318"/>
                    </a:xfrm>
                    <a:prstGeom prst="rect">
                      <a:avLst/>
                    </a:prstGeom>
                    <a:noFill/>
                    <a:ln>
                      <a:noFill/>
                    </a:ln>
                  </pic:spPr>
                </pic:pic>
              </a:graphicData>
            </a:graphic>
          </wp:inline>
        </w:drawing>
      </w:r>
    </w:p>
    <w:p w:rsidR="000D4E4A" w:rsidRDefault="000D4E4A" w:rsidP="00645D95">
      <w:pPr>
        <w:spacing w:line="200" w:lineRule="atLeast"/>
        <w:ind w:right="567"/>
        <w:rPr>
          <w:rFonts w:eastAsia="Times New Roman"/>
          <w:sz w:val="26"/>
        </w:rPr>
      </w:pPr>
    </w:p>
    <w:p w:rsidR="000D4E4A" w:rsidRDefault="000D4E4A" w:rsidP="00645D95">
      <w:pPr>
        <w:spacing w:line="200" w:lineRule="atLeast"/>
        <w:ind w:right="567"/>
        <w:rPr>
          <w:rFonts w:eastAsia="Times New Roman"/>
          <w:sz w:val="26"/>
        </w:rPr>
      </w:pPr>
    </w:p>
    <w:p w:rsidR="000D4E4A" w:rsidRDefault="000D4E4A" w:rsidP="00645D95">
      <w:pPr>
        <w:spacing w:line="200" w:lineRule="atLeast"/>
        <w:ind w:right="567"/>
        <w:rPr>
          <w:rFonts w:eastAsia="Times New Roman"/>
          <w:sz w:val="26"/>
        </w:rPr>
      </w:pPr>
      <w:r w:rsidRPr="000D4E4A">
        <w:rPr>
          <w:rFonts w:eastAsia="Times New Roman"/>
          <w:noProof/>
          <w:sz w:val="26"/>
        </w:rPr>
        <w:lastRenderedPageBreak/>
        <w:drawing>
          <wp:inline distT="0" distB="0" distL="0" distR="0">
            <wp:extent cx="5982335" cy="8506030"/>
            <wp:effectExtent l="0" t="0" r="0" b="9525"/>
            <wp:docPr id="1" name="Kép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982335" cy="8506030"/>
                    </a:xfrm>
                    <a:prstGeom prst="rect">
                      <a:avLst/>
                    </a:prstGeom>
                    <a:noFill/>
                    <a:ln>
                      <a:noFill/>
                    </a:ln>
                  </pic:spPr>
                </pic:pic>
              </a:graphicData>
            </a:graphic>
          </wp:inline>
        </w:drawing>
      </w:r>
    </w:p>
    <w:p w:rsidR="000D4E4A" w:rsidRDefault="000D4E4A" w:rsidP="00645D95">
      <w:pPr>
        <w:spacing w:line="200" w:lineRule="atLeast"/>
        <w:ind w:right="567"/>
        <w:rPr>
          <w:rFonts w:eastAsia="Times New Roman"/>
          <w:sz w:val="26"/>
        </w:rPr>
      </w:pPr>
    </w:p>
    <w:p w:rsidR="000D4E4A" w:rsidRDefault="000D4E4A" w:rsidP="00645D95">
      <w:pPr>
        <w:spacing w:line="200" w:lineRule="atLeast"/>
        <w:ind w:right="567"/>
        <w:rPr>
          <w:rFonts w:eastAsia="Times New Roman"/>
          <w:sz w:val="26"/>
        </w:rPr>
      </w:pPr>
    </w:p>
    <w:p w:rsidR="000D4E4A" w:rsidRDefault="000D4E4A" w:rsidP="00645D95">
      <w:pPr>
        <w:spacing w:line="200" w:lineRule="atLeast"/>
        <w:ind w:right="567"/>
        <w:rPr>
          <w:rFonts w:eastAsia="Times New Roman"/>
          <w:sz w:val="26"/>
        </w:rPr>
      </w:pPr>
      <w:r w:rsidRPr="000D4E4A">
        <w:rPr>
          <w:rFonts w:eastAsia="Times New Roman"/>
          <w:noProof/>
          <w:sz w:val="26"/>
        </w:rPr>
        <w:lastRenderedPageBreak/>
        <w:drawing>
          <wp:inline distT="0" distB="0" distL="0" distR="0">
            <wp:extent cx="5982335" cy="8482027"/>
            <wp:effectExtent l="0" t="0" r="0" b="0"/>
            <wp:docPr id="3" name="Kép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982335" cy="8482027"/>
                    </a:xfrm>
                    <a:prstGeom prst="rect">
                      <a:avLst/>
                    </a:prstGeom>
                    <a:noFill/>
                    <a:ln>
                      <a:noFill/>
                    </a:ln>
                  </pic:spPr>
                </pic:pic>
              </a:graphicData>
            </a:graphic>
          </wp:inline>
        </w:drawing>
      </w:r>
    </w:p>
    <w:p w:rsidR="000D4E4A" w:rsidRDefault="000D4E4A" w:rsidP="00645D95">
      <w:pPr>
        <w:spacing w:line="200" w:lineRule="atLeast"/>
        <w:ind w:right="567"/>
        <w:rPr>
          <w:rFonts w:eastAsia="Times New Roman"/>
          <w:sz w:val="26"/>
        </w:rPr>
      </w:pPr>
    </w:p>
    <w:p w:rsidR="000D4E4A" w:rsidRDefault="000D4E4A" w:rsidP="00645D95">
      <w:pPr>
        <w:spacing w:line="200" w:lineRule="atLeast"/>
        <w:ind w:right="567"/>
        <w:rPr>
          <w:rFonts w:eastAsia="Times New Roman"/>
          <w:sz w:val="26"/>
        </w:rPr>
      </w:pPr>
    </w:p>
    <w:p w:rsidR="000D4E4A" w:rsidRDefault="000D4E4A" w:rsidP="00645D95">
      <w:pPr>
        <w:spacing w:line="200" w:lineRule="atLeast"/>
        <w:ind w:right="567"/>
        <w:rPr>
          <w:rFonts w:eastAsia="Times New Roman"/>
          <w:sz w:val="26"/>
        </w:rPr>
      </w:pPr>
      <w:r w:rsidRPr="000D4E4A">
        <w:rPr>
          <w:rFonts w:eastAsia="Times New Roman"/>
          <w:noProof/>
          <w:sz w:val="26"/>
        </w:rPr>
        <w:lastRenderedPageBreak/>
        <w:drawing>
          <wp:inline distT="0" distB="0" distL="0" distR="0">
            <wp:extent cx="5982335" cy="8475517"/>
            <wp:effectExtent l="0" t="0" r="0" b="1905"/>
            <wp:docPr id="4" name="Kép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982335" cy="8475517"/>
                    </a:xfrm>
                    <a:prstGeom prst="rect">
                      <a:avLst/>
                    </a:prstGeom>
                    <a:noFill/>
                    <a:ln>
                      <a:noFill/>
                    </a:ln>
                  </pic:spPr>
                </pic:pic>
              </a:graphicData>
            </a:graphic>
          </wp:inline>
        </w:drawing>
      </w:r>
    </w:p>
    <w:p w:rsidR="000D4E4A" w:rsidRDefault="000D4E4A" w:rsidP="00645D95">
      <w:pPr>
        <w:spacing w:line="200" w:lineRule="atLeast"/>
        <w:ind w:right="567"/>
        <w:rPr>
          <w:rFonts w:eastAsia="Times New Roman"/>
          <w:sz w:val="26"/>
        </w:rPr>
      </w:pPr>
    </w:p>
    <w:p w:rsidR="000D4E4A" w:rsidRDefault="000D4E4A" w:rsidP="00645D95">
      <w:pPr>
        <w:spacing w:line="200" w:lineRule="atLeast"/>
        <w:ind w:right="567"/>
        <w:rPr>
          <w:rFonts w:eastAsia="Times New Roman"/>
          <w:sz w:val="26"/>
        </w:rPr>
      </w:pPr>
    </w:p>
    <w:p w:rsidR="000D4E4A" w:rsidRDefault="000D4E4A" w:rsidP="00645D95">
      <w:pPr>
        <w:spacing w:line="200" w:lineRule="atLeast"/>
        <w:ind w:right="567"/>
        <w:rPr>
          <w:rFonts w:eastAsia="Times New Roman"/>
          <w:sz w:val="26"/>
        </w:rPr>
      </w:pPr>
      <w:r w:rsidRPr="000D4E4A">
        <w:rPr>
          <w:rFonts w:eastAsia="Times New Roman"/>
          <w:noProof/>
          <w:sz w:val="26"/>
        </w:rPr>
        <w:lastRenderedPageBreak/>
        <w:drawing>
          <wp:inline distT="0" distB="0" distL="0" distR="0">
            <wp:extent cx="5982335" cy="8482027"/>
            <wp:effectExtent l="0" t="0" r="0" b="0"/>
            <wp:docPr id="5" name="Kép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982335" cy="8482027"/>
                    </a:xfrm>
                    <a:prstGeom prst="rect">
                      <a:avLst/>
                    </a:prstGeom>
                    <a:noFill/>
                    <a:ln>
                      <a:noFill/>
                    </a:ln>
                  </pic:spPr>
                </pic:pic>
              </a:graphicData>
            </a:graphic>
          </wp:inline>
        </w:drawing>
      </w:r>
    </w:p>
    <w:p w:rsidR="000D4E4A" w:rsidRDefault="000D4E4A" w:rsidP="00645D95">
      <w:pPr>
        <w:spacing w:line="200" w:lineRule="atLeast"/>
        <w:ind w:right="567"/>
        <w:rPr>
          <w:rFonts w:eastAsia="Times New Roman"/>
          <w:sz w:val="26"/>
        </w:rPr>
      </w:pPr>
    </w:p>
    <w:p w:rsidR="000D4E4A" w:rsidRDefault="000D4E4A" w:rsidP="00645D95">
      <w:pPr>
        <w:spacing w:line="200" w:lineRule="atLeast"/>
        <w:ind w:right="567"/>
        <w:rPr>
          <w:rFonts w:eastAsia="Times New Roman"/>
          <w:sz w:val="26"/>
        </w:rPr>
      </w:pPr>
    </w:p>
    <w:p w:rsidR="000D4E4A" w:rsidRDefault="000D4E4A" w:rsidP="00645D95">
      <w:pPr>
        <w:spacing w:line="200" w:lineRule="atLeast"/>
        <w:ind w:right="567"/>
        <w:rPr>
          <w:rFonts w:eastAsia="Times New Roman"/>
          <w:sz w:val="26"/>
        </w:rPr>
      </w:pPr>
      <w:r w:rsidRPr="000D4E4A">
        <w:rPr>
          <w:rFonts w:eastAsia="Times New Roman"/>
          <w:noProof/>
          <w:sz w:val="26"/>
        </w:rPr>
        <w:lastRenderedPageBreak/>
        <w:drawing>
          <wp:inline distT="0" distB="0" distL="0" distR="0">
            <wp:extent cx="5982335" cy="8506030"/>
            <wp:effectExtent l="0" t="0" r="0" b="9525"/>
            <wp:docPr id="6" name="Kép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982335" cy="8506030"/>
                    </a:xfrm>
                    <a:prstGeom prst="rect">
                      <a:avLst/>
                    </a:prstGeom>
                    <a:noFill/>
                    <a:ln>
                      <a:noFill/>
                    </a:ln>
                  </pic:spPr>
                </pic:pic>
              </a:graphicData>
            </a:graphic>
          </wp:inline>
        </w:drawing>
      </w:r>
    </w:p>
    <w:p w:rsidR="000D4E4A" w:rsidRDefault="000D4E4A" w:rsidP="00645D95">
      <w:pPr>
        <w:spacing w:line="200" w:lineRule="atLeast"/>
        <w:ind w:right="567"/>
        <w:rPr>
          <w:rFonts w:eastAsia="Times New Roman"/>
          <w:sz w:val="26"/>
        </w:rPr>
      </w:pPr>
    </w:p>
    <w:p w:rsidR="000D4E4A" w:rsidRDefault="000D4E4A" w:rsidP="00645D95">
      <w:pPr>
        <w:spacing w:line="200" w:lineRule="atLeast"/>
        <w:ind w:right="567"/>
        <w:rPr>
          <w:rFonts w:eastAsia="Times New Roman"/>
          <w:sz w:val="26"/>
        </w:rPr>
      </w:pPr>
    </w:p>
    <w:p w:rsidR="000D4E4A" w:rsidRDefault="000D4E4A" w:rsidP="00645D95">
      <w:pPr>
        <w:spacing w:line="200" w:lineRule="atLeast"/>
        <w:ind w:right="567"/>
        <w:rPr>
          <w:rFonts w:eastAsia="Times New Roman"/>
          <w:sz w:val="26"/>
        </w:rPr>
      </w:pPr>
      <w:r w:rsidRPr="000D4E4A">
        <w:rPr>
          <w:rFonts w:eastAsia="Times New Roman"/>
          <w:noProof/>
          <w:sz w:val="26"/>
        </w:rPr>
        <w:lastRenderedPageBreak/>
        <w:drawing>
          <wp:inline distT="0" distB="0" distL="0" distR="0">
            <wp:extent cx="5982335" cy="8482027"/>
            <wp:effectExtent l="0" t="0" r="0" b="0"/>
            <wp:docPr id="8" name="Kép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982335" cy="8482027"/>
                    </a:xfrm>
                    <a:prstGeom prst="rect">
                      <a:avLst/>
                    </a:prstGeom>
                    <a:noFill/>
                    <a:ln>
                      <a:noFill/>
                    </a:ln>
                  </pic:spPr>
                </pic:pic>
              </a:graphicData>
            </a:graphic>
          </wp:inline>
        </w:drawing>
      </w:r>
    </w:p>
    <w:p w:rsidR="000D4E4A" w:rsidRDefault="000D4E4A" w:rsidP="00645D95">
      <w:pPr>
        <w:spacing w:line="200" w:lineRule="atLeast"/>
        <w:ind w:right="567"/>
        <w:rPr>
          <w:rFonts w:eastAsia="Times New Roman"/>
          <w:sz w:val="26"/>
        </w:rPr>
      </w:pPr>
    </w:p>
    <w:p w:rsidR="000D4E4A" w:rsidRDefault="000D4E4A" w:rsidP="00645D95">
      <w:pPr>
        <w:spacing w:line="200" w:lineRule="atLeast"/>
        <w:ind w:right="567"/>
        <w:rPr>
          <w:rFonts w:eastAsia="Times New Roman"/>
          <w:sz w:val="26"/>
        </w:rPr>
      </w:pPr>
    </w:p>
    <w:p w:rsidR="000D4E4A" w:rsidRDefault="00272C50" w:rsidP="00645D95">
      <w:pPr>
        <w:spacing w:line="200" w:lineRule="atLeast"/>
        <w:ind w:right="567"/>
        <w:rPr>
          <w:rFonts w:eastAsia="Times New Roman"/>
          <w:sz w:val="26"/>
        </w:rPr>
      </w:pPr>
      <w:r w:rsidRPr="00272C50">
        <w:rPr>
          <w:rFonts w:eastAsia="Times New Roman"/>
          <w:noProof/>
          <w:sz w:val="26"/>
        </w:rPr>
        <w:lastRenderedPageBreak/>
        <w:drawing>
          <wp:inline distT="0" distB="0" distL="0" distR="0">
            <wp:extent cx="5982335" cy="8506030"/>
            <wp:effectExtent l="0" t="0" r="0" b="9525"/>
            <wp:docPr id="9" name="Kép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982335" cy="8506030"/>
                    </a:xfrm>
                    <a:prstGeom prst="rect">
                      <a:avLst/>
                    </a:prstGeom>
                    <a:noFill/>
                    <a:ln>
                      <a:noFill/>
                    </a:ln>
                  </pic:spPr>
                </pic:pic>
              </a:graphicData>
            </a:graphic>
          </wp:inline>
        </w:drawing>
      </w:r>
    </w:p>
    <w:p w:rsidR="00272C50" w:rsidRDefault="00272C50" w:rsidP="00645D95">
      <w:pPr>
        <w:spacing w:line="200" w:lineRule="atLeast"/>
        <w:ind w:right="567"/>
        <w:rPr>
          <w:rFonts w:eastAsia="Times New Roman"/>
          <w:sz w:val="26"/>
        </w:rPr>
      </w:pPr>
    </w:p>
    <w:p w:rsidR="00272C50" w:rsidRDefault="00272C50" w:rsidP="00645D95">
      <w:pPr>
        <w:spacing w:line="200" w:lineRule="atLeast"/>
        <w:ind w:right="567"/>
        <w:rPr>
          <w:rFonts w:eastAsia="Times New Roman"/>
          <w:sz w:val="26"/>
        </w:rPr>
      </w:pPr>
    </w:p>
    <w:p w:rsidR="00272C50" w:rsidRDefault="00272C50" w:rsidP="00645D95">
      <w:pPr>
        <w:spacing w:line="200" w:lineRule="atLeast"/>
        <w:ind w:right="567"/>
        <w:rPr>
          <w:rFonts w:eastAsia="Times New Roman"/>
          <w:sz w:val="26"/>
        </w:rPr>
      </w:pPr>
      <w:r w:rsidRPr="00272C50">
        <w:rPr>
          <w:rFonts w:eastAsia="Times New Roman"/>
          <w:noProof/>
          <w:sz w:val="26"/>
        </w:rPr>
        <w:lastRenderedPageBreak/>
        <w:drawing>
          <wp:inline distT="0" distB="0" distL="0" distR="0">
            <wp:extent cx="5982335" cy="8506030"/>
            <wp:effectExtent l="0" t="0" r="0" b="9525"/>
            <wp:docPr id="10" name="Kép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982335" cy="8506030"/>
                    </a:xfrm>
                    <a:prstGeom prst="rect">
                      <a:avLst/>
                    </a:prstGeom>
                    <a:noFill/>
                    <a:ln>
                      <a:noFill/>
                    </a:ln>
                  </pic:spPr>
                </pic:pic>
              </a:graphicData>
            </a:graphic>
          </wp:inline>
        </w:drawing>
      </w:r>
    </w:p>
    <w:p w:rsidR="00272C50" w:rsidRDefault="00272C50" w:rsidP="00645D95">
      <w:pPr>
        <w:spacing w:line="200" w:lineRule="atLeast"/>
        <w:ind w:right="567"/>
        <w:rPr>
          <w:rFonts w:eastAsia="Times New Roman"/>
          <w:sz w:val="26"/>
        </w:rPr>
      </w:pPr>
    </w:p>
    <w:p w:rsidR="00272C50" w:rsidRDefault="00272C50" w:rsidP="00645D95">
      <w:pPr>
        <w:spacing w:line="200" w:lineRule="atLeast"/>
        <w:ind w:right="567"/>
        <w:rPr>
          <w:rFonts w:eastAsia="Times New Roman"/>
          <w:sz w:val="26"/>
        </w:rPr>
      </w:pPr>
    </w:p>
    <w:p w:rsidR="00272C50" w:rsidRDefault="00272C50" w:rsidP="00645D95">
      <w:pPr>
        <w:spacing w:line="200" w:lineRule="atLeast"/>
        <w:ind w:right="567"/>
        <w:rPr>
          <w:rFonts w:eastAsia="Times New Roman"/>
          <w:sz w:val="26"/>
        </w:rPr>
      </w:pPr>
      <w:r w:rsidRPr="00272C50">
        <w:rPr>
          <w:rFonts w:eastAsia="Times New Roman"/>
          <w:noProof/>
          <w:sz w:val="26"/>
        </w:rPr>
        <w:lastRenderedPageBreak/>
        <w:drawing>
          <wp:inline distT="0" distB="0" distL="0" distR="0">
            <wp:extent cx="5982335" cy="8469007"/>
            <wp:effectExtent l="0" t="0" r="0" b="8255"/>
            <wp:docPr id="11" name="Kép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982335" cy="8469007"/>
                    </a:xfrm>
                    <a:prstGeom prst="rect">
                      <a:avLst/>
                    </a:prstGeom>
                    <a:noFill/>
                    <a:ln>
                      <a:noFill/>
                    </a:ln>
                  </pic:spPr>
                </pic:pic>
              </a:graphicData>
            </a:graphic>
          </wp:inline>
        </w:drawing>
      </w:r>
    </w:p>
    <w:p w:rsidR="00272C50" w:rsidRDefault="00272C50" w:rsidP="00645D95">
      <w:pPr>
        <w:spacing w:line="200" w:lineRule="atLeast"/>
        <w:ind w:right="567"/>
        <w:rPr>
          <w:rFonts w:eastAsia="Times New Roman"/>
          <w:sz w:val="26"/>
        </w:rPr>
      </w:pPr>
    </w:p>
    <w:p w:rsidR="00272C50" w:rsidRDefault="00272C50" w:rsidP="00645D95">
      <w:pPr>
        <w:spacing w:line="200" w:lineRule="atLeast"/>
        <w:ind w:right="567"/>
        <w:rPr>
          <w:rFonts w:eastAsia="Times New Roman"/>
          <w:sz w:val="26"/>
        </w:rPr>
      </w:pPr>
    </w:p>
    <w:p w:rsidR="00272C50" w:rsidRDefault="000370DB" w:rsidP="00645D95">
      <w:pPr>
        <w:spacing w:line="200" w:lineRule="atLeast"/>
        <w:ind w:right="567"/>
        <w:rPr>
          <w:rFonts w:eastAsia="Times New Roman"/>
          <w:sz w:val="26"/>
        </w:rPr>
      </w:pPr>
      <w:r w:rsidRPr="000370DB">
        <w:rPr>
          <w:rFonts w:eastAsia="Times New Roman"/>
          <w:noProof/>
          <w:sz w:val="26"/>
        </w:rPr>
        <w:lastRenderedPageBreak/>
        <w:drawing>
          <wp:inline distT="0" distB="0" distL="0" distR="0">
            <wp:extent cx="5982335" cy="8482027"/>
            <wp:effectExtent l="0" t="0" r="0" b="0"/>
            <wp:docPr id="12" name="Kép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982335" cy="8482027"/>
                    </a:xfrm>
                    <a:prstGeom prst="rect">
                      <a:avLst/>
                    </a:prstGeom>
                    <a:noFill/>
                    <a:ln>
                      <a:noFill/>
                    </a:ln>
                  </pic:spPr>
                </pic:pic>
              </a:graphicData>
            </a:graphic>
          </wp:inline>
        </w:drawing>
      </w:r>
    </w:p>
    <w:p w:rsidR="000370DB" w:rsidRDefault="000370DB" w:rsidP="00645D95">
      <w:pPr>
        <w:spacing w:line="200" w:lineRule="atLeast"/>
        <w:ind w:right="567"/>
        <w:rPr>
          <w:rFonts w:eastAsia="Times New Roman"/>
          <w:sz w:val="26"/>
        </w:rPr>
      </w:pPr>
    </w:p>
    <w:p w:rsidR="000370DB" w:rsidRDefault="000370DB" w:rsidP="00645D95">
      <w:pPr>
        <w:spacing w:line="200" w:lineRule="atLeast"/>
        <w:ind w:right="567"/>
        <w:rPr>
          <w:rFonts w:eastAsia="Times New Roman"/>
          <w:sz w:val="26"/>
        </w:rPr>
      </w:pPr>
    </w:p>
    <w:p w:rsidR="000370DB" w:rsidRDefault="000370DB" w:rsidP="00645D95">
      <w:pPr>
        <w:spacing w:line="200" w:lineRule="atLeast"/>
        <w:ind w:right="567"/>
        <w:rPr>
          <w:rFonts w:eastAsia="Times New Roman"/>
          <w:sz w:val="26"/>
        </w:rPr>
      </w:pPr>
      <w:r w:rsidRPr="000370DB">
        <w:rPr>
          <w:rFonts w:eastAsia="Times New Roman"/>
          <w:noProof/>
          <w:sz w:val="26"/>
        </w:rPr>
        <w:lastRenderedPageBreak/>
        <w:drawing>
          <wp:inline distT="0" distB="0" distL="0" distR="0">
            <wp:extent cx="5982335" cy="8488536"/>
            <wp:effectExtent l="0" t="0" r="0" b="8255"/>
            <wp:docPr id="13" name="Kép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982335" cy="8488536"/>
                    </a:xfrm>
                    <a:prstGeom prst="rect">
                      <a:avLst/>
                    </a:prstGeom>
                    <a:noFill/>
                    <a:ln>
                      <a:noFill/>
                    </a:ln>
                  </pic:spPr>
                </pic:pic>
              </a:graphicData>
            </a:graphic>
          </wp:inline>
        </w:drawing>
      </w:r>
    </w:p>
    <w:p w:rsidR="000370DB" w:rsidRDefault="000370DB" w:rsidP="00645D95">
      <w:pPr>
        <w:spacing w:line="200" w:lineRule="atLeast"/>
        <w:ind w:right="567"/>
        <w:rPr>
          <w:rFonts w:eastAsia="Times New Roman"/>
          <w:sz w:val="26"/>
        </w:rPr>
      </w:pPr>
    </w:p>
    <w:p w:rsidR="000370DB" w:rsidRDefault="000370DB" w:rsidP="00645D95">
      <w:pPr>
        <w:spacing w:line="200" w:lineRule="atLeast"/>
        <w:ind w:right="567"/>
        <w:rPr>
          <w:rFonts w:eastAsia="Times New Roman"/>
          <w:sz w:val="26"/>
        </w:rPr>
      </w:pPr>
    </w:p>
    <w:p w:rsidR="000370DB" w:rsidRDefault="000370DB" w:rsidP="00645D95">
      <w:pPr>
        <w:spacing w:line="200" w:lineRule="atLeast"/>
        <w:ind w:right="567"/>
        <w:rPr>
          <w:rFonts w:eastAsia="Times New Roman"/>
          <w:sz w:val="26"/>
        </w:rPr>
      </w:pPr>
      <w:r w:rsidRPr="000370DB">
        <w:rPr>
          <w:rFonts w:eastAsia="Times New Roman"/>
          <w:noProof/>
          <w:sz w:val="26"/>
        </w:rPr>
        <w:lastRenderedPageBreak/>
        <w:drawing>
          <wp:inline distT="0" distB="0" distL="0" distR="0">
            <wp:extent cx="5982335" cy="8455988"/>
            <wp:effectExtent l="0" t="0" r="0" b="2540"/>
            <wp:docPr id="14" name="Kép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982335" cy="8455988"/>
                    </a:xfrm>
                    <a:prstGeom prst="rect">
                      <a:avLst/>
                    </a:prstGeom>
                    <a:noFill/>
                    <a:ln>
                      <a:noFill/>
                    </a:ln>
                  </pic:spPr>
                </pic:pic>
              </a:graphicData>
            </a:graphic>
          </wp:inline>
        </w:drawing>
      </w:r>
    </w:p>
    <w:p w:rsidR="000370DB" w:rsidRDefault="000370DB" w:rsidP="00645D95">
      <w:pPr>
        <w:spacing w:line="200" w:lineRule="atLeast"/>
        <w:ind w:right="567"/>
        <w:rPr>
          <w:rFonts w:eastAsia="Times New Roman"/>
          <w:sz w:val="26"/>
        </w:rPr>
      </w:pPr>
    </w:p>
    <w:p w:rsidR="000370DB" w:rsidRDefault="000370DB" w:rsidP="00645D95">
      <w:pPr>
        <w:spacing w:line="200" w:lineRule="atLeast"/>
        <w:ind w:right="567"/>
        <w:rPr>
          <w:rFonts w:eastAsia="Times New Roman"/>
          <w:sz w:val="26"/>
        </w:rPr>
      </w:pPr>
    </w:p>
    <w:p w:rsidR="000370DB" w:rsidRDefault="000370DB" w:rsidP="00645D95">
      <w:pPr>
        <w:spacing w:line="200" w:lineRule="atLeast"/>
        <w:ind w:right="567"/>
        <w:rPr>
          <w:rFonts w:eastAsia="Times New Roman"/>
          <w:sz w:val="26"/>
        </w:rPr>
      </w:pPr>
      <w:r w:rsidRPr="000370DB">
        <w:rPr>
          <w:rFonts w:eastAsia="Times New Roman"/>
          <w:noProof/>
          <w:sz w:val="26"/>
        </w:rPr>
        <w:lastRenderedPageBreak/>
        <w:drawing>
          <wp:inline distT="0" distB="0" distL="0" distR="0">
            <wp:extent cx="5982335" cy="8455988"/>
            <wp:effectExtent l="0" t="0" r="0" b="2540"/>
            <wp:docPr id="15" name="Kép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982335" cy="8455988"/>
                    </a:xfrm>
                    <a:prstGeom prst="rect">
                      <a:avLst/>
                    </a:prstGeom>
                    <a:noFill/>
                    <a:ln>
                      <a:noFill/>
                    </a:ln>
                  </pic:spPr>
                </pic:pic>
              </a:graphicData>
            </a:graphic>
          </wp:inline>
        </w:drawing>
      </w:r>
    </w:p>
    <w:p w:rsidR="000370DB" w:rsidRDefault="000370DB" w:rsidP="00645D95">
      <w:pPr>
        <w:spacing w:line="200" w:lineRule="atLeast"/>
        <w:ind w:right="567"/>
        <w:rPr>
          <w:rFonts w:eastAsia="Times New Roman"/>
          <w:sz w:val="26"/>
        </w:rPr>
      </w:pPr>
    </w:p>
    <w:p w:rsidR="000370DB" w:rsidRDefault="000370DB" w:rsidP="00645D95">
      <w:pPr>
        <w:spacing w:line="200" w:lineRule="atLeast"/>
        <w:ind w:right="567"/>
        <w:rPr>
          <w:rFonts w:eastAsia="Times New Roman"/>
          <w:sz w:val="26"/>
        </w:rPr>
      </w:pPr>
    </w:p>
    <w:p w:rsidR="000370DB" w:rsidRDefault="000370DB" w:rsidP="00645D95">
      <w:pPr>
        <w:spacing w:line="200" w:lineRule="atLeast"/>
        <w:ind w:right="567"/>
        <w:rPr>
          <w:rFonts w:eastAsia="Times New Roman"/>
          <w:sz w:val="26"/>
        </w:rPr>
      </w:pPr>
      <w:r w:rsidRPr="000370DB">
        <w:rPr>
          <w:rFonts w:eastAsia="Times New Roman"/>
          <w:noProof/>
          <w:sz w:val="26"/>
        </w:rPr>
        <w:lastRenderedPageBreak/>
        <w:drawing>
          <wp:inline distT="0" distB="0" distL="0" distR="0">
            <wp:extent cx="5982335" cy="8512568"/>
            <wp:effectExtent l="0" t="0" r="0" b="3175"/>
            <wp:docPr id="16" name="Kép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982335" cy="8512568"/>
                    </a:xfrm>
                    <a:prstGeom prst="rect">
                      <a:avLst/>
                    </a:prstGeom>
                    <a:noFill/>
                    <a:ln>
                      <a:noFill/>
                    </a:ln>
                  </pic:spPr>
                </pic:pic>
              </a:graphicData>
            </a:graphic>
          </wp:inline>
        </w:drawing>
      </w:r>
    </w:p>
    <w:p w:rsidR="000370DB" w:rsidRDefault="000370DB" w:rsidP="00645D95">
      <w:pPr>
        <w:spacing w:line="200" w:lineRule="atLeast"/>
        <w:ind w:right="567"/>
        <w:rPr>
          <w:rFonts w:eastAsia="Times New Roman"/>
          <w:sz w:val="26"/>
        </w:rPr>
      </w:pPr>
    </w:p>
    <w:p w:rsidR="000370DB" w:rsidRDefault="000370DB" w:rsidP="00645D95">
      <w:pPr>
        <w:spacing w:line="200" w:lineRule="atLeast"/>
        <w:ind w:right="567"/>
        <w:rPr>
          <w:rFonts w:eastAsia="Times New Roman"/>
          <w:sz w:val="26"/>
        </w:rPr>
      </w:pPr>
    </w:p>
    <w:p w:rsidR="000370DB" w:rsidRDefault="000370DB" w:rsidP="00645D95">
      <w:pPr>
        <w:spacing w:line="200" w:lineRule="atLeast"/>
        <w:ind w:right="567"/>
        <w:rPr>
          <w:rFonts w:eastAsia="Times New Roman"/>
          <w:sz w:val="26"/>
        </w:rPr>
      </w:pPr>
      <w:r w:rsidRPr="000370DB">
        <w:rPr>
          <w:rFonts w:eastAsia="Times New Roman"/>
          <w:noProof/>
          <w:sz w:val="26"/>
        </w:rPr>
        <w:lastRenderedPageBreak/>
        <w:drawing>
          <wp:inline distT="0" distB="0" distL="0" distR="0">
            <wp:extent cx="5982335" cy="8469007"/>
            <wp:effectExtent l="0" t="0" r="0" b="8255"/>
            <wp:docPr id="17" name="Kép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982335" cy="8469007"/>
                    </a:xfrm>
                    <a:prstGeom prst="rect">
                      <a:avLst/>
                    </a:prstGeom>
                    <a:noFill/>
                    <a:ln>
                      <a:noFill/>
                    </a:ln>
                  </pic:spPr>
                </pic:pic>
              </a:graphicData>
            </a:graphic>
          </wp:inline>
        </w:drawing>
      </w:r>
    </w:p>
    <w:p w:rsidR="000370DB" w:rsidRDefault="000370DB" w:rsidP="00645D95">
      <w:pPr>
        <w:spacing w:line="200" w:lineRule="atLeast"/>
        <w:ind w:right="567"/>
        <w:rPr>
          <w:rFonts w:eastAsia="Times New Roman"/>
          <w:sz w:val="26"/>
        </w:rPr>
      </w:pPr>
    </w:p>
    <w:p w:rsidR="000370DB" w:rsidRDefault="000370DB" w:rsidP="00645D95">
      <w:pPr>
        <w:spacing w:line="200" w:lineRule="atLeast"/>
        <w:ind w:right="567"/>
        <w:rPr>
          <w:rFonts w:eastAsia="Times New Roman"/>
          <w:sz w:val="26"/>
        </w:rPr>
      </w:pPr>
    </w:p>
    <w:p w:rsidR="000370DB" w:rsidRDefault="000370DB" w:rsidP="00645D95">
      <w:pPr>
        <w:spacing w:line="200" w:lineRule="atLeast"/>
        <w:ind w:right="567"/>
        <w:rPr>
          <w:rFonts w:eastAsia="Times New Roman"/>
          <w:sz w:val="26"/>
        </w:rPr>
      </w:pPr>
      <w:r w:rsidRPr="000370DB">
        <w:rPr>
          <w:rFonts w:eastAsia="Times New Roman"/>
          <w:noProof/>
          <w:sz w:val="26"/>
        </w:rPr>
        <w:lastRenderedPageBreak/>
        <w:drawing>
          <wp:inline distT="0" distB="0" distL="0" distR="0">
            <wp:extent cx="5982335" cy="8455988"/>
            <wp:effectExtent l="0" t="0" r="0" b="2540"/>
            <wp:docPr id="18" name="Kép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982335" cy="8455988"/>
                    </a:xfrm>
                    <a:prstGeom prst="rect">
                      <a:avLst/>
                    </a:prstGeom>
                    <a:noFill/>
                    <a:ln>
                      <a:noFill/>
                    </a:ln>
                  </pic:spPr>
                </pic:pic>
              </a:graphicData>
            </a:graphic>
          </wp:inline>
        </w:drawing>
      </w:r>
    </w:p>
    <w:p w:rsidR="00082305" w:rsidRDefault="00082305" w:rsidP="00645D95">
      <w:pPr>
        <w:spacing w:line="200" w:lineRule="atLeast"/>
        <w:ind w:right="567"/>
        <w:rPr>
          <w:rFonts w:eastAsia="Times New Roman"/>
          <w:sz w:val="26"/>
        </w:rPr>
      </w:pPr>
    </w:p>
    <w:p w:rsidR="00082305" w:rsidRDefault="00082305" w:rsidP="00645D95">
      <w:pPr>
        <w:spacing w:line="200" w:lineRule="atLeast"/>
        <w:ind w:right="567"/>
        <w:rPr>
          <w:rFonts w:eastAsia="Times New Roman"/>
          <w:sz w:val="26"/>
        </w:rPr>
      </w:pPr>
    </w:p>
    <w:p w:rsidR="00082305" w:rsidRDefault="00082305" w:rsidP="00645D95">
      <w:pPr>
        <w:spacing w:line="200" w:lineRule="atLeast"/>
        <w:ind w:right="567"/>
        <w:rPr>
          <w:rFonts w:eastAsia="Times New Roman"/>
          <w:sz w:val="26"/>
        </w:rPr>
      </w:pPr>
      <w:r w:rsidRPr="00082305">
        <w:rPr>
          <w:rFonts w:eastAsia="Times New Roman"/>
          <w:noProof/>
          <w:sz w:val="26"/>
        </w:rPr>
        <w:lastRenderedPageBreak/>
        <w:drawing>
          <wp:inline distT="0" distB="0" distL="0" distR="0">
            <wp:extent cx="5982335" cy="8469007"/>
            <wp:effectExtent l="0" t="0" r="0" b="8255"/>
            <wp:docPr id="21" name="Kép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982335" cy="8469007"/>
                    </a:xfrm>
                    <a:prstGeom prst="rect">
                      <a:avLst/>
                    </a:prstGeom>
                    <a:noFill/>
                    <a:ln>
                      <a:noFill/>
                    </a:ln>
                  </pic:spPr>
                </pic:pic>
              </a:graphicData>
            </a:graphic>
          </wp:inline>
        </w:drawing>
      </w:r>
    </w:p>
    <w:p w:rsidR="00082305" w:rsidRDefault="00082305" w:rsidP="00645D95">
      <w:pPr>
        <w:spacing w:line="200" w:lineRule="atLeast"/>
        <w:ind w:right="567"/>
        <w:rPr>
          <w:rFonts w:eastAsia="Times New Roman"/>
          <w:sz w:val="26"/>
        </w:rPr>
      </w:pPr>
    </w:p>
    <w:p w:rsidR="00082305" w:rsidRDefault="00082305" w:rsidP="00645D95">
      <w:pPr>
        <w:spacing w:line="200" w:lineRule="atLeast"/>
        <w:ind w:right="567"/>
        <w:rPr>
          <w:rFonts w:eastAsia="Times New Roman"/>
          <w:sz w:val="26"/>
        </w:rPr>
      </w:pPr>
    </w:p>
    <w:p w:rsidR="00082305" w:rsidRDefault="00082305" w:rsidP="00645D95">
      <w:pPr>
        <w:spacing w:line="200" w:lineRule="atLeast"/>
        <w:ind w:right="567"/>
        <w:rPr>
          <w:rFonts w:eastAsia="Times New Roman"/>
          <w:sz w:val="26"/>
        </w:rPr>
      </w:pPr>
      <w:r w:rsidRPr="00082305">
        <w:rPr>
          <w:rFonts w:eastAsia="Times New Roman"/>
          <w:noProof/>
          <w:sz w:val="26"/>
        </w:rPr>
        <w:lastRenderedPageBreak/>
        <w:drawing>
          <wp:inline distT="0" distB="0" distL="0" distR="0">
            <wp:extent cx="5982335" cy="8499492"/>
            <wp:effectExtent l="0" t="0" r="0" b="0"/>
            <wp:docPr id="22" name="Kép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982335" cy="8499492"/>
                    </a:xfrm>
                    <a:prstGeom prst="rect">
                      <a:avLst/>
                    </a:prstGeom>
                    <a:noFill/>
                    <a:ln>
                      <a:noFill/>
                    </a:ln>
                  </pic:spPr>
                </pic:pic>
              </a:graphicData>
            </a:graphic>
          </wp:inline>
        </w:drawing>
      </w:r>
    </w:p>
    <w:p w:rsidR="00342D96" w:rsidRDefault="00342D96" w:rsidP="00645D95">
      <w:pPr>
        <w:spacing w:line="200" w:lineRule="atLeast"/>
        <w:ind w:right="567"/>
        <w:rPr>
          <w:rFonts w:eastAsia="Times New Roman"/>
          <w:sz w:val="26"/>
        </w:rPr>
      </w:pPr>
    </w:p>
    <w:p w:rsidR="00342D96" w:rsidRDefault="00342D96" w:rsidP="00645D95">
      <w:pPr>
        <w:spacing w:line="200" w:lineRule="atLeast"/>
        <w:ind w:right="567"/>
        <w:rPr>
          <w:rFonts w:eastAsia="Times New Roman"/>
          <w:sz w:val="26"/>
        </w:rPr>
      </w:pPr>
    </w:p>
    <w:p w:rsidR="00342D96" w:rsidRDefault="000D6B92" w:rsidP="00645D95">
      <w:pPr>
        <w:spacing w:line="200" w:lineRule="atLeast"/>
        <w:ind w:right="567"/>
        <w:rPr>
          <w:rFonts w:eastAsia="Times New Roman"/>
          <w:sz w:val="26"/>
        </w:rPr>
      </w:pPr>
      <w:r w:rsidRPr="000D6B92">
        <w:rPr>
          <w:rFonts w:eastAsia="Times New Roman"/>
          <w:noProof/>
          <w:sz w:val="26"/>
        </w:rPr>
        <w:lastRenderedPageBreak/>
        <w:drawing>
          <wp:inline distT="0" distB="0" distL="0" distR="0">
            <wp:extent cx="5982335" cy="8486416"/>
            <wp:effectExtent l="0" t="0" r="0" b="0"/>
            <wp:docPr id="24" name="Kép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982335" cy="8486416"/>
                    </a:xfrm>
                    <a:prstGeom prst="rect">
                      <a:avLst/>
                    </a:prstGeom>
                    <a:noFill/>
                    <a:ln>
                      <a:noFill/>
                    </a:ln>
                  </pic:spPr>
                </pic:pic>
              </a:graphicData>
            </a:graphic>
          </wp:inline>
        </w:drawing>
      </w:r>
    </w:p>
    <w:p w:rsidR="000D6B92" w:rsidRDefault="000D6B92" w:rsidP="00645D95">
      <w:pPr>
        <w:spacing w:line="200" w:lineRule="atLeast"/>
        <w:ind w:right="567"/>
        <w:rPr>
          <w:rFonts w:eastAsia="Times New Roman"/>
          <w:sz w:val="26"/>
        </w:rPr>
      </w:pPr>
    </w:p>
    <w:p w:rsidR="000D6B92" w:rsidRDefault="000D6B92" w:rsidP="00645D95">
      <w:pPr>
        <w:spacing w:line="200" w:lineRule="atLeast"/>
        <w:ind w:right="567"/>
        <w:rPr>
          <w:rFonts w:eastAsia="Times New Roman"/>
          <w:sz w:val="26"/>
        </w:rPr>
      </w:pPr>
    </w:p>
    <w:p w:rsidR="000D6B92" w:rsidRDefault="000D6B92" w:rsidP="00645D95">
      <w:pPr>
        <w:spacing w:line="200" w:lineRule="atLeast"/>
        <w:ind w:right="567"/>
        <w:rPr>
          <w:rFonts w:eastAsia="Times New Roman"/>
          <w:sz w:val="26"/>
        </w:rPr>
      </w:pPr>
      <w:r w:rsidRPr="000D6B92">
        <w:rPr>
          <w:rFonts w:eastAsia="Times New Roman"/>
          <w:noProof/>
          <w:sz w:val="26"/>
        </w:rPr>
        <w:lastRenderedPageBreak/>
        <w:drawing>
          <wp:inline distT="0" distB="0" distL="0" distR="0">
            <wp:extent cx="5982335" cy="8492954"/>
            <wp:effectExtent l="0" t="0" r="0" b="3810"/>
            <wp:docPr id="25" name="Kép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982335" cy="8492954"/>
                    </a:xfrm>
                    <a:prstGeom prst="rect">
                      <a:avLst/>
                    </a:prstGeom>
                    <a:noFill/>
                    <a:ln>
                      <a:noFill/>
                    </a:ln>
                  </pic:spPr>
                </pic:pic>
              </a:graphicData>
            </a:graphic>
          </wp:inline>
        </w:drawing>
      </w:r>
    </w:p>
    <w:p w:rsidR="000D6B92" w:rsidRDefault="000D6B92" w:rsidP="00645D95">
      <w:pPr>
        <w:spacing w:line="200" w:lineRule="atLeast"/>
        <w:ind w:right="567"/>
        <w:rPr>
          <w:rFonts w:eastAsia="Times New Roman"/>
          <w:sz w:val="26"/>
        </w:rPr>
      </w:pPr>
    </w:p>
    <w:p w:rsidR="00910EB4" w:rsidRDefault="00910EB4" w:rsidP="00645D95">
      <w:pPr>
        <w:spacing w:line="200" w:lineRule="atLeast"/>
        <w:ind w:right="567"/>
        <w:rPr>
          <w:rFonts w:eastAsia="Times New Roman"/>
          <w:sz w:val="26"/>
        </w:rPr>
      </w:pPr>
    </w:p>
    <w:p w:rsidR="00910EB4" w:rsidRDefault="00FF5E6D" w:rsidP="00FF5E6D">
      <w:pPr>
        <w:spacing w:line="200" w:lineRule="atLeast"/>
        <w:ind w:right="567"/>
        <w:jc w:val="right"/>
        <w:rPr>
          <w:rFonts w:eastAsia="Times New Roman"/>
          <w:sz w:val="26"/>
        </w:rPr>
      </w:pPr>
      <w:r>
        <w:rPr>
          <w:rFonts w:eastAsia="Times New Roman"/>
          <w:lang w:eastAsia="ar-SA"/>
        </w:rPr>
        <w:lastRenderedPageBreak/>
        <w:t>2</w:t>
      </w:r>
      <w:r w:rsidRPr="003F2A8C">
        <w:rPr>
          <w:rFonts w:eastAsia="Times New Roman"/>
          <w:lang w:eastAsia="ar-SA"/>
        </w:rPr>
        <w:t>. melléklet az Éves Ellenőrzési Jelentéshez</w:t>
      </w:r>
    </w:p>
    <w:p w:rsidR="00910EB4" w:rsidRDefault="000D6B92" w:rsidP="00645D95">
      <w:pPr>
        <w:spacing w:line="200" w:lineRule="atLeast"/>
        <w:ind w:right="567"/>
        <w:rPr>
          <w:rFonts w:eastAsia="Times New Roman"/>
          <w:sz w:val="26"/>
        </w:rPr>
      </w:pPr>
      <w:r w:rsidRPr="000D6B92">
        <w:rPr>
          <w:rFonts w:eastAsia="Times New Roman"/>
          <w:noProof/>
          <w:sz w:val="26"/>
        </w:rPr>
        <w:drawing>
          <wp:inline distT="0" distB="0" distL="0" distR="0">
            <wp:extent cx="5982335" cy="8449479"/>
            <wp:effectExtent l="0" t="0" r="0" b="8890"/>
            <wp:docPr id="26" name="Kép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982335" cy="8449479"/>
                    </a:xfrm>
                    <a:prstGeom prst="rect">
                      <a:avLst/>
                    </a:prstGeom>
                    <a:noFill/>
                    <a:ln>
                      <a:noFill/>
                    </a:ln>
                  </pic:spPr>
                </pic:pic>
              </a:graphicData>
            </a:graphic>
          </wp:inline>
        </w:drawing>
      </w:r>
    </w:p>
    <w:p w:rsidR="00910EB4" w:rsidRDefault="00910EB4" w:rsidP="00645D95">
      <w:pPr>
        <w:spacing w:line="200" w:lineRule="atLeast"/>
        <w:ind w:right="567"/>
        <w:rPr>
          <w:rFonts w:eastAsia="Times New Roman"/>
          <w:sz w:val="26"/>
        </w:rPr>
      </w:pPr>
    </w:p>
    <w:p w:rsidR="00910EB4" w:rsidRDefault="000D6B92" w:rsidP="00645D95">
      <w:pPr>
        <w:spacing w:line="200" w:lineRule="atLeast"/>
        <w:ind w:right="567"/>
        <w:rPr>
          <w:rFonts w:eastAsia="Times New Roman"/>
          <w:sz w:val="26"/>
        </w:rPr>
      </w:pPr>
      <w:r w:rsidRPr="000D6B92">
        <w:rPr>
          <w:rFonts w:eastAsia="Times New Roman"/>
          <w:noProof/>
          <w:sz w:val="26"/>
        </w:rPr>
        <w:lastRenderedPageBreak/>
        <w:drawing>
          <wp:inline distT="0" distB="0" distL="0" distR="0">
            <wp:extent cx="5982335" cy="8492954"/>
            <wp:effectExtent l="0" t="0" r="0" b="3810"/>
            <wp:docPr id="27" name="Kép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982335" cy="8492954"/>
                    </a:xfrm>
                    <a:prstGeom prst="rect">
                      <a:avLst/>
                    </a:prstGeom>
                    <a:noFill/>
                    <a:ln>
                      <a:noFill/>
                    </a:ln>
                  </pic:spPr>
                </pic:pic>
              </a:graphicData>
            </a:graphic>
          </wp:inline>
        </w:drawing>
      </w:r>
    </w:p>
    <w:p w:rsidR="00910EB4" w:rsidRDefault="00910EB4" w:rsidP="00645D95">
      <w:pPr>
        <w:spacing w:line="200" w:lineRule="atLeast"/>
        <w:ind w:right="567"/>
        <w:rPr>
          <w:rFonts w:eastAsia="Times New Roman"/>
          <w:sz w:val="26"/>
        </w:rPr>
      </w:pPr>
    </w:p>
    <w:p w:rsidR="00910EB4" w:rsidRDefault="00910EB4" w:rsidP="00645D95">
      <w:pPr>
        <w:spacing w:line="200" w:lineRule="atLeast"/>
        <w:ind w:right="567"/>
        <w:rPr>
          <w:rFonts w:eastAsia="Times New Roman"/>
          <w:sz w:val="26"/>
        </w:rPr>
      </w:pPr>
    </w:p>
    <w:p w:rsidR="00910EB4" w:rsidRDefault="000A292F" w:rsidP="00645D95">
      <w:pPr>
        <w:spacing w:line="200" w:lineRule="atLeast"/>
        <w:ind w:right="567"/>
        <w:rPr>
          <w:rFonts w:eastAsia="Times New Roman"/>
          <w:sz w:val="26"/>
        </w:rPr>
      </w:pPr>
      <w:r w:rsidRPr="000A292F">
        <w:rPr>
          <w:rFonts w:eastAsia="Times New Roman"/>
          <w:noProof/>
          <w:sz w:val="26"/>
        </w:rPr>
        <w:lastRenderedPageBreak/>
        <w:drawing>
          <wp:inline distT="0" distB="0" distL="0" distR="0">
            <wp:extent cx="5982335" cy="8475517"/>
            <wp:effectExtent l="0" t="0" r="0" b="1905"/>
            <wp:docPr id="28" name="Kép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982335" cy="8475517"/>
                    </a:xfrm>
                    <a:prstGeom prst="rect">
                      <a:avLst/>
                    </a:prstGeom>
                    <a:noFill/>
                    <a:ln>
                      <a:noFill/>
                    </a:ln>
                  </pic:spPr>
                </pic:pic>
              </a:graphicData>
            </a:graphic>
          </wp:inline>
        </w:drawing>
      </w:r>
    </w:p>
    <w:p w:rsidR="00910EB4" w:rsidRDefault="00910EB4" w:rsidP="00645D95">
      <w:pPr>
        <w:spacing w:line="200" w:lineRule="atLeast"/>
        <w:ind w:right="567"/>
        <w:rPr>
          <w:rFonts w:eastAsia="Times New Roman"/>
          <w:sz w:val="26"/>
        </w:rPr>
      </w:pPr>
    </w:p>
    <w:p w:rsidR="00910EB4" w:rsidRDefault="00910EB4" w:rsidP="00645D95">
      <w:pPr>
        <w:spacing w:line="200" w:lineRule="atLeast"/>
        <w:ind w:right="567"/>
        <w:rPr>
          <w:rFonts w:eastAsia="Times New Roman"/>
          <w:sz w:val="26"/>
        </w:rPr>
      </w:pPr>
    </w:p>
    <w:p w:rsidR="00910EB4" w:rsidRDefault="000A292F" w:rsidP="00645D95">
      <w:pPr>
        <w:spacing w:line="200" w:lineRule="atLeast"/>
        <w:ind w:right="567"/>
        <w:rPr>
          <w:rFonts w:eastAsia="Times New Roman"/>
          <w:sz w:val="26"/>
        </w:rPr>
      </w:pPr>
      <w:r w:rsidRPr="000A292F">
        <w:rPr>
          <w:rFonts w:eastAsia="Times New Roman"/>
          <w:noProof/>
          <w:sz w:val="26"/>
        </w:rPr>
        <w:lastRenderedPageBreak/>
        <w:drawing>
          <wp:inline distT="0" distB="0" distL="0" distR="0">
            <wp:extent cx="5982335" cy="8449479"/>
            <wp:effectExtent l="0" t="0" r="0" b="8890"/>
            <wp:docPr id="29" name="Kép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982335" cy="8449479"/>
                    </a:xfrm>
                    <a:prstGeom prst="rect">
                      <a:avLst/>
                    </a:prstGeom>
                    <a:noFill/>
                    <a:ln>
                      <a:noFill/>
                    </a:ln>
                  </pic:spPr>
                </pic:pic>
              </a:graphicData>
            </a:graphic>
          </wp:inline>
        </w:drawing>
      </w:r>
    </w:p>
    <w:p w:rsidR="00910EB4" w:rsidRDefault="00910EB4" w:rsidP="00645D95">
      <w:pPr>
        <w:spacing w:line="200" w:lineRule="atLeast"/>
        <w:ind w:right="567"/>
        <w:rPr>
          <w:rFonts w:eastAsia="Times New Roman"/>
          <w:sz w:val="26"/>
        </w:rPr>
      </w:pPr>
    </w:p>
    <w:p w:rsidR="00910EB4" w:rsidRDefault="00910EB4" w:rsidP="00645D95">
      <w:pPr>
        <w:spacing w:line="200" w:lineRule="atLeast"/>
        <w:ind w:right="567"/>
        <w:rPr>
          <w:rFonts w:eastAsia="Times New Roman"/>
          <w:sz w:val="26"/>
        </w:rPr>
      </w:pPr>
    </w:p>
    <w:p w:rsidR="00910EB4" w:rsidRDefault="000A292F" w:rsidP="00645D95">
      <w:pPr>
        <w:spacing w:line="200" w:lineRule="atLeast"/>
        <w:ind w:right="567"/>
        <w:rPr>
          <w:rFonts w:eastAsia="Times New Roman"/>
          <w:sz w:val="26"/>
        </w:rPr>
      </w:pPr>
      <w:r w:rsidRPr="000A292F">
        <w:rPr>
          <w:rFonts w:eastAsia="Times New Roman"/>
          <w:noProof/>
          <w:sz w:val="26"/>
        </w:rPr>
        <w:lastRenderedPageBreak/>
        <w:drawing>
          <wp:inline distT="0" distB="0" distL="0" distR="0">
            <wp:extent cx="5982335" cy="8499492"/>
            <wp:effectExtent l="0" t="0" r="0" b="0"/>
            <wp:docPr id="30" name="Kép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982335" cy="8499492"/>
                    </a:xfrm>
                    <a:prstGeom prst="rect">
                      <a:avLst/>
                    </a:prstGeom>
                    <a:noFill/>
                    <a:ln>
                      <a:noFill/>
                    </a:ln>
                  </pic:spPr>
                </pic:pic>
              </a:graphicData>
            </a:graphic>
          </wp:inline>
        </w:drawing>
      </w:r>
    </w:p>
    <w:p w:rsidR="00910EB4" w:rsidRDefault="00910EB4" w:rsidP="00645D95">
      <w:pPr>
        <w:spacing w:line="200" w:lineRule="atLeast"/>
        <w:ind w:right="567"/>
        <w:rPr>
          <w:rFonts w:eastAsia="Times New Roman"/>
          <w:sz w:val="26"/>
        </w:rPr>
      </w:pPr>
    </w:p>
    <w:p w:rsidR="00910EB4" w:rsidRDefault="00910EB4" w:rsidP="00645D95">
      <w:pPr>
        <w:spacing w:line="200" w:lineRule="atLeast"/>
        <w:ind w:right="567"/>
        <w:rPr>
          <w:rFonts w:eastAsia="Times New Roman"/>
          <w:sz w:val="26"/>
        </w:rPr>
      </w:pPr>
    </w:p>
    <w:p w:rsidR="00910EB4" w:rsidRDefault="000A292F" w:rsidP="00645D95">
      <w:pPr>
        <w:spacing w:line="200" w:lineRule="atLeast"/>
        <w:ind w:right="567"/>
        <w:rPr>
          <w:rFonts w:eastAsia="Times New Roman"/>
          <w:sz w:val="26"/>
        </w:rPr>
      </w:pPr>
      <w:r w:rsidRPr="000A292F">
        <w:rPr>
          <w:rFonts w:eastAsia="Times New Roman"/>
          <w:noProof/>
          <w:sz w:val="26"/>
        </w:rPr>
        <w:lastRenderedPageBreak/>
        <w:drawing>
          <wp:inline distT="0" distB="0" distL="0" distR="0">
            <wp:extent cx="5982335" cy="8482027"/>
            <wp:effectExtent l="0" t="0" r="0" b="0"/>
            <wp:docPr id="31" name="Kép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982335" cy="8482027"/>
                    </a:xfrm>
                    <a:prstGeom prst="rect">
                      <a:avLst/>
                    </a:prstGeom>
                    <a:noFill/>
                    <a:ln>
                      <a:noFill/>
                    </a:ln>
                  </pic:spPr>
                </pic:pic>
              </a:graphicData>
            </a:graphic>
          </wp:inline>
        </w:drawing>
      </w:r>
    </w:p>
    <w:p w:rsidR="00910EB4" w:rsidRDefault="00910EB4" w:rsidP="00645D95">
      <w:pPr>
        <w:spacing w:line="200" w:lineRule="atLeast"/>
        <w:ind w:right="567"/>
        <w:rPr>
          <w:rFonts w:eastAsia="Times New Roman"/>
          <w:sz w:val="26"/>
        </w:rPr>
      </w:pPr>
    </w:p>
    <w:p w:rsidR="00910EB4" w:rsidRDefault="00910EB4" w:rsidP="00645D95">
      <w:pPr>
        <w:spacing w:line="200" w:lineRule="atLeast"/>
        <w:ind w:right="567"/>
        <w:rPr>
          <w:rFonts w:eastAsia="Times New Roman"/>
          <w:sz w:val="26"/>
        </w:rPr>
      </w:pPr>
    </w:p>
    <w:p w:rsidR="00910EB4" w:rsidRDefault="000A292F" w:rsidP="00645D95">
      <w:pPr>
        <w:spacing w:line="200" w:lineRule="atLeast"/>
        <w:ind w:right="567"/>
        <w:rPr>
          <w:rFonts w:eastAsia="Times New Roman"/>
          <w:sz w:val="26"/>
        </w:rPr>
      </w:pPr>
      <w:r w:rsidRPr="000A292F">
        <w:rPr>
          <w:rFonts w:eastAsia="Times New Roman"/>
          <w:noProof/>
          <w:sz w:val="26"/>
        </w:rPr>
        <w:lastRenderedPageBreak/>
        <w:drawing>
          <wp:inline distT="0" distB="0" distL="0" distR="0">
            <wp:extent cx="5982335" cy="8469007"/>
            <wp:effectExtent l="0" t="0" r="0" b="8255"/>
            <wp:docPr id="32" name="Kép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982335" cy="8469007"/>
                    </a:xfrm>
                    <a:prstGeom prst="rect">
                      <a:avLst/>
                    </a:prstGeom>
                    <a:noFill/>
                    <a:ln>
                      <a:noFill/>
                    </a:ln>
                  </pic:spPr>
                </pic:pic>
              </a:graphicData>
            </a:graphic>
          </wp:inline>
        </w:drawing>
      </w:r>
    </w:p>
    <w:p w:rsidR="00910EB4" w:rsidRDefault="00910EB4" w:rsidP="00645D95">
      <w:pPr>
        <w:spacing w:line="200" w:lineRule="atLeast"/>
        <w:ind w:right="567"/>
        <w:rPr>
          <w:rFonts w:eastAsia="Times New Roman"/>
          <w:sz w:val="26"/>
        </w:rPr>
      </w:pPr>
    </w:p>
    <w:p w:rsidR="00910EB4" w:rsidRDefault="00910EB4" w:rsidP="00645D95">
      <w:pPr>
        <w:spacing w:line="200" w:lineRule="atLeast"/>
        <w:ind w:right="567"/>
        <w:rPr>
          <w:rFonts w:eastAsia="Times New Roman"/>
          <w:sz w:val="26"/>
        </w:rPr>
      </w:pPr>
    </w:p>
    <w:p w:rsidR="00910EB4" w:rsidRDefault="000A292F" w:rsidP="00645D95">
      <w:pPr>
        <w:spacing w:line="200" w:lineRule="atLeast"/>
        <w:ind w:right="567"/>
        <w:rPr>
          <w:rFonts w:eastAsia="Times New Roman"/>
          <w:sz w:val="26"/>
        </w:rPr>
      </w:pPr>
      <w:r w:rsidRPr="000A292F">
        <w:rPr>
          <w:rFonts w:eastAsia="Times New Roman"/>
          <w:noProof/>
          <w:sz w:val="26"/>
        </w:rPr>
        <w:lastRenderedPageBreak/>
        <w:drawing>
          <wp:inline distT="0" distB="0" distL="0" distR="0">
            <wp:extent cx="5982335" cy="8455988"/>
            <wp:effectExtent l="0" t="0" r="0" b="2540"/>
            <wp:docPr id="33" name="Kép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982335" cy="8455988"/>
                    </a:xfrm>
                    <a:prstGeom prst="rect">
                      <a:avLst/>
                    </a:prstGeom>
                    <a:noFill/>
                    <a:ln>
                      <a:noFill/>
                    </a:ln>
                  </pic:spPr>
                </pic:pic>
              </a:graphicData>
            </a:graphic>
          </wp:inline>
        </w:drawing>
      </w:r>
    </w:p>
    <w:p w:rsidR="00910EB4" w:rsidRDefault="00910EB4" w:rsidP="00645D95">
      <w:pPr>
        <w:spacing w:line="200" w:lineRule="atLeast"/>
        <w:ind w:right="567"/>
        <w:rPr>
          <w:rFonts w:eastAsia="Times New Roman"/>
          <w:sz w:val="26"/>
        </w:rPr>
      </w:pPr>
    </w:p>
    <w:p w:rsidR="00910EB4" w:rsidRDefault="00910EB4" w:rsidP="00645D95">
      <w:pPr>
        <w:spacing w:line="200" w:lineRule="atLeast"/>
        <w:ind w:right="567"/>
        <w:rPr>
          <w:rFonts w:eastAsia="Times New Roman"/>
          <w:sz w:val="26"/>
        </w:rPr>
      </w:pPr>
    </w:p>
    <w:p w:rsidR="00910EB4" w:rsidRDefault="000A292F" w:rsidP="00645D95">
      <w:pPr>
        <w:spacing w:line="200" w:lineRule="atLeast"/>
        <w:ind w:right="567"/>
        <w:rPr>
          <w:rFonts w:eastAsia="Times New Roman"/>
          <w:sz w:val="26"/>
        </w:rPr>
      </w:pPr>
      <w:r w:rsidRPr="000A292F">
        <w:rPr>
          <w:rFonts w:eastAsia="Times New Roman"/>
          <w:noProof/>
          <w:sz w:val="26"/>
        </w:rPr>
        <w:lastRenderedPageBreak/>
        <w:drawing>
          <wp:inline distT="0" distB="0" distL="0" distR="0">
            <wp:extent cx="5982335" cy="8499492"/>
            <wp:effectExtent l="0" t="0" r="0" b="0"/>
            <wp:docPr id="34" name="Kép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982335" cy="8499492"/>
                    </a:xfrm>
                    <a:prstGeom prst="rect">
                      <a:avLst/>
                    </a:prstGeom>
                    <a:noFill/>
                    <a:ln>
                      <a:noFill/>
                    </a:ln>
                  </pic:spPr>
                </pic:pic>
              </a:graphicData>
            </a:graphic>
          </wp:inline>
        </w:drawing>
      </w:r>
    </w:p>
    <w:p w:rsidR="00910EB4" w:rsidRDefault="00910EB4" w:rsidP="00645D95">
      <w:pPr>
        <w:spacing w:line="200" w:lineRule="atLeast"/>
        <w:ind w:right="567"/>
        <w:rPr>
          <w:rFonts w:eastAsia="Times New Roman"/>
          <w:sz w:val="26"/>
        </w:rPr>
      </w:pPr>
    </w:p>
    <w:p w:rsidR="00910EB4" w:rsidRDefault="00910EB4" w:rsidP="00645D95">
      <w:pPr>
        <w:spacing w:line="200" w:lineRule="atLeast"/>
        <w:ind w:right="567"/>
        <w:rPr>
          <w:rFonts w:eastAsia="Times New Roman"/>
          <w:sz w:val="26"/>
        </w:rPr>
      </w:pPr>
    </w:p>
    <w:p w:rsidR="00910EB4" w:rsidRDefault="000A292F" w:rsidP="00645D95">
      <w:pPr>
        <w:spacing w:line="200" w:lineRule="atLeast"/>
        <w:ind w:right="567"/>
        <w:rPr>
          <w:rFonts w:eastAsia="Times New Roman"/>
          <w:sz w:val="26"/>
        </w:rPr>
      </w:pPr>
      <w:r w:rsidRPr="000A292F">
        <w:rPr>
          <w:rFonts w:eastAsia="Times New Roman"/>
          <w:noProof/>
          <w:sz w:val="26"/>
        </w:rPr>
        <w:lastRenderedPageBreak/>
        <w:drawing>
          <wp:inline distT="0" distB="0" distL="0" distR="0">
            <wp:extent cx="5982335" cy="8455988"/>
            <wp:effectExtent l="0" t="0" r="0" b="2540"/>
            <wp:docPr id="35" name="Kép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982335" cy="8455988"/>
                    </a:xfrm>
                    <a:prstGeom prst="rect">
                      <a:avLst/>
                    </a:prstGeom>
                    <a:noFill/>
                    <a:ln>
                      <a:noFill/>
                    </a:ln>
                  </pic:spPr>
                </pic:pic>
              </a:graphicData>
            </a:graphic>
          </wp:inline>
        </w:drawing>
      </w:r>
    </w:p>
    <w:p w:rsidR="00910EB4" w:rsidRDefault="00910EB4" w:rsidP="00645D95">
      <w:pPr>
        <w:spacing w:line="200" w:lineRule="atLeast"/>
        <w:ind w:right="567"/>
        <w:rPr>
          <w:rFonts w:eastAsia="Times New Roman"/>
          <w:sz w:val="26"/>
        </w:rPr>
      </w:pPr>
    </w:p>
    <w:p w:rsidR="00910EB4" w:rsidRDefault="00910EB4" w:rsidP="00645D95">
      <w:pPr>
        <w:spacing w:line="200" w:lineRule="atLeast"/>
        <w:ind w:right="567"/>
        <w:rPr>
          <w:rFonts w:eastAsia="Times New Roman"/>
          <w:sz w:val="26"/>
        </w:rPr>
      </w:pPr>
    </w:p>
    <w:p w:rsidR="00910EB4" w:rsidRDefault="000A292F" w:rsidP="00645D95">
      <w:pPr>
        <w:spacing w:line="200" w:lineRule="atLeast"/>
        <w:ind w:right="567"/>
        <w:rPr>
          <w:rFonts w:eastAsia="Times New Roman"/>
          <w:sz w:val="26"/>
        </w:rPr>
      </w:pPr>
      <w:r w:rsidRPr="000A292F">
        <w:rPr>
          <w:rFonts w:eastAsia="Times New Roman"/>
          <w:noProof/>
          <w:sz w:val="26"/>
        </w:rPr>
        <w:lastRenderedPageBreak/>
        <w:drawing>
          <wp:inline distT="0" distB="0" distL="0" distR="0">
            <wp:extent cx="5982335" cy="8469007"/>
            <wp:effectExtent l="0" t="0" r="0" b="8255"/>
            <wp:docPr id="36" name="Kép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982335" cy="8469007"/>
                    </a:xfrm>
                    <a:prstGeom prst="rect">
                      <a:avLst/>
                    </a:prstGeom>
                    <a:noFill/>
                    <a:ln>
                      <a:noFill/>
                    </a:ln>
                  </pic:spPr>
                </pic:pic>
              </a:graphicData>
            </a:graphic>
          </wp:inline>
        </w:drawing>
      </w:r>
    </w:p>
    <w:p w:rsidR="00910EB4" w:rsidRDefault="00910EB4" w:rsidP="00645D95">
      <w:pPr>
        <w:spacing w:line="200" w:lineRule="atLeast"/>
        <w:ind w:right="567"/>
        <w:rPr>
          <w:rFonts w:eastAsia="Times New Roman"/>
          <w:sz w:val="26"/>
        </w:rPr>
      </w:pPr>
    </w:p>
    <w:p w:rsidR="00910EB4" w:rsidRDefault="00910EB4" w:rsidP="00645D95">
      <w:pPr>
        <w:spacing w:line="200" w:lineRule="atLeast"/>
        <w:ind w:right="567"/>
        <w:rPr>
          <w:rFonts w:eastAsia="Times New Roman"/>
          <w:sz w:val="26"/>
        </w:rPr>
      </w:pPr>
    </w:p>
    <w:p w:rsidR="00910EB4" w:rsidRDefault="000A292F" w:rsidP="00645D95">
      <w:pPr>
        <w:spacing w:line="200" w:lineRule="atLeast"/>
        <w:ind w:right="567"/>
        <w:rPr>
          <w:rFonts w:eastAsia="Times New Roman"/>
          <w:sz w:val="26"/>
        </w:rPr>
      </w:pPr>
      <w:r w:rsidRPr="000A292F">
        <w:rPr>
          <w:rFonts w:eastAsia="Times New Roman"/>
          <w:noProof/>
          <w:sz w:val="26"/>
        </w:rPr>
        <w:lastRenderedPageBreak/>
        <w:drawing>
          <wp:inline distT="0" distB="0" distL="0" distR="0">
            <wp:extent cx="5982335" cy="8482027"/>
            <wp:effectExtent l="0" t="0" r="0" b="0"/>
            <wp:docPr id="37" name="Kép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982335" cy="8482027"/>
                    </a:xfrm>
                    <a:prstGeom prst="rect">
                      <a:avLst/>
                    </a:prstGeom>
                    <a:noFill/>
                    <a:ln>
                      <a:noFill/>
                    </a:ln>
                  </pic:spPr>
                </pic:pic>
              </a:graphicData>
            </a:graphic>
          </wp:inline>
        </w:drawing>
      </w:r>
    </w:p>
    <w:p w:rsidR="00910EB4" w:rsidRDefault="00910EB4" w:rsidP="00645D95">
      <w:pPr>
        <w:spacing w:line="200" w:lineRule="atLeast"/>
        <w:ind w:right="567"/>
        <w:rPr>
          <w:rFonts w:eastAsia="Times New Roman"/>
          <w:sz w:val="26"/>
        </w:rPr>
      </w:pPr>
    </w:p>
    <w:p w:rsidR="00910EB4" w:rsidRDefault="00910EB4" w:rsidP="00645D95">
      <w:pPr>
        <w:spacing w:line="200" w:lineRule="atLeast"/>
        <w:ind w:right="567"/>
        <w:rPr>
          <w:rFonts w:eastAsia="Times New Roman"/>
          <w:sz w:val="26"/>
        </w:rPr>
      </w:pPr>
    </w:p>
    <w:p w:rsidR="00910EB4" w:rsidRDefault="000A292F" w:rsidP="00645D95">
      <w:pPr>
        <w:spacing w:line="200" w:lineRule="atLeast"/>
        <w:ind w:right="567"/>
        <w:rPr>
          <w:rFonts w:eastAsia="Times New Roman"/>
          <w:sz w:val="26"/>
        </w:rPr>
      </w:pPr>
      <w:r w:rsidRPr="000A292F">
        <w:rPr>
          <w:rFonts w:eastAsia="Times New Roman"/>
          <w:noProof/>
          <w:sz w:val="26"/>
        </w:rPr>
        <w:lastRenderedPageBreak/>
        <w:drawing>
          <wp:inline distT="0" distB="0" distL="0" distR="0">
            <wp:extent cx="5982335" cy="8475517"/>
            <wp:effectExtent l="0" t="0" r="0" b="1905"/>
            <wp:docPr id="38" name="Kép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982335" cy="8475517"/>
                    </a:xfrm>
                    <a:prstGeom prst="rect">
                      <a:avLst/>
                    </a:prstGeom>
                    <a:noFill/>
                    <a:ln>
                      <a:noFill/>
                    </a:ln>
                  </pic:spPr>
                </pic:pic>
              </a:graphicData>
            </a:graphic>
          </wp:inline>
        </w:drawing>
      </w:r>
    </w:p>
    <w:p w:rsidR="00910EB4" w:rsidRDefault="00910EB4" w:rsidP="00645D95">
      <w:pPr>
        <w:spacing w:line="200" w:lineRule="atLeast"/>
        <w:ind w:right="567"/>
        <w:rPr>
          <w:rFonts w:eastAsia="Times New Roman"/>
          <w:sz w:val="26"/>
        </w:rPr>
      </w:pPr>
    </w:p>
    <w:p w:rsidR="000A292F" w:rsidRDefault="000A292F" w:rsidP="00645D95">
      <w:pPr>
        <w:spacing w:line="200" w:lineRule="atLeast"/>
        <w:ind w:right="567"/>
        <w:rPr>
          <w:rFonts w:eastAsia="Times New Roman"/>
          <w:sz w:val="26"/>
        </w:rPr>
      </w:pPr>
    </w:p>
    <w:p w:rsidR="000A292F" w:rsidRDefault="000A292F" w:rsidP="00645D95">
      <w:pPr>
        <w:spacing w:line="200" w:lineRule="atLeast"/>
        <w:ind w:right="567"/>
        <w:rPr>
          <w:rFonts w:eastAsia="Times New Roman"/>
          <w:sz w:val="26"/>
        </w:rPr>
      </w:pPr>
      <w:r w:rsidRPr="000A292F">
        <w:rPr>
          <w:rFonts w:eastAsia="Times New Roman"/>
          <w:noProof/>
          <w:sz w:val="26"/>
        </w:rPr>
        <w:lastRenderedPageBreak/>
        <w:drawing>
          <wp:inline distT="0" distB="0" distL="0" distR="0">
            <wp:extent cx="5982335" cy="8488536"/>
            <wp:effectExtent l="0" t="0" r="0" b="8255"/>
            <wp:docPr id="39" name="Kép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982335" cy="8488536"/>
                    </a:xfrm>
                    <a:prstGeom prst="rect">
                      <a:avLst/>
                    </a:prstGeom>
                    <a:noFill/>
                    <a:ln>
                      <a:noFill/>
                    </a:ln>
                  </pic:spPr>
                </pic:pic>
              </a:graphicData>
            </a:graphic>
          </wp:inline>
        </w:drawing>
      </w:r>
    </w:p>
    <w:p w:rsidR="000A292F" w:rsidRDefault="000A292F" w:rsidP="00645D95">
      <w:pPr>
        <w:spacing w:line="200" w:lineRule="atLeast"/>
        <w:ind w:right="567"/>
        <w:rPr>
          <w:rFonts w:eastAsia="Times New Roman"/>
          <w:sz w:val="26"/>
        </w:rPr>
      </w:pPr>
    </w:p>
    <w:p w:rsidR="000A292F" w:rsidRDefault="000A292F" w:rsidP="00645D95">
      <w:pPr>
        <w:spacing w:line="200" w:lineRule="atLeast"/>
        <w:ind w:right="567"/>
        <w:rPr>
          <w:rFonts w:eastAsia="Times New Roman"/>
          <w:sz w:val="26"/>
        </w:rPr>
      </w:pPr>
    </w:p>
    <w:p w:rsidR="000A292F" w:rsidRDefault="000A292F" w:rsidP="00645D95">
      <w:pPr>
        <w:spacing w:line="200" w:lineRule="atLeast"/>
        <w:ind w:right="567"/>
        <w:rPr>
          <w:rFonts w:eastAsia="Times New Roman"/>
          <w:sz w:val="26"/>
        </w:rPr>
      </w:pPr>
      <w:r w:rsidRPr="000A292F">
        <w:rPr>
          <w:rFonts w:eastAsia="Times New Roman"/>
          <w:noProof/>
          <w:sz w:val="26"/>
        </w:rPr>
        <w:lastRenderedPageBreak/>
        <w:drawing>
          <wp:inline distT="0" distB="0" distL="0" distR="0">
            <wp:extent cx="5982335" cy="8499492"/>
            <wp:effectExtent l="0" t="0" r="0" b="0"/>
            <wp:docPr id="40" name="Kép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982335" cy="8499492"/>
                    </a:xfrm>
                    <a:prstGeom prst="rect">
                      <a:avLst/>
                    </a:prstGeom>
                    <a:noFill/>
                    <a:ln>
                      <a:noFill/>
                    </a:ln>
                  </pic:spPr>
                </pic:pic>
              </a:graphicData>
            </a:graphic>
          </wp:inline>
        </w:drawing>
      </w:r>
    </w:p>
    <w:p w:rsidR="000A292F" w:rsidRDefault="000A292F" w:rsidP="00645D95">
      <w:pPr>
        <w:spacing w:line="200" w:lineRule="atLeast"/>
        <w:ind w:right="567"/>
        <w:rPr>
          <w:rFonts w:eastAsia="Times New Roman"/>
          <w:sz w:val="26"/>
        </w:rPr>
      </w:pPr>
    </w:p>
    <w:p w:rsidR="000A292F" w:rsidRDefault="000A292F" w:rsidP="00645D95">
      <w:pPr>
        <w:spacing w:line="200" w:lineRule="atLeast"/>
        <w:ind w:right="567"/>
        <w:rPr>
          <w:rFonts w:eastAsia="Times New Roman"/>
          <w:sz w:val="26"/>
        </w:rPr>
      </w:pPr>
    </w:p>
    <w:p w:rsidR="000A292F" w:rsidRDefault="000A292F" w:rsidP="00645D95">
      <w:pPr>
        <w:spacing w:line="200" w:lineRule="atLeast"/>
        <w:ind w:right="567"/>
        <w:rPr>
          <w:rFonts w:eastAsia="Times New Roman"/>
          <w:sz w:val="26"/>
        </w:rPr>
      </w:pPr>
      <w:r w:rsidRPr="000A292F">
        <w:rPr>
          <w:rFonts w:eastAsia="Times New Roman"/>
          <w:noProof/>
          <w:sz w:val="26"/>
        </w:rPr>
        <w:lastRenderedPageBreak/>
        <w:drawing>
          <wp:inline distT="0" distB="0" distL="0" distR="0">
            <wp:extent cx="5982335" cy="8506030"/>
            <wp:effectExtent l="0" t="0" r="0" b="9525"/>
            <wp:docPr id="41" name="Kép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982335" cy="8506030"/>
                    </a:xfrm>
                    <a:prstGeom prst="rect">
                      <a:avLst/>
                    </a:prstGeom>
                    <a:noFill/>
                    <a:ln>
                      <a:noFill/>
                    </a:ln>
                  </pic:spPr>
                </pic:pic>
              </a:graphicData>
            </a:graphic>
          </wp:inline>
        </w:drawing>
      </w:r>
    </w:p>
    <w:p w:rsidR="000A292F" w:rsidRDefault="000A292F" w:rsidP="00645D95">
      <w:pPr>
        <w:spacing w:line="200" w:lineRule="atLeast"/>
        <w:ind w:right="567"/>
        <w:rPr>
          <w:rFonts w:eastAsia="Times New Roman"/>
          <w:sz w:val="26"/>
        </w:rPr>
      </w:pPr>
    </w:p>
    <w:p w:rsidR="000A292F" w:rsidRDefault="000A292F" w:rsidP="00645D95">
      <w:pPr>
        <w:spacing w:line="200" w:lineRule="atLeast"/>
        <w:ind w:right="567"/>
        <w:rPr>
          <w:rFonts w:eastAsia="Times New Roman"/>
          <w:sz w:val="26"/>
        </w:rPr>
      </w:pPr>
    </w:p>
    <w:p w:rsidR="000A292F" w:rsidRDefault="000A292F" w:rsidP="00645D95">
      <w:pPr>
        <w:spacing w:line="200" w:lineRule="atLeast"/>
        <w:ind w:right="567"/>
        <w:rPr>
          <w:rFonts w:eastAsia="Times New Roman"/>
          <w:sz w:val="26"/>
        </w:rPr>
      </w:pPr>
      <w:r w:rsidRPr="000A292F">
        <w:rPr>
          <w:rFonts w:eastAsia="Times New Roman"/>
          <w:noProof/>
          <w:sz w:val="26"/>
        </w:rPr>
        <w:lastRenderedPageBreak/>
        <w:drawing>
          <wp:inline distT="0" distB="0" distL="0" distR="0">
            <wp:extent cx="5982335" cy="8455988"/>
            <wp:effectExtent l="0" t="0" r="0" b="2540"/>
            <wp:docPr id="42" name="Kép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982335" cy="8455988"/>
                    </a:xfrm>
                    <a:prstGeom prst="rect">
                      <a:avLst/>
                    </a:prstGeom>
                    <a:noFill/>
                    <a:ln>
                      <a:noFill/>
                    </a:ln>
                  </pic:spPr>
                </pic:pic>
              </a:graphicData>
            </a:graphic>
          </wp:inline>
        </w:drawing>
      </w:r>
    </w:p>
    <w:p w:rsidR="000A292F" w:rsidRDefault="000A292F" w:rsidP="00645D95">
      <w:pPr>
        <w:spacing w:line="200" w:lineRule="atLeast"/>
        <w:ind w:right="567"/>
        <w:rPr>
          <w:rFonts w:eastAsia="Times New Roman"/>
          <w:sz w:val="26"/>
        </w:rPr>
      </w:pPr>
    </w:p>
    <w:p w:rsidR="00FF5E6D" w:rsidRDefault="00FF5E6D" w:rsidP="00645D95">
      <w:pPr>
        <w:spacing w:line="200" w:lineRule="atLeast"/>
        <w:ind w:right="567"/>
        <w:rPr>
          <w:rFonts w:eastAsia="Times New Roman"/>
          <w:sz w:val="26"/>
        </w:rPr>
      </w:pPr>
    </w:p>
    <w:p w:rsidR="00FF5E6D" w:rsidRDefault="00FF5E6D" w:rsidP="00FF5E6D">
      <w:pPr>
        <w:spacing w:line="200" w:lineRule="atLeast"/>
        <w:ind w:right="567"/>
        <w:jc w:val="right"/>
        <w:rPr>
          <w:rFonts w:eastAsia="Times New Roman"/>
          <w:sz w:val="26"/>
        </w:rPr>
      </w:pPr>
      <w:r>
        <w:rPr>
          <w:rFonts w:eastAsia="Times New Roman"/>
          <w:lang w:eastAsia="ar-SA"/>
        </w:rPr>
        <w:lastRenderedPageBreak/>
        <w:t>3</w:t>
      </w:r>
      <w:r w:rsidRPr="003F2A8C">
        <w:rPr>
          <w:rFonts w:eastAsia="Times New Roman"/>
          <w:lang w:eastAsia="ar-SA"/>
        </w:rPr>
        <w:t>. melléklet az Éves Ellenőrzési Jelentéshez</w:t>
      </w:r>
    </w:p>
    <w:p w:rsidR="00FF5E6D" w:rsidRDefault="007A44B7" w:rsidP="00645D95">
      <w:pPr>
        <w:spacing w:line="200" w:lineRule="atLeast"/>
        <w:ind w:right="567"/>
        <w:rPr>
          <w:rFonts w:eastAsia="Times New Roman"/>
          <w:sz w:val="26"/>
        </w:rPr>
      </w:pPr>
      <w:r w:rsidRPr="007A44B7">
        <w:rPr>
          <w:rFonts w:eastAsia="Times New Roman"/>
          <w:noProof/>
          <w:sz w:val="26"/>
        </w:rPr>
        <w:drawing>
          <wp:inline distT="0" distB="0" distL="0" distR="0">
            <wp:extent cx="5982335" cy="8475517"/>
            <wp:effectExtent l="0" t="0" r="0" b="1905"/>
            <wp:docPr id="44" name="Kép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982335" cy="8475517"/>
                    </a:xfrm>
                    <a:prstGeom prst="rect">
                      <a:avLst/>
                    </a:prstGeom>
                    <a:noFill/>
                    <a:ln>
                      <a:noFill/>
                    </a:ln>
                  </pic:spPr>
                </pic:pic>
              </a:graphicData>
            </a:graphic>
          </wp:inline>
        </w:drawing>
      </w:r>
    </w:p>
    <w:p w:rsidR="00FF5E6D" w:rsidRDefault="00FF5E6D" w:rsidP="00645D95">
      <w:pPr>
        <w:spacing w:line="200" w:lineRule="atLeast"/>
        <w:ind w:right="567"/>
        <w:rPr>
          <w:rFonts w:eastAsia="Times New Roman"/>
          <w:sz w:val="26"/>
        </w:rPr>
      </w:pPr>
    </w:p>
    <w:p w:rsidR="00FF5E6D" w:rsidRDefault="007A44B7" w:rsidP="00645D95">
      <w:pPr>
        <w:spacing w:line="200" w:lineRule="atLeast"/>
        <w:ind w:right="567"/>
        <w:rPr>
          <w:rFonts w:eastAsia="Times New Roman"/>
          <w:sz w:val="26"/>
        </w:rPr>
      </w:pPr>
      <w:r w:rsidRPr="007A44B7">
        <w:rPr>
          <w:rFonts w:eastAsia="Times New Roman"/>
          <w:noProof/>
          <w:sz w:val="26"/>
        </w:rPr>
        <w:lastRenderedPageBreak/>
        <w:drawing>
          <wp:inline distT="0" distB="0" distL="0" distR="0">
            <wp:extent cx="5982335" cy="8460264"/>
            <wp:effectExtent l="0" t="0" r="0" b="0"/>
            <wp:docPr id="45" name="Kép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982335" cy="8460264"/>
                    </a:xfrm>
                    <a:prstGeom prst="rect">
                      <a:avLst/>
                    </a:prstGeom>
                    <a:noFill/>
                    <a:ln>
                      <a:noFill/>
                    </a:ln>
                  </pic:spPr>
                </pic:pic>
              </a:graphicData>
            </a:graphic>
          </wp:inline>
        </w:drawing>
      </w:r>
    </w:p>
    <w:p w:rsidR="00FF5E6D" w:rsidRDefault="00FF5E6D" w:rsidP="00645D95">
      <w:pPr>
        <w:spacing w:line="200" w:lineRule="atLeast"/>
        <w:ind w:right="567"/>
        <w:rPr>
          <w:rFonts w:eastAsia="Times New Roman"/>
          <w:sz w:val="26"/>
        </w:rPr>
      </w:pPr>
    </w:p>
    <w:p w:rsidR="00FF5E6D" w:rsidRDefault="00FF5E6D" w:rsidP="00645D95">
      <w:pPr>
        <w:spacing w:line="200" w:lineRule="atLeast"/>
        <w:ind w:right="567"/>
        <w:rPr>
          <w:rFonts w:eastAsia="Times New Roman"/>
          <w:sz w:val="26"/>
        </w:rPr>
      </w:pPr>
    </w:p>
    <w:p w:rsidR="00C63A80" w:rsidRDefault="00C63A80" w:rsidP="00645D95">
      <w:pPr>
        <w:spacing w:line="200" w:lineRule="atLeast"/>
        <w:ind w:right="567"/>
        <w:rPr>
          <w:rFonts w:eastAsia="Times New Roman"/>
          <w:sz w:val="26"/>
        </w:rPr>
      </w:pPr>
      <w:r w:rsidRPr="00C63A80">
        <w:rPr>
          <w:rFonts w:eastAsia="Times New Roman"/>
          <w:noProof/>
          <w:sz w:val="26"/>
        </w:rPr>
        <w:lastRenderedPageBreak/>
        <w:drawing>
          <wp:inline distT="0" distB="0" distL="0" distR="0">
            <wp:extent cx="5982335" cy="8512568"/>
            <wp:effectExtent l="0" t="0" r="0" b="3175"/>
            <wp:docPr id="2" name="Kép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982335" cy="8512568"/>
                    </a:xfrm>
                    <a:prstGeom prst="rect">
                      <a:avLst/>
                    </a:prstGeom>
                    <a:noFill/>
                    <a:ln>
                      <a:noFill/>
                    </a:ln>
                  </pic:spPr>
                </pic:pic>
              </a:graphicData>
            </a:graphic>
          </wp:inline>
        </w:drawing>
      </w:r>
    </w:p>
    <w:p w:rsidR="00FF5E6D" w:rsidRDefault="00FF5E6D" w:rsidP="00645D95">
      <w:pPr>
        <w:spacing w:line="200" w:lineRule="atLeast"/>
        <w:ind w:right="567"/>
        <w:rPr>
          <w:rFonts w:eastAsia="Times New Roman"/>
          <w:sz w:val="26"/>
        </w:rPr>
      </w:pPr>
    </w:p>
    <w:p w:rsidR="00C63A80" w:rsidRDefault="00C63A80" w:rsidP="00645D95">
      <w:pPr>
        <w:spacing w:line="200" w:lineRule="atLeast"/>
        <w:ind w:right="567"/>
        <w:rPr>
          <w:rFonts w:eastAsia="Times New Roman"/>
          <w:sz w:val="26"/>
        </w:rPr>
      </w:pPr>
    </w:p>
    <w:p w:rsidR="00910EB4" w:rsidRPr="003F2A8C" w:rsidRDefault="00910EB4" w:rsidP="00910EB4">
      <w:pPr>
        <w:tabs>
          <w:tab w:val="left" w:pos="720"/>
        </w:tabs>
        <w:jc w:val="right"/>
        <w:rPr>
          <w:b/>
        </w:rPr>
      </w:pPr>
      <w:r w:rsidRPr="003F2A8C">
        <w:rPr>
          <w:b/>
        </w:rPr>
        <w:lastRenderedPageBreak/>
        <w:t>2. határozati javaslat melléklete</w:t>
      </w:r>
    </w:p>
    <w:p w:rsidR="00910EB4" w:rsidRPr="003F2A8C" w:rsidRDefault="00910EB4" w:rsidP="00910EB4">
      <w:pPr>
        <w:tabs>
          <w:tab w:val="left" w:pos="720"/>
        </w:tabs>
        <w:jc w:val="both"/>
        <w:rPr>
          <w:b/>
        </w:rPr>
      </w:pPr>
    </w:p>
    <w:p w:rsidR="00910EB4" w:rsidRPr="003F2A8C" w:rsidRDefault="00910EB4" w:rsidP="00910EB4">
      <w:pPr>
        <w:tabs>
          <w:tab w:val="left" w:pos="720"/>
        </w:tabs>
        <w:jc w:val="both"/>
        <w:rPr>
          <w:b/>
        </w:rPr>
      </w:pPr>
    </w:p>
    <w:p w:rsidR="00910EB4" w:rsidRPr="003F2A8C" w:rsidRDefault="00910EB4" w:rsidP="00910EB4">
      <w:pPr>
        <w:tabs>
          <w:tab w:val="left" w:pos="720"/>
        </w:tabs>
        <w:jc w:val="center"/>
        <w:rPr>
          <w:b/>
        </w:rPr>
      </w:pPr>
      <w:r w:rsidRPr="003F2A8C">
        <w:rPr>
          <w:b/>
        </w:rPr>
        <w:t xml:space="preserve">ÉVES ÖSSZEFOGLALÓ </w:t>
      </w:r>
      <w:r>
        <w:rPr>
          <w:b/>
        </w:rPr>
        <w:t xml:space="preserve">ELLENŐRZÉSI </w:t>
      </w:r>
      <w:r w:rsidRPr="003F2A8C">
        <w:rPr>
          <w:b/>
        </w:rPr>
        <w:t>JELENTÉS</w:t>
      </w:r>
    </w:p>
    <w:p w:rsidR="00910EB4" w:rsidRPr="003F2A8C" w:rsidRDefault="00910EB4" w:rsidP="00910EB4">
      <w:pPr>
        <w:tabs>
          <w:tab w:val="left" w:pos="720"/>
        </w:tabs>
        <w:jc w:val="center"/>
        <w:rPr>
          <w:b/>
        </w:rPr>
      </w:pPr>
      <w:proofErr w:type="gramStart"/>
      <w:r>
        <w:rPr>
          <w:rFonts w:eastAsia="Times New Roman"/>
          <w:b/>
          <w:bCs/>
          <w:szCs w:val="24"/>
        </w:rPr>
        <w:t>a</w:t>
      </w:r>
      <w:proofErr w:type="gramEnd"/>
      <w:r>
        <w:rPr>
          <w:rFonts w:eastAsia="Times New Roman"/>
          <w:b/>
          <w:bCs/>
          <w:szCs w:val="24"/>
        </w:rPr>
        <w:t xml:space="preserve"> Budapest II. Kerületi Ö</w:t>
      </w:r>
      <w:r w:rsidRPr="003F2A8C">
        <w:rPr>
          <w:rFonts w:eastAsia="Times New Roman"/>
          <w:b/>
          <w:bCs/>
          <w:szCs w:val="24"/>
        </w:rPr>
        <w:t xml:space="preserve">nkormányzat által alapított költségvetési </w:t>
      </w:r>
      <w:r w:rsidRPr="00564384">
        <w:rPr>
          <w:rFonts w:eastAsia="Times New Roman"/>
          <w:b/>
          <w:bCs/>
          <w:szCs w:val="24"/>
        </w:rPr>
        <w:t>szervek 201</w:t>
      </w:r>
      <w:r w:rsidR="00FF5E6D">
        <w:rPr>
          <w:rFonts w:eastAsia="Times New Roman"/>
          <w:b/>
          <w:bCs/>
          <w:szCs w:val="24"/>
        </w:rPr>
        <w:t>8</w:t>
      </w:r>
      <w:r>
        <w:rPr>
          <w:rFonts w:eastAsia="Times New Roman"/>
          <w:b/>
          <w:bCs/>
          <w:szCs w:val="24"/>
        </w:rPr>
        <w:t xml:space="preserve">. </w:t>
      </w:r>
      <w:r w:rsidRPr="00D97B6A">
        <w:rPr>
          <w:rFonts w:eastAsia="Times New Roman"/>
          <w:b/>
          <w:bCs/>
          <w:szCs w:val="24"/>
        </w:rPr>
        <w:t xml:space="preserve">évi </w:t>
      </w:r>
      <w:r w:rsidRPr="00D97B6A">
        <w:rPr>
          <w:rFonts w:eastAsia="Times New Roman"/>
          <w:b/>
          <w:szCs w:val="24"/>
        </w:rPr>
        <w:t>ellenőrzési jelentései alapján</w:t>
      </w:r>
    </w:p>
    <w:p w:rsidR="00910EB4" w:rsidRPr="003D53B5" w:rsidRDefault="00910EB4" w:rsidP="00910EB4">
      <w:pPr>
        <w:tabs>
          <w:tab w:val="left" w:pos="720"/>
        </w:tabs>
        <w:jc w:val="center"/>
        <w:rPr>
          <w:i/>
        </w:rPr>
      </w:pPr>
      <w:r w:rsidRPr="003F2A8C">
        <w:rPr>
          <w:i/>
        </w:rPr>
        <w:t>Budapest, 201</w:t>
      </w:r>
      <w:r w:rsidR="00FF5E6D">
        <w:rPr>
          <w:i/>
        </w:rPr>
        <w:t>9</w:t>
      </w:r>
      <w:r w:rsidRPr="003F2A8C">
        <w:rPr>
          <w:i/>
        </w:rPr>
        <w:t xml:space="preserve">. </w:t>
      </w:r>
      <w:r w:rsidRPr="003D53B5">
        <w:rPr>
          <w:i/>
        </w:rPr>
        <w:t>május 1</w:t>
      </w:r>
      <w:r w:rsidR="00DA557F" w:rsidRPr="003D53B5">
        <w:rPr>
          <w:i/>
        </w:rPr>
        <w:t>6</w:t>
      </w:r>
      <w:r w:rsidRPr="003D53B5">
        <w:rPr>
          <w:i/>
        </w:rPr>
        <w:t>.</w:t>
      </w:r>
    </w:p>
    <w:p w:rsidR="00910EB4" w:rsidRPr="003F2A8C" w:rsidRDefault="00910EB4" w:rsidP="00910EB4">
      <w:pPr>
        <w:tabs>
          <w:tab w:val="left" w:pos="720"/>
        </w:tabs>
        <w:jc w:val="both"/>
        <w:rPr>
          <w:b/>
        </w:rPr>
      </w:pPr>
    </w:p>
    <w:p w:rsidR="00910EB4" w:rsidRPr="003F2A8C" w:rsidRDefault="00910EB4" w:rsidP="00910EB4">
      <w:pPr>
        <w:tabs>
          <w:tab w:val="left" w:pos="720"/>
        </w:tabs>
        <w:jc w:val="both"/>
      </w:pPr>
    </w:p>
    <w:p w:rsidR="00910EB4" w:rsidRDefault="00910EB4" w:rsidP="00910EB4">
      <w:pPr>
        <w:tabs>
          <w:tab w:val="left" w:pos="720"/>
        </w:tabs>
        <w:jc w:val="both"/>
        <w:rPr>
          <w:b/>
        </w:rPr>
      </w:pPr>
      <w:r>
        <w:t>Az Ö</w:t>
      </w:r>
      <w:r w:rsidRPr="003F2A8C">
        <w:t>nkormányzat által alapított költségvetési szervek</w:t>
      </w:r>
      <w:r>
        <w:t xml:space="preserve"> vezetőitől kapott</w:t>
      </w:r>
      <w:r w:rsidRPr="003F2A8C">
        <w:t xml:space="preserve"> tájékoztatás szerint </w:t>
      </w:r>
      <w:r>
        <w:t xml:space="preserve">a </w:t>
      </w:r>
      <w:r w:rsidRPr="003F2A8C">
        <w:t>201</w:t>
      </w:r>
      <w:r w:rsidR="00FF5E6D">
        <w:t>8</w:t>
      </w:r>
      <w:r w:rsidRPr="003F2A8C">
        <w:t xml:space="preserve">. évben </w:t>
      </w:r>
      <w:r w:rsidRPr="00EC16BD">
        <w:rPr>
          <w:b/>
        </w:rPr>
        <w:t>1 intézménynél</w:t>
      </w:r>
      <w:r>
        <w:t xml:space="preserve">, a gazdasági szervezettel rendelkező </w:t>
      </w:r>
      <w:r w:rsidRPr="00EC16BD">
        <w:rPr>
          <w:b/>
        </w:rPr>
        <w:t>Egészségügyi Szolgálatnál</w:t>
      </w:r>
      <w:r w:rsidRPr="003F2A8C">
        <w:t xml:space="preserve"> végeztek saját hatáskörben függetlenített belső ellenőrzést, megbízási szerződés keretében, külső megbízottal</w:t>
      </w:r>
      <w:r w:rsidRPr="00FF5E6D">
        <w:t>.</w:t>
      </w:r>
    </w:p>
    <w:p w:rsidR="00910EB4" w:rsidRPr="00C908FD" w:rsidRDefault="00910EB4" w:rsidP="00910EB4">
      <w:pPr>
        <w:tabs>
          <w:tab w:val="left" w:pos="720"/>
        </w:tabs>
        <w:jc w:val="both"/>
        <w:rPr>
          <w:b/>
        </w:rPr>
      </w:pPr>
    </w:p>
    <w:p w:rsidR="00910EB4" w:rsidRPr="00AA77BA" w:rsidRDefault="00910EB4" w:rsidP="00910EB4">
      <w:pPr>
        <w:pStyle w:val="lfej"/>
        <w:jc w:val="center"/>
        <w:rPr>
          <w:b/>
        </w:rPr>
      </w:pPr>
      <w:r w:rsidRPr="00AA77BA">
        <w:rPr>
          <w:b/>
        </w:rPr>
        <w:t>A</w:t>
      </w:r>
      <w:r w:rsidR="00BF2C6B">
        <w:rPr>
          <w:b/>
        </w:rPr>
        <w:t xml:space="preserve">z </w:t>
      </w:r>
      <w:r w:rsidR="00BF2C6B" w:rsidRPr="00EC16BD">
        <w:rPr>
          <w:b/>
        </w:rPr>
        <w:t>Egészségügyi Szolgálatnál</w:t>
      </w:r>
      <w:r w:rsidR="00BF2C6B">
        <w:rPr>
          <w:b/>
        </w:rPr>
        <w:t xml:space="preserve"> a</w:t>
      </w:r>
      <w:r w:rsidRPr="00AA77BA">
        <w:rPr>
          <w:b/>
        </w:rPr>
        <w:t xml:space="preserve"> belső ellenőrzés által végzett tevékenység bemutatása önértékelés alapján</w:t>
      </w:r>
    </w:p>
    <w:p w:rsidR="00910EB4" w:rsidRPr="00C712AE" w:rsidRDefault="00910EB4" w:rsidP="00910EB4">
      <w:pPr>
        <w:pStyle w:val="lfej"/>
        <w:rPr>
          <w:sz w:val="8"/>
          <w:szCs w:val="8"/>
        </w:rPr>
      </w:pPr>
    </w:p>
    <w:p w:rsidR="00910EB4" w:rsidRPr="00AA77BA" w:rsidRDefault="00910EB4" w:rsidP="00910EB4">
      <w:pPr>
        <w:rPr>
          <w:b/>
        </w:rPr>
      </w:pPr>
      <w:r w:rsidRPr="00AA77BA">
        <w:rPr>
          <w:b/>
        </w:rPr>
        <w:t xml:space="preserve">Az éves ellenőrzési tervben </w:t>
      </w:r>
      <w:r w:rsidR="00BF2C6B">
        <w:rPr>
          <w:b/>
        </w:rPr>
        <w:t xml:space="preserve">(1. melléklet) </w:t>
      </w:r>
      <w:r w:rsidRPr="00AA77BA">
        <w:rPr>
          <w:b/>
        </w:rPr>
        <w:t>foglalt feladatok teljesítésének értékelése:</w:t>
      </w:r>
    </w:p>
    <w:p w:rsidR="00910EB4" w:rsidRDefault="00910EB4" w:rsidP="00910EB4">
      <w:pPr>
        <w:jc w:val="both"/>
      </w:pPr>
      <w:r>
        <w:t>Az Egészségügyi Szolgálatnál 201</w:t>
      </w:r>
      <w:r w:rsidR="00FF5E6D">
        <w:t>8</w:t>
      </w:r>
      <w:r>
        <w:t>. évben is a belső ellenőrzési</w:t>
      </w:r>
      <w:r w:rsidRPr="00AA77BA">
        <w:t xml:space="preserve"> tevékeny</w:t>
      </w:r>
      <w:r w:rsidR="00FF5E6D">
        <w:t>ség Vállalko</w:t>
      </w:r>
      <w:r>
        <w:t>zási Szerződéses jogviszony keretében került ellátásra.</w:t>
      </w:r>
    </w:p>
    <w:p w:rsidR="00910EB4" w:rsidRDefault="00FF5E6D" w:rsidP="00910EB4">
      <w:pPr>
        <w:jc w:val="both"/>
      </w:pPr>
      <w:r>
        <w:t>2018</w:t>
      </w:r>
      <w:r w:rsidR="00910EB4" w:rsidRPr="00AA77BA">
        <w:t>. évre vonatkozó</w:t>
      </w:r>
      <w:r w:rsidR="00910EB4">
        <w:t>an</w:t>
      </w:r>
      <w:r w:rsidR="00910EB4" w:rsidRPr="00AA77BA">
        <w:t xml:space="preserve"> </w:t>
      </w:r>
      <w:r w:rsidR="00910EB4">
        <w:t xml:space="preserve">éves </w:t>
      </w:r>
      <w:r w:rsidR="00910EB4" w:rsidRPr="00AA77BA">
        <w:t xml:space="preserve">ellenőrzési terv </w:t>
      </w:r>
      <w:r w:rsidR="00602B60">
        <w:t>került összeállításra</w:t>
      </w:r>
      <w:r w:rsidR="00910EB4">
        <w:t xml:space="preserve"> és elfogadásra, e</w:t>
      </w:r>
      <w:r w:rsidR="00910EB4" w:rsidRPr="00AA77BA">
        <w:t>z a terv szolgálta</w:t>
      </w:r>
      <w:r>
        <w:t xml:space="preserve"> a 2018</w:t>
      </w:r>
      <w:r w:rsidR="00910EB4">
        <w:t>. évre vonatkozó</w:t>
      </w:r>
      <w:r w:rsidR="00910EB4" w:rsidRPr="00AA77BA">
        <w:t xml:space="preserve"> belső ellenőrzése</w:t>
      </w:r>
      <w:r w:rsidR="00910EB4">
        <w:t>ket.</w:t>
      </w:r>
    </w:p>
    <w:p w:rsidR="00910EB4" w:rsidRPr="00C712AE" w:rsidRDefault="00910EB4" w:rsidP="00910EB4">
      <w:pPr>
        <w:pStyle w:val="lfej"/>
        <w:rPr>
          <w:sz w:val="8"/>
          <w:szCs w:val="8"/>
        </w:rPr>
      </w:pPr>
    </w:p>
    <w:p w:rsidR="00910EB4" w:rsidRPr="00AA77BA" w:rsidRDefault="00910EB4" w:rsidP="00910EB4">
      <w:pPr>
        <w:pStyle w:val="lfej"/>
        <w:rPr>
          <w:b/>
        </w:rPr>
      </w:pPr>
      <w:r w:rsidRPr="00AA77BA">
        <w:rPr>
          <w:b/>
        </w:rPr>
        <w:t>A tárgyévre vonatkozó éves ellenőrzési terv teljesítése, az ellenőrzések összesítése:</w:t>
      </w:r>
    </w:p>
    <w:p w:rsidR="00910EB4" w:rsidRPr="0027412C" w:rsidRDefault="00910EB4" w:rsidP="00910EB4">
      <w:pPr>
        <w:rPr>
          <w:sz w:val="8"/>
          <w:szCs w:val="8"/>
        </w:rPr>
      </w:pPr>
    </w:p>
    <w:p w:rsidR="00910EB4" w:rsidRPr="00AA77BA" w:rsidRDefault="00FF5E6D" w:rsidP="00910EB4">
      <w:r>
        <w:t>2018</w:t>
      </w:r>
      <w:r w:rsidR="00910EB4" w:rsidRPr="00AA77BA">
        <w:t xml:space="preserve">. évben </w:t>
      </w:r>
      <w:r w:rsidR="00910EB4">
        <w:t xml:space="preserve">az Egészségügyi Szolgálatnál </w:t>
      </w:r>
      <w:r w:rsidR="00910EB4" w:rsidRPr="00AA77BA">
        <w:t>az alábbi ellenőrzések lefolytatására került sor:</w:t>
      </w:r>
    </w:p>
    <w:p w:rsidR="00910EB4" w:rsidRPr="00AA77BA" w:rsidRDefault="00910EB4" w:rsidP="00910EB4">
      <w:r w:rsidRPr="00AA77BA">
        <w:t>Az ellenőrzés címe, tárgya:</w:t>
      </w:r>
    </w:p>
    <w:p w:rsidR="00910EB4" w:rsidRPr="00287F44" w:rsidRDefault="00FF5E6D" w:rsidP="00910EB4">
      <w:pPr>
        <w:widowControl/>
        <w:numPr>
          <w:ilvl w:val="0"/>
          <w:numId w:val="8"/>
        </w:numPr>
        <w:suppressAutoHyphens w:val="0"/>
        <w:ind w:left="709" w:hanging="709"/>
        <w:jc w:val="both"/>
        <w:rPr>
          <w:b/>
        </w:rPr>
      </w:pPr>
      <w:r w:rsidRPr="00287F44">
        <w:rPr>
          <w:b/>
        </w:rPr>
        <w:t>A 2017. évben kiadott intézkedési tervek végrehajtásának ellenőrzése</w:t>
      </w:r>
      <w:r w:rsidR="00910EB4" w:rsidRPr="00287F44">
        <w:rPr>
          <w:b/>
        </w:rPr>
        <w:t>.</w:t>
      </w:r>
    </w:p>
    <w:p w:rsidR="00910EB4" w:rsidRPr="00287F44" w:rsidRDefault="00FF5E6D" w:rsidP="00910EB4">
      <w:pPr>
        <w:widowControl/>
        <w:numPr>
          <w:ilvl w:val="0"/>
          <w:numId w:val="8"/>
        </w:numPr>
        <w:suppressAutoHyphens w:val="0"/>
        <w:ind w:left="0" w:firstLine="0"/>
        <w:jc w:val="both"/>
        <w:rPr>
          <w:b/>
        </w:rPr>
      </w:pPr>
      <w:r w:rsidRPr="00287F44">
        <w:rPr>
          <w:b/>
        </w:rPr>
        <w:t>Az iktatási tevékenység ellenőrzése</w:t>
      </w:r>
      <w:r w:rsidR="00910EB4" w:rsidRPr="00287F44">
        <w:rPr>
          <w:b/>
        </w:rPr>
        <w:t>.</w:t>
      </w:r>
    </w:p>
    <w:p w:rsidR="00910EB4" w:rsidRPr="00287F44" w:rsidRDefault="00FF5E6D" w:rsidP="00910EB4">
      <w:pPr>
        <w:widowControl/>
        <w:numPr>
          <w:ilvl w:val="0"/>
          <w:numId w:val="8"/>
        </w:numPr>
        <w:suppressAutoHyphens w:val="0"/>
        <w:ind w:left="0" w:firstLine="0"/>
        <w:jc w:val="both"/>
        <w:rPr>
          <w:b/>
        </w:rPr>
      </w:pPr>
      <w:r w:rsidRPr="00287F44">
        <w:rPr>
          <w:b/>
        </w:rPr>
        <w:t>A munkába-járás költségtérítésének ellenőrzése</w:t>
      </w:r>
      <w:r w:rsidR="00910EB4" w:rsidRPr="00287F44">
        <w:rPr>
          <w:b/>
        </w:rPr>
        <w:t>.</w:t>
      </w:r>
    </w:p>
    <w:p w:rsidR="00910EB4" w:rsidRPr="00287F44" w:rsidRDefault="00FF5E6D" w:rsidP="00910EB4">
      <w:pPr>
        <w:widowControl/>
        <w:numPr>
          <w:ilvl w:val="0"/>
          <w:numId w:val="8"/>
        </w:numPr>
        <w:suppressAutoHyphens w:val="0"/>
        <w:ind w:left="709" w:hanging="709"/>
        <w:jc w:val="both"/>
        <w:rPr>
          <w:b/>
        </w:rPr>
      </w:pPr>
      <w:r w:rsidRPr="00287F44">
        <w:rPr>
          <w:b/>
        </w:rPr>
        <w:t>A 2017. évi költségvetési beszámoló szúrópróbaszerű ellenőrzése</w:t>
      </w:r>
      <w:r w:rsidR="00910EB4" w:rsidRPr="00287F44">
        <w:rPr>
          <w:b/>
        </w:rPr>
        <w:t>.</w:t>
      </w:r>
    </w:p>
    <w:p w:rsidR="00FF5E6D" w:rsidRPr="00287F44" w:rsidRDefault="00FF5E6D" w:rsidP="00910EB4">
      <w:pPr>
        <w:widowControl/>
        <w:numPr>
          <w:ilvl w:val="0"/>
          <w:numId w:val="8"/>
        </w:numPr>
        <w:suppressAutoHyphens w:val="0"/>
        <w:ind w:left="709" w:hanging="709"/>
        <w:jc w:val="both"/>
        <w:rPr>
          <w:b/>
        </w:rPr>
      </w:pPr>
      <w:r w:rsidRPr="00287F44">
        <w:rPr>
          <w:b/>
        </w:rPr>
        <w:t>A belső kontrollrendszer kiépítésének, működésének ellenőrzése.</w:t>
      </w:r>
    </w:p>
    <w:p w:rsidR="00910EB4" w:rsidRPr="0027412C" w:rsidRDefault="00910EB4" w:rsidP="00910EB4">
      <w:pPr>
        <w:rPr>
          <w:sz w:val="8"/>
          <w:szCs w:val="8"/>
        </w:rPr>
      </w:pPr>
    </w:p>
    <w:p w:rsidR="00910EB4" w:rsidRDefault="00910EB4" w:rsidP="00602B60">
      <w:pPr>
        <w:jc w:val="both"/>
      </w:pPr>
      <w:r>
        <w:t xml:space="preserve">A felsorolt ellenőrzések mindegyike </w:t>
      </w:r>
      <w:r w:rsidRPr="00AA77BA">
        <w:t>terv szerinti ellenőrzés</w:t>
      </w:r>
      <w:r w:rsidR="00FF5E6D">
        <w:t xml:space="preserve"> volt, s</w:t>
      </w:r>
      <w:r w:rsidRPr="00AA77BA">
        <w:t>oron kív</w:t>
      </w:r>
      <w:r>
        <w:t>üli és terven felüli ellenőrzés</w:t>
      </w:r>
      <w:r w:rsidR="00FF5E6D">
        <w:t>re 2018. évben nem került sor</w:t>
      </w:r>
      <w:r>
        <w:t>.</w:t>
      </w:r>
    </w:p>
    <w:p w:rsidR="00910EB4" w:rsidRPr="00204F5C" w:rsidRDefault="00910EB4" w:rsidP="00602B60">
      <w:pPr>
        <w:jc w:val="both"/>
        <w:rPr>
          <w:sz w:val="16"/>
          <w:szCs w:val="16"/>
        </w:rPr>
      </w:pPr>
    </w:p>
    <w:p w:rsidR="00910EB4" w:rsidRPr="003F2A8C" w:rsidRDefault="00910EB4" w:rsidP="00FF5E6D">
      <w:pPr>
        <w:jc w:val="both"/>
      </w:pPr>
      <w:r>
        <w:t xml:space="preserve">A jelentések alapján kiadott intézkedési tervben foglaltak </w:t>
      </w:r>
      <w:r w:rsidR="00FF5E6D">
        <w:t>végrehajtásának ellenőrzése 2019</w:t>
      </w:r>
      <w:r>
        <w:t>. januárjában megtörtént, az utóvizsgálatról belső ellenőrzési jelentés készült. Az utóe</w:t>
      </w:r>
      <w:r w:rsidR="00FF5E6D">
        <w:t>llenőrzés rendben találta a 2018</w:t>
      </w:r>
      <w:r>
        <w:t>. évben kiadott i</w:t>
      </w:r>
      <w:r w:rsidR="00FF5E6D">
        <w:t>ntézkedési tervek végrehajtását,</w:t>
      </w:r>
      <w:r w:rsidR="00FF5E6D" w:rsidRPr="00FF5E6D">
        <w:t xml:space="preserve"> </w:t>
      </w:r>
      <w:r w:rsidR="00FF5E6D">
        <w:t>illetve több határidő 2019. évi, ezért annak lejártát követően fogja a belső ellenőr ismét ellenőrizni a végrehajtást.</w:t>
      </w:r>
    </w:p>
    <w:p w:rsidR="00910EB4" w:rsidRPr="003F2A8C" w:rsidRDefault="00910EB4" w:rsidP="00910EB4"/>
    <w:p w:rsidR="00910EB4" w:rsidRPr="003F2A8C" w:rsidRDefault="00910EB4" w:rsidP="00910EB4"/>
    <w:p w:rsidR="00910EB4" w:rsidRPr="00B27942" w:rsidRDefault="00910EB4" w:rsidP="00910EB4">
      <w:pPr>
        <w:pStyle w:val="Szvegtrzs"/>
        <w:numPr>
          <w:ilvl w:val="0"/>
          <w:numId w:val="9"/>
        </w:numPr>
        <w:tabs>
          <w:tab w:val="left" w:pos="360"/>
        </w:tabs>
        <w:ind w:left="0" w:firstLine="0"/>
        <w:jc w:val="both"/>
        <w:rPr>
          <w:rFonts w:eastAsia="Times New Roman"/>
          <w:szCs w:val="28"/>
          <w:lang w:eastAsia="ar-SA"/>
        </w:rPr>
      </w:pPr>
      <w:r>
        <w:rPr>
          <w:rFonts w:eastAsia="Times New Roman"/>
          <w:b/>
          <w:szCs w:val="28"/>
          <w:lang w:eastAsia="ar-SA"/>
        </w:rPr>
        <w:t xml:space="preserve">1) </w:t>
      </w:r>
      <w:r w:rsidR="001830DF" w:rsidRPr="001830DF">
        <w:rPr>
          <w:b/>
        </w:rPr>
        <w:t>A 2017. évben kiadott intézkedési tervek végrehajtásának ellenőrzése</w:t>
      </w:r>
    </w:p>
    <w:p w:rsidR="00B27942" w:rsidRDefault="00B27942" w:rsidP="004F3A1C">
      <w:pPr>
        <w:ind w:left="709"/>
        <w:jc w:val="both"/>
      </w:pPr>
      <w:r w:rsidRPr="00B27942">
        <w:rPr>
          <w:b/>
        </w:rPr>
        <w:t>1. Intézkedési terv</w:t>
      </w:r>
      <w:r>
        <w:t xml:space="preserve"> az Egészségügyi Szolgálat működésének ellenőrzése, gazdaságossági szempontból lefolytatott ellenőrzésére. Az intézkedéséi terv kiadásának iktatószáma: IG/526/4/2016., és kiadásának dátuma: 2017. január 2.</w:t>
      </w:r>
    </w:p>
    <w:p w:rsidR="00B27942" w:rsidRPr="00A8562F" w:rsidRDefault="00B27942" w:rsidP="004F3A1C">
      <w:pPr>
        <w:ind w:left="709"/>
        <w:jc w:val="both"/>
        <w:rPr>
          <w:sz w:val="16"/>
          <w:szCs w:val="16"/>
        </w:rPr>
      </w:pPr>
    </w:p>
    <w:p w:rsidR="00B27942" w:rsidRPr="00A8562F" w:rsidRDefault="00B27942" w:rsidP="004F3A1C">
      <w:pPr>
        <w:ind w:left="709"/>
        <w:jc w:val="both"/>
        <w:rPr>
          <w:b/>
        </w:rPr>
      </w:pPr>
      <w:r w:rsidRPr="00A8562F">
        <w:rPr>
          <w:b/>
        </w:rPr>
        <w:t>Az intézkedési terv előírásai:</w:t>
      </w:r>
    </w:p>
    <w:p w:rsidR="00B27942" w:rsidRDefault="00B27942" w:rsidP="004F3A1C">
      <w:pPr>
        <w:ind w:left="709"/>
        <w:jc w:val="both"/>
      </w:pPr>
      <w:r>
        <w:t>A teljesítmény növelés lehetőségeinek áttekintése a következő területeken:</w:t>
      </w:r>
    </w:p>
    <w:p w:rsidR="00B27942" w:rsidRDefault="00B27942" w:rsidP="004F3A1C">
      <w:pPr>
        <w:widowControl/>
        <w:numPr>
          <w:ilvl w:val="0"/>
          <w:numId w:val="10"/>
        </w:numPr>
        <w:suppressAutoHyphens w:val="0"/>
        <w:ind w:left="709" w:firstLine="0"/>
        <w:jc w:val="both"/>
      </w:pPr>
      <w:r>
        <w:t>reumatológia,</w:t>
      </w:r>
    </w:p>
    <w:p w:rsidR="00B27942" w:rsidRDefault="00B27942" w:rsidP="004F3A1C">
      <w:pPr>
        <w:widowControl/>
        <w:numPr>
          <w:ilvl w:val="0"/>
          <w:numId w:val="10"/>
        </w:numPr>
        <w:suppressAutoHyphens w:val="0"/>
        <w:ind w:left="709" w:firstLine="0"/>
        <w:jc w:val="both"/>
      </w:pPr>
      <w:r>
        <w:t>ideggyógyászat,</w:t>
      </w:r>
    </w:p>
    <w:p w:rsidR="00B27942" w:rsidRDefault="00B27942" w:rsidP="004F3A1C">
      <w:pPr>
        <w:widowControl/>
        <w:numPr>
          <w:ilvl w:val="0"/>
          <w:numId w:val="10"/>
        </w:numPr>
        <w:suppressAutoHyphens w:val="0"/>
        <w:ind w:left="709" w:firstLine="0"/>
        <w:jc w:val="both"/>
      </w:pPr>
      <w:r>
        <w:t>nőgyógyászat.</w:t>
      </w:r>
    </w:p>
    <w:p w:rsidR="00B27942" w:rsidRPr="00A8562F" w:rsidRDefault="00B27942" w:rsidP="004F3A1C">
      <w:pPr>
        <w:ind w:left="709"/>
        <w:jc w:val="both"/>
        <w:rPr>
          <w:sz w:val="16"/>
          <w:szCs w:val="16"/>
        </w:rPr>
      </w:pPr>
    </w:p>
    <w:p w:rsidR="00B27942" w:rsidRDefault="00B27942" w:rsidP="004F3A1C">
      <w:pPr>
        <w:ind w:left="709"/>
        <w:jc w:val="both"/>
      </w:pPr>
      <w:r>
        <w:lastRenderedPageBreak/>
        <w:t>Vezetői intézkedés áttekintése, a negatív eredmények (veszteséges területek) csökkentése érdekében:</w:t>
      </w:r>
    </w:p>
    <w:p w:rsidR="00B27942" w:rsidRDefault="00B27942" w:rsidP="004F3A1C">
      <w:pPr>
        <w:widowControl/>
        <w:numPr>
          <w:ilvl w:val="0"/>
          <w:numId w:val="10"/>
        </w:numPr>
        <w:suppressAutoHyphens w:val="0"/>
        <w:ind w:left="709" w:firstLine="0"/>
        <w:jc w:val="both"/>
      </w:pPr>
      <w:r>
        <w:t>belgyógyászat,</w:t>
      </w:r>
    </w:p>
    <w:p w:rsidR="00B27942" w:rsidRDefault="00B27942" w:rsidP="004F3A1C">
      <w:pPr>
        <w:widowControl/>
        <w:numPr>
          <w:ilvl w:val="0"/>
          <w:numId w:val="10"/>
        </w:numPr>
        <w:suppressAutoHyphens w:val="0"/>
        <w:ind w:left="709" w:firstLine="0"/>
        <w:jc w:val="both"/>
      </w:pPr>
      <w:r>
        <w:t>gyermekfogászat.</w:t>
      </w:r>
    </w:p>
    <w:p w:rsidR="00B27942" w:rsidRDefault="00B27942" w:rsidP="004F3A1C">
      <w:pPr>
        <w:ind w:left="709"/>
        <w:jc w:val="both"/>
        <w:rPr>
          <w:sz w:val="16"/>
          <w:szCs w:val="16"/>
        </w:rPr>
      </w:pPr>
    </w:p>
    <w:p w:rsidR="00B27942" w:rsidRDefault="00B27942" w:rsidP="004F3A1C">
      <w:pPr>
        <w:ind w:left="709"/>
        <w:jc w:val="both"/>
      </w:pPr>
      <w:r w:rsidRPr="004615F2">
        <w:t>Egy betegre eső vizsgálati idő csökkentési lehetőségének áttekintése</w:t>
      </w:r>
      <w:r>
        <w:t>:</w:t>
      </w:r>
    </w:p>
    <w:p w:rsidR="00B27942" w:rsidRDefault="00B27942" w:rsidP="004F3A1C">
      <w:pPr>
        <w:widowControl/>
        <w:numPr>
          <w:ilvl w:val="0"/>
          <w:numId w:val="10"/>
        </w:numPr>
        <w:suppressAutoHyphens w:val="0"/>
        <w:ind w:left="709" w:firstLine="0"/>
        <w:jc w:val="both"/>
      </w:pPr>
      <w:r>
        <w:t>urológia,</w:t>
      </w:r>
    </w:p>
    <w:p w:rsidR="00B27942" w:rsidRDefault="00B27942" w:rsidP="004F3A1C">
      <w:pPr>
        <w:widowControl/>
        <w:numPr>
          <w:ilvl w:val="0"/>
          <w:numId w:val="10"/>
        </w:numPr>
        <w:suppressAutoHyphens w:val="0"/>
        <w:ind w:left="709" w:firstLine="0"/>
        <w:jc w:val="both"/>
      </w:pPr>
      <w:proofErr w:type="spellStart"/>
      <w:r>
        <w:t>gasztroenterológia</w:t>
      </w:r>
      <w:proofErr w:type="spellEnd"/>
      <w:r>
        <w:t>.</w:t>
      </w:r>
    </w:p>
    <w:p w:rsidR="00B27942" w:rsidRPr="00BF34E3" w:rsidRDefault="00B27942" w:rsidP="004F3A1C">
      <w:pPr>
        <w:ind w:left="709"/>
        <w:jc w:val="both"/>
        <w:rPr>
          <w:sz w:val="16"/>
          <w:szCs w:val="16"/>
        </w:rPr>
      </w:pPr>
    </w:p>
    <w:p w:rsidR="00B27942" w:rsidRDefault="00B27942" w:rsidP="004F3A1C">
      <w:pPr>
        <w:ind w:left="709"/>
        <w:jc w:val="both"/>
      </w:pPr>
      <w:r>
        <w:t>Heti rendelési óraszámok átgondolása:</w:t>
      </w:r>
    </w:p>
    <w:p w:rsidR="00B27942" w:rsidRDefault="00B27942" w:rsidP="004F3A1C">
      <w:pPr>
        <w:widowControl/>
        <w:numPr>
          <w:ilvl w:val="0"/>
          <w:numId w:val="10"/>
        </w:numPr>
        <w:suppressAutoHyphens w:val="0"/>
        <w:ind w:left="709" w:firstLine="0"/>
        <w:jc w:val="both"/>
      </w:pPr>
      <w:r>
        <w:t>sebészet,</w:t>
      </w:r>
    </w:p>
    <w:p w:rsidR="00B27942" w:rsidRDefault="00B27942" w:rsidP="004F3A1C">
      <w:pPr>
        <w:widowControl/>
        <w:numPr>
          <w:ilvl w:val="0"/>
          <w:numId w:val="10"/>
        </w:numPr>
        <w:suppressAutoHyphens w:val="0"/>
        <w:ind w:left="709" w:firstLine="0"/>
        <w:jc w:val="both"/>
      </w:pPr>
      <w:r>
        <w:t>FOG,</w:t>
      </w:r>
    </w:p>
    <w:p w:rsidR="00B27942" w:rsidRDefault="00B27942" w:rsidP="004F3A1C">
      <w:pPr>
        <w:widowControl/>
        <w:numPr>
          <w:ilvl w:val="0"/>
          <w:numId w:val="10"/>
        </w:numPr>
        <w:suppressAutoHyphens w:val="0"/>
        <w:ind w:left="709" w:firstLine="0"/>
        <w:jc w:val="both"/>
      </w:pPr>
      <w:r>
        <w:t>szemészet,</w:t>
      </w:r>
    </w:p>
    <w:p w:rsidR="00B27942" w:rsidRDefault="00B27942" w:rsidP="004F3A1C">
      <w:pPr>
        <w:widowControl/>
        <w:numPr>
          <w:ilvl w:val="0"/>
          <w:numId w:val="10"/>
        </w:numPr>
        <w:suppressAutoHyphens w:val="0"/>
        <w:ind w:left="709" w:firstLine="0"/>
        <w:jc w:val="both"/>
      </w:pPr>
      <w:proofErr w:type="spellStart"/>
      <w:r>
        <w:t>allergológia</w:t>
      </w:r>
      <w:proofErr w:type="spellEnd"/>
      <w:r>
        <w:t>,</w:t>
      </w:r>
    </w:p>
    <w:p w:rsidR="00B27942" w:rsidRDefault="00B27942" w:rsidP="004F3A1C">
      <w:pPr>
        <w:widowControl/>
        <w:numPr>
          <w:ilvl w:val="0"/>
          <w:numId w:val="10"/>
        </w:numPr>
        <w:suppressAutoHyphens w:val="0"/>
        <w:ind w:left="709" w:firstLine="0"/>
        <w:jc w:val="both"/>
      </w:pPr>
      <w:r>
        <w:t>bőr és nemibeteg-gondozó.</w:t>
      </w:r>
    </w:p>
    <w:p w:rsidR="00B27942" w:rsidRPr="00BF34E3" w:rsidRDefault="00B27942" w:rsidP="004F3A1C">
      <w:pPr>
        <w:ind w:left="709"/>
        <w:jc w:val="both"/>
        <w:rPr>
          <w:sz w:val="16"/>
          <w:szCs w:val="16"/>
        </w:rPr>
      </w:pPr>
    </w:p>
    <w:p w:rsidR="00B27942" w:rsidRDefault="00B27942" w:rsidP="004F3A1C">
      <w:pPr>
        <w:ind w:left="709"/>
        <w:jc w:val="both"/>
      </w:pPr>
      <w:r>
        <w:t>Az adatok megfelelő helyen történő megjelentetése:</w:t>
      </w:r>
    </w:p>
    <w:p w:rsidR="00B27942" w:rsidRDefault="00B27942" w:rsidP="004F3A1C">
      <w:pPr>
        <w:widowControl/>
        <w:numPr>
          <w:ilvl w:val="0"/>
          <w:numId w:val="10"/>
        </w:numPr>
        <w:suppressAutoHyphens w:val="0"/>
        <w:ind w:left="709" w:firstLine="0"/>
        <w:jc w:val="both"/>
      </w:pPr>
      <w:r>
        <w:t xml:space="preserve">röntgen és </w:t>
      </w:r>
      <w:proofErr w:type="spellStart"/>
      <w:r>
        <w:t>teleradiológia</w:t>
      </w:r>
      <w:proofErr w:type="spellEnd"/>
      <w:r>
        <w:t>,</w:t>
      </w:r>
    </w:p>
    <w:p w:rsidR="00B27942" w:rsidRDefault="00B27942" w:rsidP="004F3A1C">
      <w:pPr>
        <w:widowControl/>
        <w:numPr>
          <w:ilvl w:val="0"/>
          <w:numId w:val="10"/>
        </w:numPr>
        <w:suppressAutoHyphens w:val="0"/>
        <w:ind w:left="709" w:firstLine="0"/>
        <w:jc w:val="both"/>
      </w:pPr>
      <w:r>
        <w:t>kardiológia,</w:t>
      </w:r>
    </w:p>
    <w:p w:rsidR="00B27942" w:rsidRDefault="00B27942" w:rsidP="004F3A1C">
      <w:pPr>
        <w:widowControl/>
        <w:numPr>
          <w:ilvl w:val="0"/>
          <w:numId w:val="10"/>
        </w:numPr>
        <w:suppressAutoHyphens w:val="0"/>
        <w:ind w:left="709" w:firstLine="0"/>
        <w:jc w:val="both"/>
      </w:pPr>
      <w:r>
        <w:t>pszichiátriai gondozó,</w:t>
      </w:r>
    </w:p>
    <w:p w:rsidR="00B27942" w:rsidRDefault="00B27942" w:rsidP="004F3A1C">
      <w:pPr>
        <w:widowControl/>
        <w:numPr>
          <w:ilvl w:val="0"/>
          <w:numId w:val="10"/>
        </w:numPr>
        <w:suppressAutoHyphens w:val="0"/>
        <w:ind w:left="709" w:firstLine="0"/>
        <w:jc w:val="both"/>
      </w:pPr>
      <w:r>
        <w:t>tüdőgondozó.</w:t>
      </w:r>
    </w:p>
    <w:p w:rsidR="00B27942" w:rsidRPr="00BF34E3" w:rsidRDefault="00B27942" w:rsidP="004F3A1C">
      <w:pPr>
        <w:ind w:left="709"/>
        <w:jc w:val="both"/>
        <w:rPr>
          <w:sz w:val="16"/>
          <w:szCs w:val="16"/>
        </w:rPr>
      </w:pPr>
    </w:p>
    <w:p w:rsidR="00B27942" w:rsidRDefault="00B27942" w:rsidP="004F3A1C">
      <w:pPr>
        <w:ind w:left="709"/>
        <w:jc w:val="both"/>
      </w:pPr>
      <w:r>
        <w:t>Fizetős vizsgálatok emelése, ellátással kapcsolatos árak átgondolása:</w:t>
      </w:r>
    </w:p>
    <w:p w:rsidR="00B27942" w:rsidRDefault="00B27942" w:rsidP="004F3A1C">
      <w:pPr>
        <w:widowControl/>
        <w:numPr>
          <w:ilvl w:val="0"/>
          <w:numId w:val="10"/>
        </w:numPr>
        <w:suppressAutoHyphens w:val="0"/>
        <w:ind w:left="709" w:firstLine="0"/>
        <w:jc w:val="both"/>
      </w:pPr>
      <w:r>
        <w:t>laboratórium,</w:t>
      </w:r>
    </w:p>
    <w:p w:rsidR="00B27942" w:rsidRPr="004615F2" w:rsidRDefault="00B27942" w:rsidP="004F3A1C">
      <w:pPr>
        <w:widowControl/>
        <w:numPr>
          <w:ilvl w:val="0"/>
          <w:numId w:val="10"/>
        </w:numPr>
        <w:suppressAutoHyphens w:val="0"/>
        <w:ind w:left="709" w:firstLine="0"/>
        <w:jc w:val="both"/>
      </w:pPr>
      <w:r>
        <w:t>foglalkozás egészségügy.</w:t>
      </w:r>
    </w:p>
    <w:p w:rsidR="00B27942" w:rsidRPr="00A37D3C" w:rsidRDefault="00B27942" w:rsidP="004F3A1C">
      <w:pPr>
        <w:ind w:left="709"/>
        <w:jc w:val="both"/>
        <w:rPr>
          <w:sz w:val="16"/>
          <w:szCs w:val="16"/>
        </w:rPr>
      </w:pPr>
    </w:p>
    <w:p w:rsidR="00B27942" w:rsidRDefault="00B27942" w:rsidP="004F3A1C">
      <w:pPr>
        <w:ind w:left="709"/>
        <w:jc w:val="both"/>
      </w:pPr>
      <w:r>
        <w:t>Veszteséges területek és nyereséges területek óraszám átcsoportosítása.</w:t>
      </w:r>
    </w:p>
    <w:p w:rsidR="00B27942" w:rsidRPr="00A37D3C" w:rsidRDefault="00B27942" w:rsidP="004F3A1C">
      <w:pPr>
        <w:ind w:left="709"/>
        <w:jc w:val="both"/>
        <w:rPr>
          <w:sz w:val="16"/>
          <w:szCs w:val="16"/>
        </w:rPr>
      </w:pPr>
    </w:p>
    <w:p w:rsidR="00B27942" w:rsidRDefault="00B27942" w:rsidP="004F3A1C">
      <w:pPr>
        <w:ind w:left="709"/>
        <w:jc w:val="both"/>
      </w:pPr>
      <w:r>
        <w:t>Középtávú terv készítése a főorvosi kar fiatalításának lehetőségéről.</w:t>
      </w:r>
    </w:p>
    <w:p w:rsidR="00B27942" w:rsidRPr="00A37D3C" w:rsidRDefault="00B27942" w:rsidP="004F3A1C">
      <w:pPr>
        <w:ind w:left="709"/>
        <w:jc w:val="both"/>
        <w:rPr>
          <w:sz w:val="16"/>
          <w:szCs w:val="16"/>
        </w:rPr>
      </w:pPr>
    </w:p>
    <w:p w:rsidR="00B27942" w:rsidRDefault="00B27942" w:rsidP="004F3A1C">
      <w:pPr>
        <w:ind w:left="709"/>
        <w:jc w:val="both"/>
      </w:pPr>
      <w:r>
        <w:t>ÁNTSZ működési engedélyben meghatározott rendelési időpontok betartatása.</w:t>
      </w:r>
    </w:p>
    <w:p w:rsidR="00B27942" w:rsidRPr="00A37D3C" w:rsidRDefault="00B27942" w:rsidP="004F3A1C">
      <w:pPr>
        <w:ind w:left="709"/>
        <w:jc w:val="both"/>
        <w:rPr>
          <w:sz w:val="16"/>
          <w:szCs w:val="16"/>
        </w:rPr>
      </w:pPr>
    </w:p>
    <w:p w:rsidR="00B27942" w:rsidRDefault="00B27942" w:rsidP="004F3A1C">
      <w:pPr>
        <w:ind w:left="709"/>
        <w:jc w:val="both"/>
      </w:pPr>
      <w:r>
        <w:t>Bevételek emelésének kidolgozása.</w:t>
      </w:r>
    </w:p>
    <w:p w:rsidR="00B27942" w:rsidRPr="00A37D3C" w:rsidRDefault="00B27942" w:rsidP="004F3A1C">
      <w:pPr>
        <w:ind w:left="709"/>
        <w:jc w:val="both"/>
        <w:rPr>
          <w:sz w:val="16"/>
          <w:szCs w:val="16"/>
        </w:rPr>
      </w:pPr>
    </w:p>
    <w:p w:rsidR="00B27942" w:rsidRDefault="00B27942" w:rsidP="004F3A1C">
      <w:pPr>
        <w:ind w:left="709"/>
        <w:jc w:val="both"/>
      </w:pPr>
      <w:r>
        <w:t>Költségfelosztások további részletezése.</w:t>
      </w:r>
    </w:p>
    <w:p w:rsidR="00B27942" w:rsidRPr="00A37D3C" w:rsidRDefault="00B27942" w:rsidP="004F3A1C">
      <w:pPr>
        <w:ind w:left="709"/>
        <w:jc w:val="both"/>
        <w:rPr>
          <w:sz w:val="16"/>
          <w:szCs w:val="16"/>
        </w:rPr>
      </w:pPr>
    </w:p>
    <w:p w:rsidR="00B27942" w:rsidRPr="00A37D3C" w:rsidRDefault="00B27942" w:rsidP="004F3A1C">
      <w:pPr>
        <w:ind w:left="709"/>
        <w:jc w:val="both"/>
        <w:rPr>
          <w:b/>
        </w:rPr>
      </w:pPr>
      <w:r>
        <w:rPr>
          <w:b/>
        </w:rPr>
        <w:t>A fenti</w:t>
      </w:r>
      <w:r w:rsidRPr="00A37D3C">
        <w:rPr>
          <w:b/>
        </w:rPr>
        <w:t xml:space="preserve"> intézkedési terv</w:t>
      </w:r>
      <w:r>
        <w:rPr>
          <w:b/>
        </w:rPr>
        <w:t>ben foglaltak</w:t>
      </w:r>
      <w:r w:rsidRPr="00A37D3C">
        <w:rPr>
          <w:b/>
        </w:rPr>
        <w:t xml:space="preserve"> végrehajtásának ellenőrzése:</w:t>
      </w:r>
    </w:p>
    <w:p w:rsidR="00B27942" w:rsidRDefault="00B27942" w:rsidP="004F3A1C">
      <w:pPr>
        <w:ind w:left="709"/>
        <w:jc w:val="both"/>
      </w:pPr>
      <w:r>
        <w:t>Az Egészségügyi Szolgálat menedzsmentje megvizsgálta az egyes területek teljesítményeit, vizsgálat idő csökkentésének lehetőségét, heti óraszámok alakulását, fizetős vizsgálatok emelésének lehetőségét, veszteséges és nyereséges területek óraszámának átcsoportosítási lehetőségét, vagyis az összes osztály monitorozásra került a 2016. évhez képest. Az eredmény a következő:</w:t>
      </w:r>
    </w:p>
    <w:p w:rsidR="00B27942" w:rsidRDefault="00B27942" w:rsidP="004F3A1C">
      <w:pPr>
        <w:ind w:left="709"/>
        <w:jc w:val="both"/>
      </w:pPr>
      <w:r>
        <w:t>Változás történt a következő területeken:</w:t>
      </w:r>
    </w:p>
    <w:p w:rsidR="00B27942" w:rsidRDefault="00B27942" w:rsidP="004F3A1C">
      <w:pPr>
        <w:widowControl/>
        <w:numPr>
          <w:ilvl w:val="0"/>
          <w:numId w:val="10"/>
        </w:numPr>
        <w:suppressAutoHyphens w:val="0"/>
        <w:ind w:left="709" w:firstLine="0"/>
        <w:jc w:val="both"/>
      </w:pPr>
      <w:r>
        <w:t>ideggyógyászat (az infúziós kezelések esetszámának növekedésében),</w:t>
      </w:r>
    </w:p>
    <w:p w:rsidR="00B27942" w:rsidRDefault="00B27942" w:rsidP="004F3A1C">
      <w:pPr>
        <w:widowControl/>
        <w:numPr>
          <w:ilvl w:val="0"/>
          <w:numId w:val="10"/>
        </w:numPr>
        <w:suppressAutoHyphens w:val="0"/>
        <w:ind w:left="709" w:firstLine="0"/>
        <w:jc w:val="both"/>
      </w:pPr>
      <w:r>
        <w:t>urológia (új orvos került 2017. december 1-től felvételre heti 1x6 órában),</w:t>
      </w:r>
    </w:p>
    <w:p w:rsidR="00B27942" w:rsidRDefault="00B27942" w:rsidP="004F3A1C">
      <w:pPr>
        <w:widowControl/>
        <w:numPr>
          <w:ilvl w:val="0"/>
          <w:numId w:val="10"/>
        </w:numPr>
        <w:suppressAutoHyphens w:val="0"/>
        <w:ind w:left="709" w:firstLine="0"/>
        <w:jc w:val="both"/>
      </w:pPr>
      <w:r>
        <w:t>nőgyógyászat (a nőgyógyászat 2-nél jelentős esetszám emelkedés 2017. évben),</w:t>
      </w:r>
    </w:p>
    <w:p w:rsidR="00B27942" w:rsidRDefault="00B27942" w:rsidP="004F3A1C">
      <w:pPr>
        <w:widowControl/>
        <w:numPr>
          <w:ilvl w:val="0"/>
          <w:numId w:val="10"/>
        </w:numPr>
        <w:suppressAutoHyphens w:val="0"/>
        <w:ind w:left="709" w:firstLine="0"/>
        <w:jc w:val="both"/>
      </w:pPr>
      <w:r>
        <w:t>szemészet (műszerbeszerzés, amely bevétel növekedést eredményezhet),</w:t>
      </w:r>
    </w:p>
    <w:p w:rsidR="00B27942" w:rsidRDefault="00B27942" w:rsidP="004F3A1C">
      <w:pPr>
        <w:widowControl/>
        <w:numPr>
          <w:ilvl w:val="0"/>
          <w:numId w:val="10"/>
        </w:numPr>
        <w:suppressAutoHyphens w:val="0"/>
        <w:ind w:left="709" w:firstLine="0"/>
        <w:jc w:val="both"/>
      </w:pPr>
      <w:r>
        <w:t xml:space="preserve">röntgen, </w:t>
      </w:r>
      <w:proofErr w:type="spellStart"/>
      <w:r>
        <w:t>teleradiológia</w:t>
      </w:r>
      <w:proofErr w:type="spellEnd"/>
      <w:r>
        <w:t xml:space="preserve"> és ultrahang (a bérköltség adatok szétbontása),</w:t>
      </w:r>
    </w:p>
    <w:p w:rsidR="00B27942" w:rsidRDefault="00B27942" w:rsidP="004F3A1C">
      <w:pPr>
        <w:widowControl/>
        <w:numPr>
          <w:ilvl w:val="0"/>
          <w:numId w:val="10"/>
        </w:numPr>
        <w:suppressAutoHyphens w:val="0"/>
        <w:ind w:left="709" w:firstLine="0"/>
        <w:jc w:val="both"/>
      </w:pPr>
      <w:r>
        <w:t xml:space="preserve">bőr- és </w:t>
      </w:r>
      <w:proofErr w:type="spellStart"/>
      <w:r>
        <w:t>nemibeteg</w:t>
      </w:r>
      <w:proofErr w:type="spellEnd"/>
      <w:r>
        <w:t xml:space="preserve"> ellátás (heti óraszám átcsoportosítás az </w:t>
      </w:r>
      <w:proofErr w:type="spellStart"/>
      <w:r>
        <w:t>osteoporozis</w:t>
      </w:r>
      <w:proofErr w:type="spellEnd"/>
      <w:r>
        <w:t xml:space="preserve"> szakrendelésbe),</w:t>
      </w:r>
    </w:p>
    <w:p w:rsidR="00B27942" w:rsidRDefault="00B27942" w:rsidP="004F3A1C">
      <w:pPr>
        <w:widowControl/>
        <w:numPr>
          <w:ilvl w:val="0"/>
          <w:numId w:val="10"/>
        </w:numPr>
        <w:suppressAutoHyphens w:val="0"/>
        <w:ind w:left="709" w:firstLine="0"/>
        <w:jc w:val="both"/>
      </w:pPr>
      <w:r>
        <w:t>kardiológia, pszichiátriai gondozó, tüdőgondozó (az adatok megfelelő helyen történő megjelenítése),</w:t>
      </w:r>
    </w:p>
    <w:p w:rsidR="00B27942" w:rsidRDefault="00B27942" w:rsidP="004F3A1C">
      <w:pPr>
        <w:widowControl/>
        <w:numPr>
          <w:ilvl w:val="0"/>
          <w:numId w:val="10"/>
        </w:numPr>
        <w:suppressAutoHyphens w:val="0"/>
        <w:ind w:left="709" w:firstLine="0"/>
        <w:jc w:val="both"/>
      </w:pPr>
      <w:r>
        <w:t>gyermekfogászat (a bevételek maximális kihasználása).</w:t>
      </w:r>
    </w:p>
    <w:p w:rsidR="00B27942" w:rsidRPr="00F27BAE" w:rsidRDefault="00B27942" w:rsidP="004F3A1C">
      <w:pPr>
        <w:ind w:left="709"/>
        <w:jc w:val="both"/>
        <w:rPr>
          <w:sz w:val="16"/>
          <w:szCs w:val="16"/>
        </w:rPr>
      </w:pPr>
    </w:p>
    <w:p w:rsidR="00B27942" w:rsidRPr="004615F2" w:rsidRDefault="00B27942" w:rsidP="004F3A1C">
      <w:pPr>
        <w:ind w:left="709"/>
        <w:jc w:val="both"/>
      </w:pPr>
      <w:r>
        <w:lastRenderedPageBreak/>
        <w:t xml:space="preserve">Fizetős vizsgálatok emelésének lehetőségét - a laboratórium, és a foglalkozás egészségügy tekintetében – a menedzsment átgondolta, </w:t>
      </w:r>
      <w:proofErr w:type="gramStart"/>
      <w:r>
        <w:t>egyenlőre</w:t>
      </w:r>
      <w:proofErr w:type="gramEnd"/>
      <w:r>
        <w:t xml:space="preserve"> az árak változatlanok maradtak.</w:t>
      </w:r>
    </w:p>
    <w:p w:rsidR="00B27942" w:rsidRPr="007D674C" w:rsidRDefault="00B27942" w:rsidP="004F3A1C">
      <w:pPr>
        <w:ind w:left="709"/>
        <w:jc w:val="both"/>
        <w:rPr>
          <w:sz w:val="16"/>
          <w:szCs w:val="16"/>
        </w:rPr>
      </w:pPr>
    </w:p>
    <w:p w:rsidR="00B27942" w:rsidRDefault="00B27942" w:rsidP="004F3A1C">
      <w:pPr>
        <w:ind w:left="709"/>
        <w:jc w:val="both"/>
      </w:pPr>
      <w:r>
        <w:t>A főorvosi kar fiatalítása középtávú tervként megbeszélésre került, 2017. évben a kardiológia főorvosának kilépése következtében a helyettese került kinevezésre, és fiatal szakorvos került felvételre.</w:t>
      </w:r>
    </w:p>
    <w:p w:rsidR="00B27942" w:rsidRPr="00F27BAE" w:rsidRDefault="00B27942" w:rsidP="004F3A1C">
      <w:pPr>
        <w:ind w:left="709"/>
        <w:jc w:val="both"/>
        <w:rPr>
          <w:sz w:val="16"/>
          <w:szCs w:val="16"/>
        </w:rPr>
      </w:pPr>
    </w:p>
    <w:p w:rsidR="00B27942" w:rsidRDefault="00B27942" w:rsidP="004F3A1C">
      <w:pPr>
        <w:ind w:left="709"/>
        <w:jc w:val="both"/>
      </w:pPr>
      <w:r>
        <w:t>A működési engedélyben meghatározott rendelési időpontok betartása a főorvosi értekezleten kihangsúlyozásra került, és rendelési idő mátrix készült.</w:t>
      </w:r>
    </w:p>
    <w:p w:rsidR="00B27942" w:rsidRPr="00F27BAE" w:rsidRDefault="00B27942" w:rsidP="004F3A1C">
      <w:pPr>
        <w:ind w:left="709"/>
        <w:jc w:val="both"/>
        <w:rPr>
          <w:sz w:val="16"/>
          <w:szCs w:val="16"/>
        </w:rPr>
      </w:pPr>
    </w:p>
    <w:p w:rsidR="00B27942" w:rsidRDefault="00B27942" w:rsidP="004F3A1C">
      <w:pPr>
        <w:ind w:left="709"/>
        <w:jc w:val="both"/>
      </w:pPr>
      <w:r>
        <w:t xml:space="preserve">Az egyes osztályokon belül a különböző jogállású orvosok ledolgozott óráit, esetszámait folyamatos </w:t>
      </w:r>
      <w:proofErr w:type="gramStart"/>
      <w:r>
        <w:t>monitorozással</w:t>
      </w:r>
      <w:proofErr w:type="gramEnd"/>
      <w:r>
        <w:t xml:space="preserve"> figyelemmel kíséri a menedzsment. (Ez korábban is volt, de nem ennyire hangsúlyosan).</w:t>
      </w:r>
    </w:p>
    <w:p w:rsidR="00B27942" w:rsidRPr="009910AC" w:rsidRDefault="00B27942" w:rsidP="004F3A1C">
      <w:pPr>
        <w:ind w:left="709"/>
        <w:jc w:val="both"/>
        <w:rPr>
          <w:sz w:val="16"/>
          <w:szCs w:val="16"/>
        </w:rPr>
      </w:pPr>
    </w:p>
    <w:p w:rsidR="00B27942" w:rsidRDefault="00B27942" w:rsidP="004F3A1C">
      <w:pPr>
        <w:ind w:left="709"/>
        <w:jc w:val="both"/>
      </w:pPr>
      <w:r>
        <w:t xml:space="preserve">A fenti intézkedési tervben foglalt feladatok végrehajtását </w:t>
      </w:r>
      <w:r w:rsidR="00F36F31">
        <w:t>a belső ellenőr pozitívnak értékelte, és rendben lévőnek találta</w:t>
      </w:r>
      <w:r>
        <w:t>.</w:t>
      </w:r>
    </w:p>
    <w:p w:rsidR="00B27942" w:rsidRDefault="00B27942" w:rsidP="004F3A1C">
      <w:pPr>
        <w:ind w:left="709"/>
        <w:jc w:val="both"/>
        <w:rPr>
          <w:sz w:val="16"/>
          <w:szCs w:val="16"/>
        </w:rPr>
      </w:pPr>
    </w:p>
    <w:p w:rsidR="00CD48A1" w:rsidRPr="007D674C" w:rsidRDefault="00CD48A1" w:rsidP="004F3A1C">
      <w:pPr>
        <w:ind w:left="709"/>
        <w:jc w:val="both"/>
        <w:rPr>
          <w:sz w:val="16"/>
          <w:szCs w:val="16"/>
        </w:rPr>
      </w:pPr>
    </w:p>
    <w:p w:rsidR="00B27942" w:rsidRDefault="00B27942" w:rsidP="004F3A1C">
      <w:pPr>
        <w:ind w:left="709"/>
        <w:jc w:val="both"/>
      </w:pPr>
      <w:r>
        <w:rPr>
          <w:b/>
        </w:rPr>
        <w:t xml:space="preserve">2. </w:t>
      </w:r>
      <w:r w:rsidRPr="00D86311">
        <w:rPr>
          <w:b/>
        </w:rPr>
        <w:t>Intézkedési terv</w:t>
      </w:r>
      <w:r>
        <w:t xml:space="preserve"> a higiéniai tevékenység ellenőrzésére. Az intézkedéséi terv kiadásának iktatószáma: IG/2017/175/4</w:t>
      </w:r>
      <w:proofErr w:type="gramStart"/>
      <w:r>
        <w:t>.,</w:t>
      </w:r>
      <w:proofErr w:type="gramEnd"/>
      <w:r>
        <w:t xml:space="preserve"> és kiadásának dátuma: 2017. július 17.</w:t>
      </w:r>
    </w:p>
    <w:p w:rsidR="00B27942" w:rsidRPr="00D86311" w:rsidRDefault="00B27942" w:rsidP="004F3A1C">
      <w:pPr>
        <w:ind w:left="709"/>
        <w:jc w:val="both"/>
        <w:rPr>
          <w:sz w:val="16"/>
          <w:szCs w:val="16"/>
        </w:rPr>
      </w:pPr>
    </w:p>
    <w:p w:rsidR="00B27942" w:rsidRPr="00A8562F" w:rsidRDefault="00B27942" w:rsidP="004F3A1C">
      <w:pPr>
        <w:ind w:left="709"/>
        <w:jc w:val="both"/>
        <w:rPr>
          <w:b/>
        </w:rPr>
      </w:pPr>
      <w:r w:rsidRPr="00A8562F">
        <w:rPr>
          <w:b/>
        </w:rPr>
        <w:t>Az intézkedési terv előírásai:</w:t>
      </w:r>
    </w:p>
    <w:p w:rsidR="00B27942" w:rsidRDefault="00B27942" w:rsidP="004F3A1C">
      <w:pPr>
        <w:ind w:left="709"/>
        <w:jc w:val="both"/>
      </w:pPr>
      <w:r>
        <w:t>Infekciókontroll Szabályzat (melynek része a Hulladékkezelési Szabályzat) átdolgozása.</w:t>
      </w:r>
    </w:p>
    <w:p w:rsidR="00B27942" w:rsidRPr="009267E3" w:rsidRDefault="00B27942" w:rsidP="004F3A1C">
      <w:pPr>
        <w:ind w:left="709"/>
        <w:jc w:val="both"/>
        <w:rPr>
          <w:sz w:val="16"/>
          <w:szCs w:val="16"/>
        </w:rPr>
      </w:pPr>
    </w:p>
    <w:p w:rsidR="00B27942" w:rsidRDefault="00B27942" w:rsidP="004F3A1C">
      <w:pPr>
        <w:ind w:left="709"/>
        <w:jc w:val="both"/>
      </w:pPr>
      <w:r>
        <w:t xml:space="preserve">A hulladékgazdálkodási és környezetvédelmi feladatok beépítése az </w:t>
      </w:r>
      <w:proofErr w:type="spellStart"/>
      <w:r>
        <w:t>SzMSz-be</w:t>
      </w:r>
      <w:proofErr w:type="spellEnd"/>
      <w:r>
        <w:t>.</w:t>
      </w:r>
    </w:p>
    <w:p w:rsidR="00B27942" w:rsidRPr="009267E3" w:rsidRDefault="00B27942" w:rsidP="004F3A1C">
      <w:pPr>
        <w:ind w:left="709"/>
        <w:jc w:val="both"/>
        <w:rPr>
          <w:sz w:val="16"/>
          <w:szCs w:val="16"/>
        </w:rPr>
      </w:pPr>
    </w:p>
    <w:p w:rsidR="00B27942" w:rsidRDefault="00B27942" w:rsidP="004F3A1C">
      <w:pPr>
        <w:ind w:left="709"/>
        <w:jc w:val="both"/>
      </w:pPr>
      <w:r>
        <w:t>Higiénés feladatokkal összefüggő belső előírások, bizonylatok áttekintése.</w:t>
      </w:r>
    </w:p>
    <w:p w:rsidR="00B27942" w:rsidRPr="009267E3" w:rsidRDefault="00B27942" w:rsidP="004F3A1C">
      <w:pPr>
        <w:ind w:left="709"/>
        <w:jc w:val="both"/>
        <w:rPr>
          <w:sz w:val="16"/>
          <w:szCs w:val="16"/>
        </w:rPr>
      </w:pPr>
    </w:p>
    <w:p w:rsidR="00B27942" w:rsidRPr="00A37D3C" w:rsidRDefault="00B27942" w:rsidP="004F3A1C">
      <w:pPr>
        <w:ind w:left="709"/>
        <w:jc w:val="both"/>
        <w:rPr>
          <w:b/>
        </w:rPr>
      </w:pPr>
      <w:r>
        <w:rPr>
          <w:b/>
        </w:rPr>
        <w:t>A higiéniai ellenőrzést követően kiadott</w:t>
      </w:r>
      <w:r w:rsidRPr="00A37D3C">
        <w:rPr>
          <w:b/>
        </w:rPr>
        <w:t xml:space="preserve"> intézkedési terv</w:t>
      </w:r>
      <w:r>
        <w:rPr>
          <w:b/>
        </w:rPr>
        <w:t>ben foglaltak</w:t>
      </w:r>
      <w:r w:rsidRPr="00A37D3C">
        <w:rPr>
          <w:b/>
        </w:rPr>
        <w:t xml:space="preserve"> végrehajtásának ellenőrzése:</w:t>
      </w:r>
    </w:p>
    <w:p w:rsidR="00B27942" w:rsidRPr="009267E3" w:rsidRDefault="00B27942" w:rsidP="004F3A1C">
      <w:pPr>
        <w:ind w:left="709"/>
        <w:jc w:val="both"/>
        <w:rPr>
          <w:sz w:val="16"/>
          <w:szCs w:val="16"/>
        </w:rPr>
      </w:pPr>
    </w:p>
    <w:p w:rsidR="00B27942" w:rsidRDefault="00B27942" w:rsidP="004F3A1C">
      <w:pPr>
        <w:ind w:left="709"/>
        <w:jc w:val="both"/>
      </w:pPr>
      <w:r>
        <w:t>Az Infekciókontroll Szabályzat (Hulladékkezelési Szabályzat) átdolgozása megtörtént.</w:t>
      </w:r>
    </w:p>
    <w:p w:rsidR="00B27942" w:rsidRPr="005E25BD" w:rsidRDefault="00B27942" w:rsidP="004F3A1C">
      <w:pPr>
        <w:ind w:left="709"/>
        <w:jc w:val="both"/>
        <w:rPr>
          <w:sz w:val="16"/>
          <w:szCs w:val="16"/>
        </w:rPr>
      </w:pPr>
    </w:p>
    <w:p w:rsidR="00B27942" w:rsidRDefault="00B27942" w:rsidP="004F3A1C">
      <w:pPr>
        <w:ind w:left="709"/>
        <w:jc w:val="both"/>
      </w:pPr>
      <w:r>
        <w:t xml:space="preserve">A hulladékgazdálkodási és környezetvédelmi </w:t>
      </w:r>
      <w:r w:rsidR="00F36F31">
        <w:t xml:space="preserve">feladatok beépítése az </w:t>
      </w:r>
      <w:proofErr w:type="spellStart"/>
      <w:r w:rsidR="00F36F31">
        <w:t>SzMSz-be</w:t>
      </w:r>
      <w:proofErr w:type="spellEnd"/>
      <w:r w:rsidR="00F36F31">
        <w:t xml:space="preserve"> jelenleg folyamatban van. (A</w:t>
      </w:r>
      <w:r>
        <w:t xml:space="preserve">z Alapító Okirat módosulása miatt jelenleg az </w:t>
      </w:r>
      <w:proofErr w:type="spellStart"/>
      <w:r>
        <w:t>SzMSz</w:t>
      </w:r>
      <w:proofErr w:type="spellEnd"/>
      <w:r>
        <w:t xml:space="preserve"> átdolgozás alatt.)</w:t>
      </w:r>
    </w:p>
    <w:p w:rsidR="00B27942" w:rsidRPr="005E25BD" w:rsidRDefault="00B27942" w:rsidP="004F3A1C">
      <w:pPr>
        <w:ind w:left="709"/>
        <w:jc w:val="both"/>
        <w:rPr>
          <w:sz w:val="16"/>
          <w:szCs w:val="16"/>
        </w:rPr>
      </w:pPr>
    </w:p>
    <w:p w:rsidR="00B27942" w:rsidRDefault="00B27942" w:rsidP="004F3A1C">
      <w:pPr>
        <w:ind w:left="709"/>
        <w:jc w:val="both"/>
      </w:pPr>
      <w:r>
        <w:t>A higiéniai feladatokkal összefüggő belső előírások, (Minőségirányítási Folyamatleírás, munkautasítás) dokumentációjának átdolgozása, aktualizálása megtörtént.</w:t>
      </w:r>
    </w:p>
    <w:p w:rsidR="00B27942" w:rsidRPr="005E25BD" w:rsidRDefault="00B27942" w:rsidP="004F3A1C">
      <w:pPr>
        <w:ind w:left="709"/>
        <w:jc w:val="both"/>
        <w:rPr>
          <w:sz w:val="16"/>
          <w:szCs w:val="16"/>
        </w:rPr>
      </w:pPr>
    </w:p>
    <w:p w:rsidR="00910EB4" w:rsidRPr="00F36F31" w:rsidRDefault="00B27942" w:rsidP="004F3A1C">
      <w:pPr>
        <w:ind w:left="709"/>
        <w:jc w:val="both"/>
      </w:pPr>
      <w:r>
        <w:t xml:space="preserve">A fenti intézkedési tervben foglalt feladatok végrehajtását </w:t>
      </w:r>
      <w:r w:rsidR="00F36F31">
        <w:t>a belső ellenőr rendben lévőnek találta</w:t>
      </w:r>
      <w:r>
        <w:t>.</w:t>
      </w:r>
    </w:p>
    <w:p w:rsidR="00910EB4" w:rsidRPr="007438DB" w:rsidRDefault="00910EB4" w:rsidP="00910EB4">
      <w:pPr>
        <w:pStyle w:val="Szvegtrzs31"/>
        <w:rPr>
          <w:szCs w:val="24"/>
          <w:u w:val="none"/>
        </w:rPr>
      </w:pPr>
    </w:p>
    <w:p w:rsidR="00910EB4" w:rsidRDefault="00910EB4" w:rsidP="00910EB4">
      <w:pPr>
        <w:pStyle w:val="Szvegtrzs"/>
        <w:numPr>
          <w:ilvl w:val="0"/>
          <w:numId w:val="9"/>
        </w:numPr>
        <w:tabs>
          <w:tab w:val="left" w:pos="360"/>
        </w:tabs>
        <w:ind w:left="0" w:firstLine="0"/>
        <w:jc w:val="both"/>
        <w:rPr>
          <w:rFonts w:eastAsia="Times New Roman"/>
          <w:szCs w:val="28"/>
          <w:lang w:eastAsia="ar-SA"/>
        </w:rPr>
      </w:pPr>
      <w:r>
        <w:rPr>
          <w:rFonts w:eastAsia="Times New Roman"/>
          <w:b/>
          <w:szCs w:val="28"/>
          <w:lang w:eastAsia="ar-SA"/>
        </w:rPr>
        <w:t xml:space="preserve">2) </w:t>
      </w:r>
      <w:r w:rsidR="004F3A1C" w:rsidRPr="004F3A1C">
        <w:rPr>
          <w:b/>
        </w:rPr>
        <w:t>Az iktatási tevékenység ellenőrzése</w:t>
      </w:r>
    </w:p>
    <w:p w:rsidR="009C6145" w:rsidRDefault="009C6145" w:rsidP="00287F44">
      <w:pPr>
        <w:pStyle w:val="Szvegtrzs"/>
        <w:tabs>
          <w:tab w:val="left" w:pos="360"/>
        </w:tabs>
        <w:ind w:left="709"/>
        <w:jc w:val="both"/>
        <w:rPr>
          <w:rFonts w:eastAsia="Times New Roman"/>
          <w:szCs w:val="28"/>
          <w:lang w:eastAsia="ar-SA"/>
        </w:rPr>
      </w:pPr>
      <w:r>
        <w:rPr>
          <w:color w:val="000000"/>
        </w:rPr>
        <w:t xml:space="preserve">A belső ellenőr az ellenőrzött tevékenység (iktatás) </w:t>
      </w:r>
      <w:r w:rsidRPr="00E87F1B">
        <w:rPr>
          <w:color w:val="000000"/>
        </w:rPr>
        <w:t>jelenlegi színvonalát</w:t>
      </w:r>
      <w:r>
        <w:rPr>
          <w:color w:val="000000"/>
        </w:rPr>
        <w:t xml:space="preserve"> az ellenőrzés során szerzett tapasztalatok alapján összességében </w:t>
      </w:r>
      <w:r w:rsidRPr="005A0B90">
        <w:rPr>
          <w:b/>
          <w:color w:val="000000"/>
        </w:rPr>
        <w:t>korlátozottan megfelelőnek</w:t>
      </w:r>
      <w:r>
        <w:rPr>
          <w:color w:val="000000"/>
        </w:rPr>
        <w:t xml:space="preserve"> értékelte.</w:t>
      </w:r>
      <w:r w:rsidRPr="009C6145">
        <w:rPr>
          <w:color w:val="000000"/>
        </w:rPr>
        <w:t xml:space="preserve"> </w:t>
      </w:r>
      <w:r>
        <w:rPr>
          <w:color w:val="000000"/>
        </w:rPr>
        <w:t xml:space="preserve">Megállapította, hogy az iktatás </w:t>
      </w:r>
      <w:r>
        <w:t xml:space="preserve">folyamata </w:t>
      </w:r>
      <w:r>
        <w:rPr>
          <w:color w:val="000000"/>
        </w:rPr>
        <w:t>megfelelő kontrollokkal, és vezetői ellenőrzésekkel történik, de egyes folyamatok a belső szabályzatokban pontosítást igényelnek.</w:t>
      </w:r>
    </w:p>
    <w:p w:rsidR="00287F44" w:rsidRDefault="009C6145" w:rsidP="00287F44">
      <w:pPr>
        <w:pStyle w:val="Szvegtrzs"/>
        <w:tabs>
          <w:tab w:val="left" w:pos="360"/>
        </w:tabs>
        <w:ind w:left="709"/>
        <w:jc w:val="both"/>
        <w:rPr>
          <w:rFonts w:eastAsia="Times New Roman"/>
          <w:szCs w:val="28"/>
          <w:lang w:eastAsia="ar-SA"/>
        </w:rPr>
      </w:pPr>
      <w:r>
        <w:rPr>
          <w:rFonts w:eastAsia="Times New Roman"/>
          <w:szCs w:val="28"/>
          <w:lang w:eastAsia="ar-SA"/>
        </w:rPr>
        <w:t>A belső ellenőr a vizsgálata során (többek között) az alábbi megállapításokat és javaslatokat tette:</w:t>
      </w:r>
    </w:p>
    <w:p w:rsidR="009C6145" w:rsidRPr="005A0B90" w:rsidRDefault="009C6145" w:rsidP="00287F44">
      <w:pPr>
        <w:pStyle w:val="Szvegtrzs"/>
        <w:tabs>
          <w:tab w:val="left" w:pos="360"/>
        </w:tabs>
        <w:ind w:left="709"/>
        <w:jc w:val="both"/>
        <w:rPr>
          <w:rFonts w:eastAsia="Times New Roman"/>
          <w:b/>
          <w:szCs w:val="28"/>
          <w:lang w:eastAsia="ar-SA"/>
        </w:rPr>
      </w:pPr>
      <w:r w:rsidRPr="005A0B90">
        <w:rPr>
          <w:rFonts w:eastAsia="Times New Roman"/>
          <w:b/>
          <w:szCs w:val="28"/>
          <w:lang w:eastAsia="ar-SA"/>
        </w:rPr>
        <w:t>Megállapítások:</w:t>
      </w:r>
    </w:p>
    <w:p w:rsidR="009C6145" w:rsidRPr="0088583B" w:rsidRDefault="002A79EC" w:rsidP="0088583B">
      <w:pPr>
        <w:pStyle w:val="Szvegtrzs"/>
        <w:numPr>
          <w:ilvl w:val="0"/>
          <w:numId w:val="12"/>
        </w:numPr>
        <w:tabs>
          <w:tab w:val="left" w:pos="360"/>
        </w:tabs>
        <w:jc w:val="both"/>
        <w:rPr>
          <w:rFonts w:eastAsia="Times New Roman"/>
          <w:szCs w:val="28"/>
          <w:lang w:eastAsia="ar-SA"/>
        </w:rPr>
      </w:pPr>
      <w:r w:rsidRPr="00022E69">
        <w:t xml:space="preserve">Az iratok iktatása </w:t>
      </w:r>
      <w:r>
        <w:t>Microsoft Office program Excel táblázatkezelő szoftverében</w:t>
      </w:r>
      <w:r w:rsidRPr="00022E69">
        <w:t xml:space="preserve"> történik. </w:t>
      </w:r>
      <w:r w:rsidR="008D27D6">
        <w:t xml:space="preserve">(Iktató szoftvert nem alkalmaznak.) </w:t>
      </w:r>
      <w:r w:rsidRPr="00022E69">
        <w:t xml:space="preserve">Minden ügy kezdő iratának numerikus </w:t>
      </w:r>
      <w:r w:rsidRPr="00022E69">
        <w:lastRenderedPageBreak/>
        <w:t>sorrendben iktatószámot (sorszámot) kell adni</w:t>
      </w:r>
      <w:r>
        <w:t xml:space="preserve">. </w:t>
      </w:r>
      <w:r w:rsidR="006505F5">
        <w:t>2017. január 01-jét megelőzően a menedzsment mérlegelte egy modernebb, informatikai háttérrel támogatott új iktató program bevezetését, de erre elsősorban anyagi okokból nem került sor. A nemleges döntést követően a titkárnő/iratkezelő Excel táblázat alapján kezdte meg az iratok beérkezését dokumentálni.</w:t>
      </w:r>
      <w:r w:rsidR="006505F5" w:rsidRPr="006505F5">
        <w:t xml:space="preserve"> </w:t>
      </w:r>
      <w:r w:rsidR="006505F5">
        <w:t xml:space="preserve">2017. január 1-től nem csak Excel táblázatban történik a beérkező iratok nyilvántartásba vétele (felvétele), hanem </w:t>
      </w:r>
      <w:r w:rsidR="006505F5" w:rsidRPr="0088583B">
        <w:t xml:space="preserve">minden beérkező irat </w:t>
      </w:r>
      <w:proofErr w:type="spellStart"/>
      <w:r w:rsidR="006505F5" w:rsidRPr="0088583B">
        <w:t>szkennelésre</w:t>
      </w:r>
      <w:proofErr w:type="spellEnd"/>
      <w:r w:rsidR="006505F5" w:rsidRPr="0088583B">
        <w:t xml:space="preserve"> kerül.</w:t>
      </w:r>
      <w:r w:rsidR="006505F5">
        <w:t xml:space="preserve"> </w:t>
      </w:r>
      <w:r w:rsidR="006505F5" w:rsidRPr="0088583B">
        <w:t>Ez mindenképpen pozitív előrelépés a korábbi nyilvántartással szemben</w:t>
      </w:r>
      <w:r w:rsidR="006505F5">
        <w:t>.</w:t>
      </w:r>
    </w:p>
    <w:p w:rsidR="0088583B" w:rsidRPr="00B96A7D" w:rsidRDefault="008937FD" w:rsidP="0088583B">
      <w:pPr>
        <w:pStyle w:val="Szvegtrzs"/>
        <w:numPr>
          <w:ilvl w:val="0"/>
          <w:numId w:val="12"/>
        </w:numPr>
        <w:tabs>
          <w:tab w:val="left" w:pos="360"/>
        </w:tabs>
        <w:jc w:val="both"/>
        <w:rPr>
          <w:rFonts w:eastAsia="Times New Roman"/>
          <w:szCs w:val="28"/>
          <w:lang w:eastAsia="ar-SA"/>
        </w:rPr>
      </w:pPr>
      <w:r>
        <w:t xml:space="preserve">A </w:t>
      </w:r>
      <w:r w:rsidRPr="008937FD">
        <w:t>számlák beérkezésére és iktatására használt Kézbesítőkönyv nem teljes körűen tartalmazza az Egészségügyi Szolgálathoz beérkező pénzügyi bizonylatokat, bankszámla kivonatokat,</w:t>
      </w:r>
      <w:r w:rsidR="003A527A">
        <w:t xml:space="preserve"> értesítőleveleket, számlákat, mert ezek több csatorná</w:t>
      </w:r>
      <w:r w:rsidRPr="008937FD">
        <w:t xml:space="preserve">n </w:t>
      </w:r>
      <w:r w:rsidR="003A527A">
        <w:t xml:space="preserve">is </w:t>
      </w:r>
      <w:r w:rsidRPr="008937FD">
        <w:t>érkez</w:t>
      </w:r>
      <w:r w:rsidR="003A527A">
        <w:t>het</w:t>
      </w:r>
      <w:r w:rsidRPr="008937FD">
        <w:t>nek az Intézményhez</w:t>
      </w:r>
      <w:r w:rsidR="003A527A">
        <w:t>.</w:t>
      </w:r>
      <w:r w:rsidRPr="008937FD">
        <w:t xml:space="preserve"> </w:t>
      </w:r>
      <w:r w:rsidR="003A527A">
        <w:t>(P</w:t>
      </w:r>
      <w:r w:rsidRPr="008937FD">
        <w:t>l. a számlák</w:t>
      </w:r>
      <w:r w:rsidR="003A527A">
        <w:t xml:space="preserve"> vállalkozó orvosoktól, műszaktól, anyaggazdálkodástól, cégektől.)</w:t>
      </w:r>
      <w:r w:rsidRPr="008937FD">
        <w:t xml:space="preserve"> A személyügyi iratok szintén nem kerülnek a főigazgató főorvoshoz, ezek az ügyiratok is egyből</w:t>
      </w:r>
      <w:r>
        <w:t xml:space="preserve"> felkerülnek a munkaügyre. Mind a bankbizonylatok, számlák, mind a személyügyi iratok a saját területükön kerülnek nyilvántartásba, iktatásba.</w:t>
      </w:r>
    </w:p>
    <w:p w:rsidR="00B96A7D" w:rsidRPr="005A3C12" w:rsidRDefault="00B96A7D" w:rsidP="0088583B">
      <w:pPr>
        <w:pStyle w:val="Szvegtrzs"/>
        <w:numPr>
          <w:ilvl w:val="0"/>
          <w:numId w:val="12"/>
        </w:numPr>
        <w:tabs>
          <w:tab w:val="left" w:pos="360"/>
        </w:tabs>
        <w:jc w:val="both"/>
        <w:rPr>
          <w:rFonts w:eastAsia="Times New Roman"/>
          <w:szCs w:val="28"/>
          <w:lang w:eastAsia="ar-SA"/>
        </w:rPr>
      </w:pPr>
      <w:r>
        <w:t>Az irattár ellenőrzése kapcsán a belső ellenőr megállapította, hogy 2015. augusztus 17.-én a „Központi irattár”</w:t>
      </w:r>
      <w:proofErr w:type="spellStart"/>
      <w:r>
        <w:t>-at</w:t>
      </w:r>
      <w:proofErr w:type="spellEnd"/>
      <w:r>
        <w:t xml:space="preserve"> (Tölgyfa utcai telephely alagsorát) elöntötte a bezúduló víz, ahol nagy mennyiségű egészségügyi, pénzügyi, személyügyi és műszaki dokumentációt irattáraztak. Az ott tárolt iratanyag nagy része </w:t>
      </w:r>
      <w:r w:rsidRPr="00B96A7D">
        <w:t xml:space="preserve">megsemmisült. </w:t>
      </w:r>
      <w:r>
        <w:t xml:space="preserve">2015. december 5-én 4.660 kg mennyiségű selejt irattári anyag került elszállításra. A telephely kitakarítását követően a </w:t>
      </w:r>
      <w:proofErr w:type="spellStart"/>
      <w:r>
        <w:t>salgó</w:t>
      </w:r>
      <w:proofErr w:type="spellEnd"/>
      <w:r>
        <w:t xml:space="preserve"> polcok alsó szintjei megemelésre kerültek, továbbá az Önkormányzat hozzájárulásával a Fő utca 79. szám alatti ingatlanban az irattári anyagok elhelyezése 2017. év elejétől folyamatos. </w:t>
      </w:r>
      <w:r>
        <w:rPr>
          <w:color w:val="000000"/>
        </w:rPr>
        <w:t>Az irattári anyagok védelme érdekében tehát az Egészségügyi Szolgálat intézkedett.</w:t>
      </w:r>
    </w:p>
    <w:p w:rsidR="005A3C12" w:rsidRPr="00B13033" w:rsidRDefault="005A3C12" w:rsidP="0088583B">
      <w:pPr>
        <w:pStyle w:val="Szvegtrzs"/>
        <w:numPr>
          <w:ilvl w:val="0"/>
          <w:numId w:val="12"/>
        </w:numPr>
        <w:tabs>
          <w:tab w:val="left" w:pos="360"/>
        </w:tabs>
        <w:jc w:val="both"/>
        <w:rPr>
          <w:rFonts w:eastAsia="Times New Roman"/>
          <w:szCs w:val="28"/>
          <w:lang w:eastAsia="ar-SA"/>
        </w:rPr>
      </w:pPr>
      <w:r>
        <w:t xml:space="preserve">A „különféle” bélyegző nyilvántartásának </w:t>
      </w:r>
      <w:r w:rsidRPr="00580139">
        <w:t xml:space="preserve">ellenőrzése során </w:t>
      </w:r>
      <w:r>
        <w:t>hiányosságként állapította meg a belső ellenőr, hogy nem minden esetben volt megállapítható a bélyegző használója. A</w:t>
      </w:r>
      <w:r w:rsidRPr="00022E69">
        <w:t xml:space="preserve">z </w:t>
      </w:r>
      <w:r>
        <w:t xml:space="preserve">anyaggazdálkodás az ellenőrzés ideje alatt a nyilvántartásból </w:t>
      </w:r>
      <w:r w:rsidRPr="005A3C12">
        <w:t>hiányzó aláírásokat pótolta.</w:t>
      </w:r>
    </w:p>
    <w:p w:rsidR="00B13033" w:rsidRPr="005A3C12" w:rsidRDefault="00B13033" w:rsidP="0088583B">
      <w:pPr>
        <w:pStyle w:val="Szvegtrzs"/>
        <w:numPr>
          <w:ilvl w:val="0"/>
          <w:numId w:val="12"/>
        </w:numPr>
        <w:tabs>
          <w:tab w:val="left" w:pos="360"/>
        </w:tabs>
        <w:jc w:val="both"/>
        <w:rPr>
          <w:rFonts w:eastAsia="Times New Roman"/>
          <w:szCs w:val="28"/>
          <w:lang w:eastAsia="ar-SA"/>
        </w:rPr>
      </w:pPr>
      <w:r>
        <w:rPr>
          <w:color w:val="000000"/>
        </w:rPr>
        <w:t>Az ellenőrzés során a belső ellenőr megállapította, hogy az Egészségügyi Szolgálat irodaszer, nyomtatvány költsége a feladatellátásához reális összegű költség.</w:t>
      </w:r>
    </w:p>
    <w:p w:rsidR="009C6145" w:rsidRPr="005A0B90" w:rsidRDefault="00B13033" w:rsidP="009C6145">
      <w:pPr>
        <w:pStyle w:val="Szvegtrzs"/>
        <w:tabs>
          <w:tab w:val="left" w:pos="360"/>
        </w:tabs>
        <w:jc w:val="both"/>
        <w:rPr>
          <w:b/>
        </w:rPr>
      </w:pPr>
      <w:r>
        <w:tab/>
      </w:r>
      <w:r>
        <w:tab/>
      </w:r>
      <w:r w:rsidRPr="005A0B90">
        <w:rPr>
          <w:b/>
        </w:rPr>
        <w:t>Javaslatok:</w:t>
      </w:r>
    </w:p>
    <w:p w:rsidR="00B13033" w:rsidRPr="00530192" w:rsidRDefault="00530192" w:rsidP="00530192">
      <w:pPr>
        <w:pStyle w:val="Szvegtrzs"/>
        <w:numPr>
          <w:ilvl w:val="0"/>
          <w:numId w:val="13"/>
        </w:numPr>
        <w:tabs>
          <w:tab w:val="left" w:pos="360"/>
        </w:tabs>
        <w:ind w:left="1418" w:hanging="284"/>
        <w:jc w:val="both"/>
        <w:rPr>
          <w:u w:val="single"/>
        </w:rPr>
      </w:pPr>
      <w:r>
        <w:rPr>
          <w:color w:val="000000"/>
        </w:rPr>
        <w:t xml:space="preserve">Az </w:t>
      </w:r>
      <w:proofErr w:type="spellStart"/>
      <w:r>
        <w:rPr>
          <w:color w:val="000000"/>
        </w:rPr>
        <w:t>SzMSz</w:t>
      </w:r>
      <w:proofErr w:type="spellEnd"/>
      <w:r>
        <w:rPr>
          <w:color w:val="000000"/>
        </w:rPr>
        <w:t xml:space="preserve"> következő módosításánál a hiányzó főigazgatói titkársági szervezeti egységre vonatkozó tevékenységet – így többek között az iktatásra (iratkezelésre) vonatkozó feladatokat is – nevesíteni.</w:t>
      </w:r>
    </w:p>
    <w:p w:rsidR="00530192" w:rsidRPr="00530192" w:rsidRDefault="00530192" w:rsidP="00530192">
      <w:pPr>
        <w:pStyle w:val="Szvegtrzs"/>
        <w:numPr>
          <w:ilvl w:val="0"/>
          <w:numId w:val="13"/>
        </w:numPr>
        <w:tabs>
          <w:tab w:val="left" w:pos="360"/>
        </w:tabs>
        <w:ind w:left="1418" w:hanging="284"/>
        <w:jc w:val="both"/>
        <w:rPr>
          <w:u w:val="single"/>
        </w:rPr>
      </w:pPr>
      <w:r>
        <w:rPr>
          <w:color w:val="000000"/>
        </w:rPr>
        <w:t>Az Ellenőrzési Nyomvonalban sem szerepel a</w:t>
      </w:r>
      <w:r w:rsidR="00991A26">
        <w:rPr>
          <w:color w:val="000000"/>
        </w:rPr>
        <w:t>z</w:t>
      </w:r>
      <w:r>
        <w:rPr>
          <w:color w:val="000000"/>
        </w:rPr>
        <w:t xml:space="preserve"> iktatásra (iratkezelésre) vonatkozó munkafolyamat, így a nyomvonal módosítása is szükséges – az </w:t>
      </w:r>
      <w:proofErr w:type="spellStart"/>
      <w:r>
        <w:rPr>
          <w:color w:val="000000"/>
        </w:rPr>
        <w:t>SzMSz</w:t>
      </w:r>
      <w:proofErr w:type="spellEnd"/>
      <w:r>
        <w:rPr>
          <w:color w:val="000000"/>
        </w:rPr>
        <w:t xml:space="preserve"> módosítását követően - az iratkezelési feladatellátással. (felelős és az ellenőrzés végrehajtója)</w:t>
      </w:r>
    </w:p>
    <w:p w:rsidR="00530192" w:rsidRPr="00E90D24" w:rsidRDefault="00530192" w:rsidP="00530192">
      <w:pPr>
        <w:pStyle w:val="Szvegtrzs"/>
        <w:numPr>
          <w:ilvl w:val="0"/>
          <w:numId w:val="13"/>
        </w:numPr>
        <w:tabs>
          <w:tab w:val="left" w:pos="360"/>
        </w:tabs>
        <w:ind w:left="1418" w:hanging="284"/>
        <w:jc w:val="both"/>
        <w:rPr>
          <w:u w:val="single"/>
        </w:rPr>
      </w:pPr>
      <w:r>
        <w:rPr>
          <w:bCs/>
          <w:szCs w:val="24"/>
        </w:rPr>
        <w:t>A főigazgatói titkárságvezető</w:t>
      </w:r>
      <w:r w:rsidRPr="00530192">
        <w:rPr>
          <w:bCs/>
          <w:szCs w:val="24"/>
        </w:rPr>
        <w:t xml:space="preserve"> </w:t>
      </w:r>
      <w:r>
        <w:rPr>
          <w:bCs/>
          <w:szCs w:val="24"/>
        </w:rPr>
        <w:t>(</w:t>
      </w:r>
      <w:r w:rsidRPr="00530192">
        <w:rPr>
          <w:bCs/>
          <w:szCs w:val="24"/>
        </w:rPr>
        <w:t>titkárnő</w:t>
      </w:r>
      <w:r>
        <w:rPr>
          <w:bCs/>
          <w:szCs w:val="24"/>
        </w:rPr>
        <w:t>) Munkaköri leírásában</w:t>
      </w:r>
      <w:r w:rsidRPr="00530192">
        <w:rPr>
          <w:bCs/>
          <w:szCs w:val="24"/>
        </w:rPr>
        <w:t xml:space="preserve"> a munkavégzés helyeként a főigazgatóság van megjelölve, ugyanakkor az </w:t>
      </w:r>
      <w:proofErr w:type="spellStart"/>
      <w:r w:rsidRPr="00530192">
        <w:rPr>
          <w:bCs/>
          <w:szCs w:val="24"/>
        </w:rPr>
        <w:t>SzMSz-ben</w:t>
      </w:r>
      <w:proofErr w:type="spellEnd"/>
      <w:r w:rsidRPr="00530192">
        <w:rPr>
          <w:bCs/>
          <w:szCs w:val="24"/>
        </w:rPr>
        <w:t xml:space="preserve"> nem szerepel főigazgatóság csak „Igazgatás”. Továbbá az </w:t>
      </w:r>
      <w:proofErr w:type="spellStart"/>
      <w:r w:rsidRPr="00530192">
        <w:rPr>
          <w:bCs/>
          <w:szCs w:val="24"/>
        </w:rPr>
        <w:t>SzMSz</w:t>
      </w:r>
      <w:proofErr w:type="spellEnd"/>
      <w:r w:rsidRPr="00530192">
        <w:rPr>
          <w:bCs/>
          <w:szCs w:val="24"/>
        </w:rPr>
        <w:t xml:space="preserve"> 17. oldalán a 2.2.8. pontban „titkárság munkatársai” elnevezés szerepel, annak ellenére, hogy a 9. oldalon „Az igazgatás szervezeti tagozódásánál” főigazgatói titkárság került meghatározásra</w:t>
      </w:r>
      <w:r>
        <w:rPr>
          <w:bCs/>
          <w:szCs w:val="24"/>
        </w:rPr>
        <w:t xml:space="preserve">. </w:t>
      </w:r>
      <w:r w:rsidRPr="00530192">
        <w:rPr>
          <w:bCs/>
          <w:szCs w:val="24"/>
        </w:rPr>
        <w:t xml:space="preserve">Ezért a Munkaköri leírást, valamint az </w:t>
      </w:r>
      <w:proofErr w:type="spellStart"/>
      <w:r w:rsidRPr="00530192">
        <w:rPr>
          <w:bCs/>
          <w:szCs w:val="24"/>
        </w:rPr>
        <w:t>SzMSz</w:t>
      </w:r>
      <w:proofErr w:type="spellEnd"/>
      <w:r w:rsidRPr="00530192">
        <w:rPr>
          <w:bCs/>
          <w:szCs w:val="24"/>
        </w:rPr>
        <w:t xml:space="preserve"> 9. oldalán és 17. oldalán szereplő elnevezéseket összhangba hozni</w:t>
      </w:r>
      <w:r>
        <w:rPr>
          <w:bCs/>
          <w:szCs w:val="24"/>
        </w:rPr>
        <w:t>.</w:t>
      </w:r>
    </w:p>
    <w:p w:rsidR="00E90D24" w:rsidRPr="005E5F13" w:rsidRDefault="002D42AD" w:rsidP="00530192">
      <w:pPr>
        <w:pStyle w:val="Szvegtrzs"/>
        <w:numPr>
          <w:ilvl w:val="0"/>
          <w:numId w:val="13"/>
        </w:numPr>
        <w:tabs>
          <w:tab w:val="left" w:pos="360"/>
        </w:tabs>
        <w:ind w:left="1418" w:hanging="284"/>
        <w:jc w:val="both"/>
        <w:rPr>
          <w:u w:val="single"/>
        </w:rPr>
      </w:pPr>
      <w:r>
        <w:rPr>
          <w:color w:val="000000"/>
        </w:rPr>
        <w:t>Az Iratkezelési Szabályzatot szükséges felülvizsgálni és módosítani.</w:t>
      </w:r>
    </w:p>
    <w:p w:rsidR="005E5F13" w:rsidRPr="005E5F13" w:rsidRDefault="005E5F13" w:rsidP="00530192">
      <w:pPr>
        <w:pStyle w:val="Szvegtrzs"/>
        <w:numPr>
          <w:ilvl w:val="0"/>
          <w:numId w:val="13"/>
        </w:numPr>
        <w:tabs>
          <w:tab w:val="left" w:pos="360"/>
        </w:tabs>
        <w:ind w:left="1418" w:hanging="284"/>
        <w:jc w:val="both"/>
        <w:rPr>
          <w:u w:val="single"/>
        </w:rPr>
      </w:pPr>
      <w:r>
        <w:lastRenderedPageBreak/>
        <w:t>Az Egészségügyi Szolgálat menedzsmentjének tovább kell gondolnia – egyrészt az évi 1.500-2.000 iktatandó tételek, másrészt az iratok pontos nyomon követhetősége érdekében -, hogy megfelelő iktató programot (iratkezelési szoftvert) vezessen be.</w:t>
      </w:r>
    </w:p>
    <w:p w:rsidR="00910EB4" w:rsidRPr="005A0B90" w:rsidRDefault="005E5F13" w:rsidP="005A0B90">
      <w:pPr>
        <w:pStyle w:val="Szvegtrzs"/>
        <w:numPr>
          <w:ilvl w:val="0"/>
          <w:numId w:val="13"/>
        </w:numPr>
        <w:tabs>
          <w:tab w:val="left" w:pos="360"/>
        </w:tabs>
        <w:ind w:left="1418" w:hanging="284"/>
        <w:jc w:val="both"/>
        <w:rPr>
          <w:u w:val="single"/>
        </w:rPr>
      </w:pPr>
      <w:r>
        <w:t>A számlák, személyügyi iratok iktatásának jelenlegi folyamatát végig kell gondolni, hogy ennek a gyakorlatnak a megváltoztatása indokolatlanul megnövelné-e az iratok időbeni útját? A különböző módon beérkező bizonylatok, számlák, dokumentumok kerüljenek-e iktatásra az un. „Központi iktatóba” (főigazgatói titkárság), vagy sem.</w:t>
      </w:r>
      <w:r w:rsidR="00F13D41">
        <w:t xml:space="preserve"> A szabályzat ezzel kapcsolatos előírásának végrehajtása alapján a titkárságot nem érintő hivatalos iratokról a titkárnőnek/iratkezelőnek nincs tudomása.</w:t>
      </w:r>
    </w:p>
    <w:p w:rsidR="005A0B90" w:rsidRPr="005A0B90" w:rsidRDefault="005A0B90" w:rsidP="00910EB4">
      <w:pPr>
        <w:spacing w:line="360" w:lineRule="auto"/>
        <w:rPr>
          <w:b/>
          <w:szCs w:val="24"/>
        </w:rPr>
      </w:pPr>
      <w:r w:rsidRPr="005A0B90">
        <w:rPr>
          <w:b/>
          <w:szCs w:val="24"/>
        </w:rPr>
        <w:t>A javaslatok végrehajtására Intézkedési tervet készítettek.</w:t>
      </w:r>
    </w:p>
    <w:p w:rsidR="005A0B90" w:rsidRPr="003F2A8C" w:rsidRDefault="005A0B90" w:rsidP="00910EB4">
      <w:pPr>
        <w:spacing w:line="360" w:lineRule="auto"/>
      </w:pPr>
    </w:p>
    <w:p w:rsidR="00F13D41" w:rsidRDefault="00910EB4" w:rsidP="00910EB4">
      <w:pPr>
        <w:pStyle w:val="Szvegtrzs"/>
        <w:numPr>
          <w:ilvl w:val="0"/>
          <w:numId w:val="9"/>
        </w:numPr>
        <w:tabs>
          <w:tab w:val="left" w:pos="360"/>
        </w:tabs>
        <w:ind w:left="0" w:firstLine="0"/>
        <w:jc w:val="both"/>
        <w:rPr>
          <w:b/>
        </w:rPr>
      </w:pPr>
      <w:r>
        <w:rPr>
          <w:b/>
        </w:rPr>
        <w:t>3</w:t>
      </w:r>
      <w:r w:rsidRPr="00757714">
        <w:rPr>
          <w:b/>
        </w:rPr>
        <w:t xml:space="preserve">) </w:t>
      </w:r>
      <w:r w:rsidR="00F13D41" w:rsidRPr="00287F44">
        <w:rPr>
          <w:b/>
        </w:rPr>
        <w:t>A munkába-járás költségtérítésének ellenőrzése</w:t>
      </w:r>
    </w:p>
    <w:p w:rsidR="00F13D41" w:rsidRDefault="006613A5" w:rsidP="006613A5">
      <w:pPr>
        <w:pStyle w:val="Szvegtrzs"/>
        <w:tabs>
          <w:tab w:val="left" w:pos="360"/>
        </w:tabs>
        <w:ind w:left="709"/>
        <w:jc w:val="both"/>
        <w:rPr>
          <w:color w:val="000000"/>
        </w:rPr>
      </w:pPr>
      <w:r>
        <w:rPr>
          <w:color w:val="000000"/>
        </w:rPr>
        <w:t xml:space="preserve">A belső ellenőr az ellenőrzött tevékenység (munkába-járás költségtérítése) </w:t>
      </w:r>
      <w:r w:rsidRPr="00E87F1B">
        <w:rPr>
          <w:color w:val="000000"/>
        </w:rPr>
        <w:t>jelenlegi színvonalát</w:t>
      </w:r>
      <w:r>
        <w:rPr>
          <w:color w:val="000000"/>
        </w:rPr>
        <w:t xml:space="preserve"> az ellenőrzés során szerzett tapasztalatok alapján összességében </w:t>
      </w:r>
      <w:r w:rsidRPr="00722583">
        <w:rPr>
          <w:b/>
          <w:color w:val="000000"/>
        </w:rPr>
        <w:t>megfelelőnek</w:t>
      </w:r>
      <w:r>
        <w:rPr>
          <w:color w:val="000000"/>
        </w:rPr>
        <w:t xml:space="preserve"> értékelte. Megállapította, hogy a munkába-járás költségtérítésének </w:t>
      </w:r>
      <w:r>
        <w:t xml:space="preserve">folyamata </w:t>
      </w:r>
      <w:r>
        <w:rPr>
          <w:color w:val="000000"/>
        </w:rPr>
        <w:t>megfelelő kontrollokkal, és vezetői ellenőrzésekkel történik.</w:t>
      </w:r>
    </w:p>
    <w:p w:rsidR="006613A5" w:rsidRDefault="006613A5" w:rsidP="006613A5">
      <w:pPr>
        <w:pStyle w:val="Szvegtrzs"/>
        <w:tabs>
          <w:tab w:val="left" w:pos="360"/>
        </w:tabs>
        <w:ind w:left="709"/>
        <w:jc w:val="both"/>
        <w:rPr>
          <w:rFonts w:eastAsia="Times New Roman"/>
          <w:szCs w:val="28"/>
          <w:lang w:eastAsia="ar-SA"/>
        </w:rPr>
      </w:pPr>
      <w:r>
        <w:rPr>
          <w:rFonts w:eastAsia="Times New Roman"/>
          <w:szCs w:val="28"/>
          <w:lang w:eastAsia="ar-SA"/>
        </w:rPr>
        <w:t>A belső ellenőr a vizsgálata során (többek között) az alábbi megállapításokat és javaslatokat tette:</w:t>
      </w:r>
    </w:p>
    <w:p w:rsidR="006613A5" w:rsidRPr="005A0B90" w:rsidRDefault="006613A5" w:rsidP="006613A5">
      <w:pPr>
        <w:pStyle w:val="Szvegtrzs"/>
        <w:tabs>
          <w:tab w:val="left" w:pos="360"/>
        </w:tabs>
        <w:ind w:left="709"/>
        <w:jc w:val="both"/>
        <w:rPr>
          <w:rFonts w:eastAsia="Times New Roman"/>
          <w:b/>
          <w:szCs w:val="28"/>
          <w:lang w:eastAsia="ar-SA"/>
        </w:rPr>
      </w:pPr>
      <w:r w:rsidRPr="005A0B90">
        <w:rPr>
          <w:rFonts w:eastAsia="Times New Roman"/>
          <w:b/>
          <w:szCs w:val="28"/>
          <w:lang w:eastAsia="ar-SA"/>
        </w:rPr>
        <w:t>Megállapítások:</w:t>
      </w:r>
    </w:p>
    <w:p w:rsidR="006613A5" w:rsidRPr="006613A5" w:rsidRDefault="006613A5" w:rsidP="006613A5">
      <w:pPr>
        <w:pStyle w:val="Szvegtrzs"/>
        <w:numPr>
          <w:ilvl w:val="0"/>
          <w:numId w:val="14"/>
        </w:numPr>
        <w:tabs>
          <w:tab w:val="left" w:pos="360"/>
        </w:tabs>
        <w:ind w:left="1560" w:hanging="426"/>
        <w:jc w:val="both"/>
      </w:pPr>
      <w:r>
        <w:rPr>
          <w:color w:val="000000"/>
        </w:rPr>
        <w:t xml:space="preserve">A </w:t>
      </w:r>
      <w:r w:rsidRPr="006613A5">
        <w:rPr>
          <w:color w:val="000000"/>
        </w:rPr>
        <w:t>Főigazgató megfelelően szabályozta</w:t>
      </w:r>
      <w:r>
        <w:rPr>
          <w:color w:val="000000"/>
        </w:rPr>
        <w:t xml:space="preserve"> - a jogszabály adta lehetőségen belül - a munkavállalók utazási költségtérítését.</w:t>
      </w:r>
    </w:p>
    <w:p w:rsidR="006613A5" w:rsidRDefault="006613A5" w:rsidP="006613A5">
      <w:pPr>
        <w:pStyle w:val="Szvegtrzs"/>
        <w:numPr>
          <w:ilvl w:val="0"/>
          <w:numId w:val="14"/>
        </w:numPr>
        <w:tabs>
          <w:tab w:val="left" w:pos="360"/>
        </w:tabs>
        <w:ind w:left="1560" w:hanging="426"/>
        <w:jc w:val="both"/>
      </w:pPr>
      <w:r>
        <w:t xml:space="preserve">Az Egészségügyi </w:t>
      </w:r>
      <w:r w:rsidRPr="006613A5">
        <w:t>Szolgálat megfelelően alkalmazta a</w:t>
      </w:r>
      <w:r>
        <w:t>z SZJA törvény kapcsolódó előírását.</w:t>
      </w:r>
    </w:p>
    <w:p w:rsidR="008A037C" w:rsidRDefault="008A037C" w:rsidP="006613A5">
      <w:pPr>
        <w:pStyle w:val="Szvegtrzs"/>
        <w:numPr>
          <w:ilvl w:val="0"/>
          <w:numId w:val="14"/>
        </w:numPr>
        <w:tabs>
          <w:tab w:val="left" w:pos="360"/>
        </w:tabs>
        <w:ind w:left="1560" w:hanging="426"/>
        <w:jc w:val="both"/>
      </w:pPr>
      <w:r>
        <w:t xml:space="preserve">A belső ellenőr ellenőrizte </w:t>
      </w:r>
      <w:r w:rsidRPr="008A037C">
        <w:t>a 2017. szeptember havi és a 2018. április havi</w:t>
      </w:r>
      <w:r>
        <w:t xml:space="preserve"> utazási költségtérítés kifizetéseket, és mind a kifizetéseket, mind a leadott </w:t>
      </w:r>
      <w:r w:rsidRPr="008A037C">
        <w:t>bérleteket</w:t>
      </w:r>
      <w:r>
        <w:t>, engedélyeket és a kapcsolódó jelenléti íveket</w:t>
      </w:r>
      <w:r w:rsidRPr="008A037C">
        <w:t xml:space="preserve"> rendben lévőnek találta</w:t>
      </w:r>
      <w:r>
        <w:t>.</w:t>
      </w:r>
    </w:p>
    <w:p w:rsidR="008A037C" w:rsidRPr="006613A5" w:rsidRDefault="008A037C" w:rsidP="006613A5">
      <w:pPr>
        <w:pStyle w:val="Szvegtrzs"/>
        <w:numPr>
          <w:ilvl w:val="0"/>
          <w:numId w:val="14"/>
        </w:numPr>
        <w:tabs>
          <w:tab w:val="left" w:pos="360"/>
        </w:tabs>
        <w:ind w:left="1560" w:hanging="426"/>
        <w:jc w:val="both"/>
      </w:pPr>
      <w:r>
        <w:t xml:space="preserve">2017. </w:t>
      </w:r>
      <w:r w:rsidRPr="008A037C">
        <w:t xml:space="preserve">évben közlekedési költségtérítés címén – a pénzforgalmi jelentés alapján - az Egészségügyi Szolgálat 15.113.889.-Ft összeget térített, </w:t>
      </w:r>
      <w:r>
        <w:t>a</w:t>
      </w:r>
      <w:r w:rsidRPr="008A037C">
        <w:t>mely az éves költségvetési kiadások között ugyan nem jelentős tétel, de a munkavállalók összlétszámához viszonyítva jelentős az utazási költségtérítésben részesülők száma. 2017. szeptemberében összesen 94 fő</w:t>
      </w:r>
      <w:r>
        <w:t>,</w:t>
      </w:r>
      <w:r w:rsidRPr="008A037C">
        <w:t xml:space="preserve"> 2018. áprilisában összesen 108 fő</w:t>
      </w:r>
      <w:r>
        <w:t xml:space="preserve"> részesült utazási, közlekedési költségtérítésben.</w:t>
      </w:r>
    </w:p>
    <w:p w:rsidR="00F13D41" w:rsidRPr="005A0B90" w:rsidRDefault="00CB440B" w:rsidP="00CB440B">
      <w:pPr>
        <w:pStyle w:val="Szvegtrzs"/>
        <w:tabs>
          <w:tab w:val="left" w:pos="360"/>
        </w:tabs>
        <w:ind w:firstLine="709"/>
        <w:jc w:val="both"/>
        <w:rPr>
          <w:b/>
        </w:rPr>
      </w:pPr>
      <w:r w:rsidRPr="005A0B90">
        <w:rPr>
          <w:b/>
        </w:rPr>
        <w:t>Javaslatok:</w:t>
      </w:r>
    </w:p>
    <w:p w:rsidR="00F13D41" w:rsidRPr="005A0B90" w:rsidRDefault="005A0B90" w:rsidP="00246BE0">
      <w:pPr>
        <w:pStyle w:val="Szvegtrzs"/>
        <w:numPr>
          <w:ilvl w:val="0"/>
          <w:numId w:val="15"/>
        </w:numPr>
        <w:tabs>
          <w:tab w:val="left" w:pos="360"/>
        </w:tabs>
        <w:spacing w:after="0"/>
        <w:ind w:left="1560" w:hanging="426"/>
        <w:jc w:val="both"/>
      </w:pPr>
      <w:r>
        <w:rPr>
          <w:bCs/>
          <w:szCs w:val="24"/>
        </w:rPr>
        <w:t xml:space="preserve">A </w:t>
      </w:r>
      <w:r w:rsidR="00CB440B" w:rsidRPr="005A0B90">
        <w:rPr>
          <w:bCs/>
          <w:szCs w:val="24"/>
        </w:rPr>
        <w:t xml:space="preserve">pénztáros-adminisztrátor feladata a munkába járáshoz kapcsolódó összesítő kimutatások elkészítése, átadása a munkaügy részére. A Munkaköri leírásában a leadott bérletek nyilvántartása meghatározásra került, azonban </w:t>
      </w:r>
      <w:r>
        <w:rPr>
          <w:bCs/>
          <w:szCs w:val="24"/>
        </w:rPr>
        <w:t>a belső ellenőr javasolja</w:t>
      </w:r>
      <w:r w:rsidR="00CB440B" w:rsidRPr="005A0B90">
        <w:rPr>
          <w:bCs/>
          <w:szCs w:val="24"/>
        </w:rPr>
        <w:t xml:space="preserve"> kiegészíteni a következőkkel</w:t>
      </w:r>
    </w:p>
    <w:p w:rsidR="00F13D41" w:rsidRPr="005A0B90" w:rsidRDefault="00CB440B" w:rsidP="00246BE0">
      <w:pPr>
        <w:pStyle w:val="Szvegtrzs"/>
        <w:tabs>
          <w:tab w:val="left" w:pos="360"/>
        </w:tabs>
        <w:spacing w:after="0"/>
        <w:ind w:left="2268" w:hanging="141"/>
        <w:jc w:val="both"/>
        <w:rPr>
          <w:bCs/>
          <w:szCs w:val="24"/>
        </w:rPr>
      </w:pPr>
      <w:r w:rsidRPr="005A0B90">
        <w:rPr>
          <w:b/>
        </w:rPr>
        <w:t xml:space="preserve">- </w:t>
      </w:r>
      <w:r w:rsidRPr="005A0B90">
        <w:rPr>
          <w:bCs/>
          <w:szCs w:val="24"/>
        </w:rPr>
        <w:t>a leadott bérletekről összesítő kimutatás készítése és átadása a munkaügy részére</w:t>
      </w:r>
    </w:p>
    <w:p w:rsidR="00246BE0" w:rsidRPr="00246BE0" w:rsidRDefault="00CB440B" w:rsidP="00246BE0">
      <w:pPr>
        <w:pStyle w:val="Szvegtrzs"/>
        <w:tabs>
          <w:tab w:val="left" w:pos="360"/>
        </w:tabs>
        <w:ind w:left="2268" w:hanging="141"/>
        <w:jc w:val="both"/>
        <w:rPr>
          <w:bCs/>
          <w:szCs w:val="24"/>
        </w:rPr>
      </w:pPr>
      <w:r w:rsidRPr="005A0B90">
        <w:rPr>
          <w:b/>
        </w:rPr>
        <w:t>-</w:t>
      </w:r>
      <w:r w:rsidRPr="005A0B90">
        <w:t xml:space="preserve"> </w:t>
      </w:r>
      <w:r w:rsidRPr="005A0B90">
        <w:rPr>
          <w:bCs/>
          <w:szCs w:val="24"/>
        </w:rPr>
        <w:t>a külön engedélyekhez kötö</w:t>
      </w:r>
      <w:r w:rsidR="00991A26">
        <w:rPr>
          <w:bCs/>
          <w:szCs w:val="24"/>
        </w:rPr>
        <w:t xml:space="preserve">tt bejárás (15 </w:t>
      </w:r>
      <w:r w:rsidRPr="005A0B90">
        <w:rPr>
          <w:bCs/>
          <w:szCs w:val="24"/>
        </w:rPr>
        <w:t>Ft/km) jelenléti ívek alapján történő megállapítása (a ledolgozott napok egyeztetése), összesítő készítés a munkaügy részére</w:t>
      </w:r>
      <w:r w:rsidR="005A0B90">
        <w:rPr>
          <w:bCs/>
          <w:szCs w:val="24"/>
        </w:rPr>
        <w:t>.</w:t>
      </w:r>
    </w:p>
    <w:p w:rsidR="00F13D41" w:rsidRPr="005A0B90" w:rsidRDefault="005A0B90" w:rsidP="00246BE0">
      <w:pPr>
        <w:pStyle w:val="Szvegtrzs"/>
        <w:tabs>
          <w:tab w:val="left" w:pos="360"/>
        </w:tabs>
        <w:jc w:val="both"/>
        <w:rPr>
          <w:b/>
        </w:rPr>
      </w:pPr>
      <w:r w:rsidRPr="005A0B90">
        <w:rPr>
          <w:b/>
          <w:szCs w:val="24"/>
        </w:rPr>
        <w:t>A javaslat végrehajtására Intézkedési tervet készítettek.</w:t>
      </w:r>
    </w:p>
    <w:p w:rsidR="00910EB4" w:rsidRPr="003F2A8C" w:rsidRDefault="00910EB4" w:rsidP="00910EB4">
      <w:pPr>
        <w:pStyle w:val="Szvegtrzs"/>
        <w:tabs>
          <w:tab w:val="left" w:pos="360"/>
        </w:tabs>
        <w:jc w:val="both"/>
      </w:pPr>
    </w:p>
    <w:p w:rsidR="00910EB4" w:rsidRPr="00707609" w:rsidRDefault="00910EB4" w:rsidP="00910EB4">
      <w:pPr>
        <w:pStyle w:val="Szvegtrzs"/>
        <w:numPr>
          <w:ilvl w:val="0"/>
          <w:numId w:val="9"/>
        </w:numPr>
        <w:tabs>
          <w:tab w:val="left" w:pos="360"/>
        </w:tabs>
        <w:ind w:left="0" w:firstLine="0"/>
        <w:jc w:val="both"/>
        <w:rPr>
          <w:b/>
        </w:rPr>
      </w:pPr>
      <w:r w:rsidRPr="00D47862">
        <w:rPr>
          <w:rFonts w:eastAsia="Times New Roman"/>
          <w:b/>
          <w:szCs w:val="28"/>
          <w:lang w:eastAsia="ar-SA"/>
        </w:rPr>
        <w:lastRenderedPageBreak/>
        <w:t xml:space="preserve">4) </w:t>
      </w:r>
      <w:r w:rsidR="00722583" w:rsidRPr="00287F44">
        <w:rPr>
          <w:b/>
        </w:rPr>
        <w:t>A 2017. évi költségvetési beszámoló szúrópróbaszerű ellenőrzése</w:t>
      </w:r>
    </w:p>
    <w:p w:rsidR="00910EB4" w:rsidRPr="008D277D" w:rsidRDefault="00910EB4" w:rsidP="008D277D">
      <w:pPr>
        <w:pStyle w:val="Listaszerbekezds"/>
        <w:ind w:left="720"/>
        <w:rPr>
          <w:color w:val="000000"/>
        </w:rPr>
      </w:pPr>
      <w:r>
        <w:rPr>
          <w:color w:val="000000"/>
        </w:rPr>
        <w:t>A</w:t>
      </w:r>
      <w:r w:rsidR="00991A26">
        <w:rPr>
          <w:color w:val="000000"/>
        </w:rPr>
        <w:t xml:space="preserve"> belső ellenőr</w:t>
      </w:r>
      <w:r w:rsidRPr="00A560BB">
        <w:rPr>
          <w:color w:val="000000"/>
        </w:rPr>
        <w:t xml:space="preserve"> az ellenőrzött tevékenység jelenlegi színvonalát az ellenőrzés során szerzett tapasztalatok alapján összességében</w:t>
      </w:r>
      <w:r w:rsidRPr="00A560BB">
        <w:rPr>
          <w:b/>
          <w:color w:val="000000"/>
        </w:rPr>
        <w:t xml:space="preserve"> megfelelőnek</w:t>
      </w:r>
      <w:r>
        <w:rPr>
          <w:color w:val="000000"/>
        </w:rPr>
        <w:t xml:space="preserve"> értékelte</w:t>
      </w:r>
      <w:r w:rsidRPr="00A560BB">
        <w:rPr>
          <w:color w:val="000000"/>
        </w:rPr>
        <w:t>.</w:t>
      </w:r>
      <w:r w:rsidR="008D277D">
        <w:rPr>
          <w:color w:val="000000"/>
        </w:rPr>
        <w:t xml:space="preserve"> </w:t>
      </w:r>
      <w:r>
        <w:rPr>
          <w:color w:val="000000"/>
        </w:rPr>
        <w:t>Megállapította, hogy a</w:t>
      </w:r>
      <w:r>
        <w:t xml:space="preserve"> </w:t>
      </w:r>
      <w:r w:rsidR="008D277D">
        <w:rPr>
          <w:color w:val="000000"/>
        </w:rPr>
        <w:t xml:space="preserve">2017. évi költségvetési beszámoló elkészítésének </w:t>
      </w:r>
      <w:r w:rsidR="008D277D">
        <w:t xml:space="preserve">folyamata </w:t>
      </w:r>
      <w:r w:rsidR="008D277D">
        <w:rPr>
          <w:color w:val="000000"/>
        </w:rPr>
        <w:t>megfelelő kontrollokkal és vezetői ellenőrzésekkel történt.</w:t>
      </w:r>
    </w:p>
    <w:p w:rsidR="00910EB4" w:rsidRDefault="00910EB4" w:rsidP="00910EB4">
      <w:pPr>
        <w:pStyle w:val="Szvegtrzs"/>
        <w:tabs>
          <w:tab w:val="left" w:pos="360"/>
        </w:tabs>
        <w:spacing w:after="0"/>
        <w:ind w:left="360"/>
        <w:jc w:val="both"/>
        <w:rPr>
          <w:rFonts w:eastAsia="Times New Roman"/>
          <w:szCs w:val="28"/>
          <w:lang w:eastAsia="ar-SA"/>
        </w:rPr>
      </w:pPr>
    </w:p>
    <w:p w:rsidR="008F5BC6" w:rsidRDefault="008F5BC6" w:rsidP="00910EB4">
      <w:pPr>
        <w:pStyle w:val="Szvegtrzs"/>
        <w:tabs>
          <w:tab w:val="left" w:pos="360"/>
        </w:tabs>
        <w:spacing w:after="0"/>
        <w:ind w:left="360"/>
        <w:jc w:val="both"/>
        <w:rPr>
          <w:rFonts w:eastAsia="Times New Roman"/>
          <w:szCs w:val="28"/>
          <w:lang w:eastAsia="ar-SA"/>
        </w:rPr>
      </w:pPr>
      <w:r>
        <w:rPr>
          <w:rFonts w:eastAsia="Times New Roman"/>
          <w:szCs w:val="28"/>
          <w:lang w:eastAsia="ar-SA"/>
        </w:rPr>
        <w:t>A belső ellenőr a vizsgálata során (többek között) az alábbi megállapításokat tette:</w:t>
      </w:r>
    </w:p>
    <w:p w:rsidR="008F5BC6" w:rsidRDefault="008F5BC6" w:rsidP="00910EB4">
      <w:pPr>
        <w:pStyle w:val="Szvegtrzs"/>
        <w:tabs>
          <w:tab w:val="left" w:pos="360"/>
        </w:tabs>
        <w:spacing w:after="0"/>
        <w:ind w:left="360"/>
        <w:jc w:val="both"/>
        <w:rPr>
          <w:rFonts w:eastAsia="Times New Roman"/>
          <w:szCs w:val="28"/>
          <w:lang w:eastAsia="ar-SA"/>
        </w:rPr>
      </w:pPr>
    </w:p>
    <w:p w:rsidR="008D277D" w:rsidRDefault="008D277D" w:rsidP="00DE2025">
      <w:pPr>
        <w:pStyle w:val="Nincstrkz"/>
        <w:spacing w:after="120"/>
        <w:ind w:left="720"/>
        <w:jc w:val="both"/>
        <w:rPr>
          <w:rFonts w:ascii="Times New Roman" w:hAnsi="Times New Roman"/>
          <w:b/>
          <w:sz w:val="24"/>
          <w:szCs w:val="24"/>
        </w:rPr>
      </w:pPr>
      <w:r>
        <w:rPr>
          <w:rFonts w:ascii="Times New Roman" w:hAnsi="Times New Roman"/>
          <w:b/>
          <w:sz w:val="24"/>
          <w:szCs w:val="24"/>
        </w:rPr>
        <w:t>Megállapítások:</w:t>
      </w:r>
    </w:p>
    <w:p w:rsidR="008D277D" w:rsidRDefault="00EE195A" w:rsidP="00DE2025">
      <w:pPr>
        <w:pStyle w:val="Nincstrkz"/>
        <w:numPr>
          <w:ilvl w:val="0"/>
          <w:numId w:val="16"/>
        </w:numPr>
        <w:ind w:left="1775" w:hanging="357"/>
        <w:jc w:val="both"/>
        <w:rPr>
          <w:rFonts w:ascii="Times New Roman" w:hAnsi="Times New Roman"/>
          <w:sz w:val="24"/>
          <w:szCs w:val="24"/>
        </w:rPr>
      </w:pPr>
      <w:r>
        <w:rPr>
          <w:rFonts w:ascii="Times New Roman" w:hAnsi="Times New Roman"/>
          <w:sz w:val="24"/>
          <w:szCs w:val="24"/>
        </w:rPr>
        <w:t xml:space="preserve"> A</w:t>
      </w:r>
      <w:r w:rsidR="00BF26CE">
        <w:rPr>
          <w:rFonts w:ascii="Times New Roman" w:hAnsi="Times New Roman"/>
          <w:sz w:val="24"/>
          <w:szCs w:val="24"/>
        </w:rPr>
        <w:t xml:space="preserve">z </w:t>
      </w:r>
      <w:proofErr w:type="spellStart"/>
      <w:r w:rsidR="00BF26CE">
        <w:rPr>
          <w:rFonts w:ascii="Times New Roman" w:hAnsi="Times New Roman"/>
          <w:sz w:val="24"/>
          <w:szCs w:val="24"/>
        </w:rPr>
        <w:t>SzMSz</w:t>
      </w:r>
      <w:proofErr w:type="spellEnd"/>
      <w:r w:rsidR="00BF26CE">
        <w:rPr>
          <w:rFonts w:ascii="Times New Roman" w:hAnsi="Times New Roman"/>
          <w:sz w:val="24"/>
          <w:szCs w:val="24"/>
        </w:rPr>
        <w:t xml:space="preserve"> nevesíti a beszámoló ellenőrzési feladatát, a</w:t>
      </w:r>
      <w:r>
        <w:rPr>
          <w:rFonts w:ascii="Times New Roman" w:hAnsi="Times New Roman"/>
          <w:sz w:val="24"/>
          <w:szCs w:val="24"/>
        </w:rPr>
        <w:t xml:space="preserve"> kapcsolódó El</w:t>
      </w:r>
      <w:r w:rsidR="00BF26CE">
        <w:rPr>
          <w:rFonts w:ascii="Times New Roman" w:hAnsi="Times New Roman"/>
          <w:sz w:val="24"/>
          <w:szCs w:val="24"/>
        </w:rPr>
        <w:t xml:space="preserve">lenőrzési nyomvonal és a gazdasági igazgató munkaköri leírása </w:t>
      </w:r>
      <w:r w:rsidR="00DE2025">
        <w:rPr>
          <w:rFonts w:ascii="Times New Roman" w:hAnsi="Times New Roman"/>
          <w:sz w:val="24"/>
          <w:szCs w:val="24"/>
        </w:rPr>
        <w:t>rendben van.</w:t>
      </w:r>
    </w:p>
    <w:p w:rsidR="00EE195A" w:rsidRDefault="00BF26CE" w:rsidP="00DE2025">
      <w:pPr>
        <w:pStyle w:val="Nincstrkz"/>
        <w:numPr>
          <w:ilvl w:val="0"/>
          <w:numId w:val="16"/>
        </w:numPr>
        <w:ind w:left="1775" w:hanging="357"/>
        <w:jc w:val="both"/>
        <w:rPr>
          <w:rFonts w:ascii="Times New Roman" w:hAnsi="Times New Roman"/>
          <w:sz w:val="24"/>
          <w:szCs w:val="24"/>
        </w:rPr>
      </w:pPr>
      <w:r>
        <w:rPr>
          <w:rFonts w:ascii="Times New Roman" w:hAnsi="Times New Roman"/>
          <w:sz w:val="24"/>
          <w:szCs w:val="24"/>
        </w:rPr>
        <w:t>A</w:t>
      </w:r>
      <w:r w:rsidR="00EE195A" w:rsidRPr="00EE195A">
        <w:rPr>
          <w:rFonts w:ascii="Times New Roman" w:hAnsi="Times New Roman"/>
          <w:sz w:val="24"/>
          <w:szCs w:val="24"/>
        </w:rPr>
        <w:t xml:space="preserve"> </w:t>
      </w:r>
      <w:r w:rsidR="00EE195A" w:rsidRPr="00BF26CE">
        <w:rPr>
          <w:rFonts w:ascii="Times New Roman" w:hAnsi="Times New Roman"/>
          <w:sz w:val="24"/>
          <w:szCs w:val="24"/>
        </w:rPr>
        <w:t>jogszabályi előírásoknak megfelelően</w:t>
      </w:r>
      <w:r>
        <w:rPr>
          <w:rFonts w:ascii="Times New Roman" w:hAnsi="Times New Roman"/>
          <w:sz w:val="24"/>
          <w:szCs w:val="24"/>
        </w:rPr>
        <w:t xml:space="preserve"> meghatározták és kialakították a számviteli politiká</w:t>
      </w:r>
      <w:r w:rsidR="00EE195A" w:rsidRPr="00BF26CE">
        <w:rPr>
          <w:rFonts w:ascii="Times New Roman" w:hAnsi="Times New Roman"/>
          <w:sz w:val="24"/>
          <w:szCs w:val="24"/>
        </w:rPr>
        <w:t>t</w:t>
      </w:r>
      <w:r>
        <w:rPr>
          <w:rFonts w:ascii="Times New Roman" w:hAnsi="Times New Roman"/>
          <w:sz w:val="24"/>
          <w:szCs w:val="24"/>
        </w:rPr>
        <w:t>.</w:t>
      </w:r>
    </w:p>
    <w:p w:rsidR="00BF26CE" w:rsidRDefault="00BF26CE" w:rsidP="008D277D">
      <w:pPr>
        <w:pStyle w:val="Nincstrkz"/>
        <w:numPr>
          <w:ilvl w:val="0"/>
          <w:numId w:val="16"/>
        </w:numPr>
        <w:jc w:val="both"/>
        <w:rPr>
          <w:rFonts w:ascii="Times New Roman" w:hAnsi="Times New Roman"/>
          <w:sz w:val="24"/>
          <w:szCs w:val="24"/>
        </w:rPr>
      </w:pPr>
      <w:r>
        <w:rPr>
          <w:rFonts w:ascii="Times New Roman" w:hAnsi="Times New Roman"/>
          <w:sz w:val="24"/>
          <w:szCs w:val="24"/>
        </w:rPr>
        <w:t>Az intézmény a</w:t>
      </w:r>
      <w:r w:rsidRPr="00BF26CE">
        <w:rPr>
          <w:rFonts w:ascii="Times New Roman" w:hAnsi="Times New Roman"/>
          <w:sz w:val="24"/>
          <w:szCs w:val="24"/>
        </w:rPr>
        <w:t xml:space="preserve"> naptári évről december 31-ei fordulónappal éves költségvetési beszámolót készített, </w:t>
      </w:r>
      <w:r>
        <w:rPr>
          <w:rFonts w:ascii="Times New Roman" w:hAnsi="Times New Roman"/>
          <w:sz w:val="24"/>
          <w:szCs w:val="24"/>
        </w:rPr>
        <w:t>a</w:t>
      </w:r>
      <w:r w:rsidRPr="00BF26CE">
        <w:rPr>
          <w:rFonts w:ascii="Times New Roman" w:hAnsi="Times New Roman"/>
          <w:sz w:val="24"/>
          <w:szCs w:val="24"/>
        </w:rPr>
        <w:t>melyet a fenntartó szerv</w:t>
      </w:r>
      <w:r>
        <w:rPr>
          <w:rFonts w:ascii="Times New Roman" w:hAnsi="Times New Roman"/>
          <w:sz w:val="24"/>
          <w:szCs w:val="24"/>
        </w:rPr>
        <w:t xml:space="preserve"> (Budapest Főváros II. K</w:t>
      </w:r>
      <w:r w:rsidRPr="00BF26CE">
        <w:rPr>
          <w:rFonts w:ascii="Times New Roman" w:hAnsi="Times New Roman"/>
          <w:sz w:val="24"/>
          <w:szCs w:val="24"/>
        </w:rPr>
        <w:t>erületi Önkormányzat) részére benyújtott. A fenntartó az éves költségvetési beszámolót felülvizsgálta, majd jóváhagyta</w:t>
      </w:r>
      <w:r>
        <w:rPr>
          <w:rFonts w:ascii="Times New Roman" w:hAnsi="Times New Roman"/>
          <w:sz w:val="24"/>
          <w:szCs w:val="24"/>
        </w:rPr>
        <w:t>.</w:t>
      </w:r>
    </w:p>
    <w:p w:rsidR="008F5BC6" w:rsidRDefault="008F5BC6" w:rsidP="008D277D">
      <w:pPr>
        <w:pStyle w:val="Nincstrkz"/>
        <w:numPr>
          <w:ilvl w:val="0"/>
          <w:numId w:val="16"/>
        </w:numPr>
        <w:jc w:val="both"/>
        <w:rPr>
          <w:rFonts w:ascii="Times New Roman" w:hAnsi="Times New Roman"/>
          <w:sz w:val="24"/>
          <w:szCs w:val="24"/>
        </w:rPr>
      </w:pPr>
      <w:r>
        <w:rPr>
          <w:rFonts w:ascii="Times New Roman" w:hAnsi="Times New Roman"/>
          <w:bCs/>
          <w:sz w:val="24"/>
          <w:szCs w:val="24"/>
        </w:rPr>
        <w:t>A</w:t>
      </w:r>
      <w:r w:rsidRPr="008F5BC6">
        <w:rPr>
          <w:rFonts w:ascii="Times New Roman" w:hAnsi="Times New Roman"/>
          <w:sz w:val="24"/>
          <w:szCs w:val="24"/>
        </w:rPr>
        <w:t>z éves költségvetési beszámoló bizonylatokkal, szabályszerű könyvvezetéssel, folyamatosan vezetett részletező nyilvántartásokkal, főkönyvi kivonattal, és leltárral alátámasztásra került</w:t>
      </w:r>
      <w:r>
        <w:rPr>
          <w:rFonts w:ascii="Times New Roman" w:hAnsi="Times New Roman"/>
          <w:sz w:val="24"/>
          <w:szCs w:val="24"/>
        </w:rPr>
        <w:t>.</w:t>
      </w:r>
    </w:p>
    <w:p w:rsidR="008F5BC6" w:rsidRPr="007F51B1" w:rsidRDefault="008F5BC6" w:rsidP="008D277D">
      <w:pPr>
        <w:pStyle w:val="Nincstrkz"/>
        <w:numPr>
          <w:ilvl w:val="0"/>
          <w:numId w:val="16"/>
        </w:numPr>
        <w:jc w:val="both"/>
        <w:rPr>
          <w:rFonts w:ascii="Times New Roman" w:hAnsi="Times New Roman"/>
          <w:sz w:val="24"/>
          <w:szCs w:val="24"/>
        </w:rPr>
      </w:pPr>
      <w:r>
        <w:rPr>
          <w:rFonts w:ascii="Times New Roman" w:hAnsi="Times New Roman"/>
          <w:bCs/>
          <w:sz w:val="24"/>
          <w:szCs w:val="24"/>
        </w:rPr>
        <w:t>A</w:t>
      </w:r>
      <w:r w:rsidRPr="008F5BC6">
        <w:rPr>
          <w:rFonts w:ascii="Times New Roman" w:hAnsi="Times New Roman"/>
          <w:bCs/>
          <w:sz w:val="24"/>
          <w:szCs w:val="24"/>
        </w:rPr>
        <w:t>z Egészségügyi Szolgálat 2017. évi gazdálkodása – az irányító szervi támogatást figyelembe véve – kiegyensúlyozott volt</w:t>
      </w:r>
      <w:r>
        <w:rPr>
          <w:rFonts w:ascii="Times New Roman" w:hAnsi="Times New Roman"/>
          <w:bCs/>
          <w:sz w:val="24"/>
          <w:szCs w:val="24"/>
        </w:rPr>
        <w:t>.</w:t>
      </w:r>
    </w:p>
    <w:p w:rsidR="008F5BC6" w:rsidRDefault="007F51B1" w:rsidP="007F51B1">
      <w:pPr>
        <w:pStyle w:val="Nincstrkz"/>
        <w:numPr>
          <w:ilvl w:val="0"/>
          <w:numId w:val="16"/>
        </w:numPr>
        <w:jc w:val="both"/>
        <w:rPr>
          <w:rFonts w:ascii="Times New Roman" w:hAnsi="Times New Roman"/>
          <w:sz w:val="24"/>
          <w:szCs w:val="24"/>
        </w:rPr>
      </w:pPr>
      <w:r w:rsidRPr="008F5BC6">
        <w:rPr>
          <w:rFonts w:ascii="Times New Roman" w:hAnsi="Times New Roman"/>
          <w:color w:val="000000"/>
          <w:sz w:val="24"/>
        </w:rPr>
        <w:t>A költségvetési beszámoló számszerűségi ellenőrzése kapc</w:t>
      </w:r>
      <w:r>
        <w:rPr>
          <w:rFonts w:ascii="Times New Roman" w:hAnsi="Times New Roman"/>
          <w:color w:val="000000"/>
          <w:sz w:val="24"/>
        </w:rPr>
        <w:t>sán hibát, hiányosságot nem talált a belső ellenőr</w:t>
      </w:r>
      <w:r w:rsidRPr="008F5BC6">
        <w:rPr>
          <w:rFonts w:ascii="Times New Roman" w:hAnsi="Times New Roman"/>
          <w:color w:val="000000"/>
          <w:sz w:val="24"/>
        </w:rPr>
        <w:t xml:space="preserve">, </w:t>
      </w:r>
      <w:r w:rsidRPr="008F5BC6">
        <w:rPr>
          <w:rFonts w:ascii="Times New Roman" w:hAnsi="Times New Roman"/>
          <w:sz w:val="24"/>
        </w:rPr>
        <w:t xml:space="preserve">a 2017. évi költségvetési beszámolóban szereplő pénzügyi adatok több szinten kontrolláltak és ellenőrzöttek voltak, így </w:t>
      </w:r>
      <w:r w:rsidRPr="008F5BC6">
        <w:rPr>
          <w:rFonts w:ascii="Times New Roman" w:hAnsi="Times New Roman"/>
          <w:b/>
          <w:sz w:val="24"/>
        </w:rPr>
        <w:t>javaslatok me</w:t>
      </w:r>
      <w:r w:rsidR="0014671D">
        <w:rPr>
          <w:rFonts w:ascii="Times New Roman" w:hAnsi="Times New Roman"/>
          <w:b/>
          <w:sz w:val="24"/>
        </w:rPr>
        <w:t>gfogalmazására nem került sor, I</w:t>
      </w:r>
      <w:r w:rsidRPr="008F5BC6">
        <w:rPr>
          <w:rFonts w:ascii="Times New Roman" w:hAnsi="Times New Roman"/>
          <w:b/>
          <w:sz w:val="24"/>
        </w:rPr>
        <w:t>ntézkedési terv kiadására</w:t>
      </w:r>
      <w:r w:rsidR="008A14D9">
        <w:rPr>
          <w:rFonts w:ascii="Times New Roman" w:hAnsi="Times New Roman"/>
          <w:b/>
          <w:sz w:val="24"/>
        </w:rPr>
        <w:t xml:space="preserve"> nem volt</w:t>
      </w:r>
      <w:r w:rsidRPr="008F5BC6">
        <w:rPr>
          <w:rFonts w:ascii="Times New Roman" w:hAnsi="Times New Roman"/>
          <w:b/>
          <w:sz w:val="24"/>
        </w:rPr>
        <w:t xml:space="preserve"> szükség</w:t>
      </w:r>
      <w:r>
        <w:rPr>
          <w:rFonts w:ascii="Times New Roman" w:hAnsi="Times New Roman"/>
          <w:b/>
          <w:sz w:val="24"/>
        </w:rPr>
        <w:t>.</w:t>
      </w:r>
    </w:p>
    <w:p w:rsidR="00DE2025" w:rsidRPr="007F51B1" w:rsidRDefault="00DE2025" w:rsidP="00DE2025">
      <w:pPr>
        <w:pStyle w:val="Nincstrkz"/>
        <w:ind w:left="720"/>
        <w:jc w:val="both"/>
        <w:rPr>
          <w:rFonts w:ascii="Times New Roman" w:hAnsi="Times New Roman"/>
          <w:sz w:val="24"/>
          <w:szCs w:val="24"/>
        </w:rPr>
      </w:pPr>
    </w:p>
    <w:p w:rsidR="008D277D" w:rsidRPr="00DE2025" w:rsidRDefault="00464D86" w:rsidP="00DE2025">
      <w:pPr>
        <w:pStyle w:val="Nincstrkz"/>
        <w:numPr>
          <w:ilvl w:val="0"/>
          <w:numId w:val="9"/>
        </w:numPr>
        <w:spacing w:after="120"/>
        <w:ind w:left="284" w:hanging="284"/>
        <w:jc w:val="both"/>
        <w:rPr>
          <w:rFonts w:ascii="Times New Roman" w:hAnsi="Times New Roman"/>
          <w:b/>
          <w:sz w:val="24"/>
          <w:szCs w:val="24"/>
        </w:rPr>
      </w:pPr>
      <w:r w:rsidRPr="00DE2025">
        <w:rPr>
          <w:rFonts w:ascii="Times New Roman" w:hAnsi="Times New Roman"/>
          <w:b/>
          <w:sz w:val="24"/>
          <w:szCs w:val="24"/>
        </w:rPr>
        <w:t>5)</w:t>
      </w:r>
      <w:r>
        <w:rPr>
          <w:rFonts w:ascii="Times New Roman" w:hAnsi="Times New Roman"/>
          <w:b/>
          <w:sz w:val="24"/>
          <w:szCs w:val="24"/>
        </w:rPr>
        <w:t xml:space="preserve"> </w:t>
      </w:r>
      <w:r w:rsidR="00DE2025" w:rsidRPr="00DE2025">
        <w:rPr>
          <w:rFonts w:ascii="Times New Roman" w:hAnsi="Times New Roman"/>
          <w:b/>
          <w:sz w:val="24"/>
          <w:szCs w:val="24"/>
        </w:rPr>
        <w:t>A belső kontrollrendszer kiépítésének, működésének ellenőrzése</w:t>
      </w:r>
    </w:p>
    <w:p w:rsidR="008D277D" w:rsidRPr="00595019" w:rsidRDefault="00DE2025" w:rsidP="00DE2025">
      <w:pPr>
        <w:pStyle w:val="Nincstrkz"/>
        <w:spacing w:after="120"/>
        <w:ind w:left="720"/>
        <w:jc w:val="both"/>
        <w:rPr>
          <w:rFonts w:ascii="Times New Roman" w:hAnsi="Times New Roman"/>
          <w:b/>
          <w:sz w:val="24"/>
          <w:szCs w:val="24"/>
        </w:rPr>
      </w:pPr>
      <w:r w:rsidRPr="00DE2025">
        <w:rPr>
          <w:rFonts w:ascii="Times New Roman" w:hAnsi="Times New Roman"/>
          <w:color w:val="000000"/>
          <w:sz w:val="24"/>
          <w:szCs w:val="24"/>
        </w:rPr>
        <w:t>A belső elle</w:t>
      </w:r>
      <w:r w:rsidR="00991A26">
        <w:rPr>
          <w:rFonts w:ascii="Times New Roman" w:hAnsi="Times New Roman"/>
          <w:color w:val="000000"/>
          <w:sz w:val="24"/>
          <w:szCs w:val="24"/>
        </w:rPr>
        <w:t>nőr</w:t>
      </w:r>
      <w:r w:rsidRPr="00DE2025">
        <w:rPr>
          <w:rFonts w:ascii="Times New Roman" w:hAnsi="Times New Roman"/>
          <w:color w:val="000000"/>
          <w:sz w:val="24"/>
          <w:szCs w:val="24"/>
        </w:rPr>
        <w:t xml:space="preserve"> az ellenőrzött tevékenység jelenlegi színvonalát az ellenőrzés során szerzett tapasztalatok </w:t>
      </w:r>
      <w:r w:rsidRPr="00595019">
        <w:rPr>
          <w:rFonts w:ascii="Times New Roman" w:hAnsi="Times New Roman"/>
          <w:color w:val="000000"/>
          <w:sz w:val="24"/>
          <w:szCs w:val="24"/>
        </w:rPr>
        <w:t>alapján összességében</w:t>
      </w:r>
      <w:r w:rsidR="00595019" w:rsidRPr="00595019">
        <w:rPr>
          <w:rFonts w:ascii="Times New Roman" w:hAnsi="Times New Roman"/>
          <w:color w:val="000000"/>
          <w:sz w:val="24"/>
          <w:szCs w:val="24"/>
        </w:rPr>
        <w:t xml:space="preserve"> </w:t>
      </w:r>
      <w:r w:rsidR="00595019" w:rsidRPr="00595019">
        <w:rPr>
          <w:rFonts w:ascii="Times New Roman" w:hAnsi="Times New Roman"/>
          <w:b/>
          <w:color w:val="000000"/>
          <w:sz w:val="24"/>
          <w:szCs w:val="24"/>
        </w:rPr>
        <w:t xml:space="preserve">korlátozottan megfelelőnek </w:t>
      </w:r>
      <w:r w:rsidR="00595019" w:rsidRPr="00595019">
        <w:rPr>
          <w:rFonts w:ascii="Times New Roman" w:hAnsi="Times New Roman"/>
          <w:color w:val="000000"/>
          <w:sz w:val="24"/>
          <w:szCs w:val="24"/>
        </w:rPr>
        <w:t>értékelte. Megállapította, hogy a</w:t>
      </w:r>
      <w:r w:rsidR="00595019" w:rsidRPr="00595019">
        <w:rPr>
          <w:rFonts w:ascii="Times New Roman" w:hAnsi="Times New Roman"/>
          <w:sz w:val="24"/>
          <w:szCs w:val="24"/>
        </w:rPr>
        <w:t xml:space="preserve"> belső </w:t>
      </w:r>
      <w:r w:rsidR="00595019" w:rsidRPr="00595019">
        <w:rPr>
          <w:rFonts w:ascii="Times New Roman" w:hAnsi="Times New Roman"/>
          <w:color w:val="000000"/>
          <w:sz w:val="24"/>
          <w:szCs w:val="24"/>
        </w:rPr>
        <w:t>kontrollrendsz</w:t>
      </w:r>
      <w:r w:rsidR="00595019">
        <w:rPr>
          <w:rFonts w:ascii="Times New Roman" w:hAnsi="Times New Roman"/>
          <w:color w:val="000000"/>
          <w:sz w:val="24"/>
          <w:szCs w:val="24"/>
        </w:rPr>
        <w:t>erek jól működnek</w:t>
      </w:r>
      <w:r w:rsidR="00595019" w:rsidRPr="00595019">
        <w:rPr>
          <w:rFonts w:ascii="Times New Roman" w:hAnsi="Times New Roman"/>
          <w:color w:val="000000"/>
          <w:sz w:val="24"/>
          <w:szCs w:val="24"/>
        </w:rPr>
        <w:t>, de további pontosítást igényelnek egyes belső szabályozások.</w:t>
      </w:r>
    </w:p>
    <w:p w:rsidR="008D277D" w:rsidRPr="00FB158E" w:rsidRDefault="00FB158E" w:rsidP="00FB158E">
      <w:pPr>
        <w:pStyle w:val="Nincstrkz"/>
        <w:spacing w:after="120"/>
        <w:ind w:left="720"/>
        <w:jc w:val="both"/>
        <w:rPr>
          <w:rFonts w:ascii="Times New Roman" w:hAnsi="Times New Roman"/>
          <w:b/>
          <w:sz w:val="24"/>
          <w:szCs w:val="24"/>
        </w:rPr>
      </w:pPr>
      <w:r w:rsidRPr="00FB158E">
        <w:rPr>
          <w:rFonts w:ascii="Times New Roman" w:hAnsi="Times New Roman"/>
          <w:b/>
          <w:sz w:val="24"/>
          <w:szCs w:val="24"/>
        </w:rPr>
        <w:t>Megállapítások:</w:t>
      </w:r>
    </w:p>
    <w:p w:rsidR="00FB158E" w:rsidRPr="00FB158E" w:rsidRDefault="00FB158E" w:rsidP="00FB158E">
      <w:pPr>
        <w:pStyle w:val="Nincstrkz"/>
        <w:numPr>
          <w:ilvl w:val="0"/>
          <w:numId w:val="17"/>
        </w:numPr>
        <w:spacing w:after="120"/>
        <w:jc w:val="both"/>
        <w:rPr>
          <w:rFonts w:ascii="Times New Roman" w:hAnsi="Times New Roman"/>
          <w:sz w:val="24"/>
          <w:szCs w:val="24"/>
        </w:rPr>
      </w:pPr>
      <w:r w:rsidRPr="00FB158E">
        <w:rPr>
          <w:rFonts w:ascii="Times New Roman" w:hAnsi="Times New Roman"/>
          <w:color w:val="000000"/>
          <w:sz w:val="24"/>
          <w:szCs w:val="24"/>
        </w:rPr>
        <w:t>Az</w:t>
      </w:r>
      <w:r>
        <w:rPr>
          <w:rFonts w:ascii="Times New Roman" w:hAnsi="Times New Roman"/>
          <w:color w:val="000000"/>
          <w:sz w:val="24"/>
          <w:szCs w:val="24"/>
        </w:rPr>
        <w:t xml:space="preserve"> </w:t>
      </w:r>
      <w:proofErr w:type="spellStart"/>
      <w:r w:rsidRPr="00FB158E">
        <w:rPr>
          <w:rFonts w:ascii="Times New Roman" w:hAnsi="Times New Roman"/>
          <w:color w:val="000000"/>
          <w:sz w:val="24"/>
          <w:szCs w:val="24"/>
        </w:rPr>
        <w:t>SzMSz</w:t>
      </w:r>
      <w:proofErr w:type="spellEnd"/>
      <w:r w:rsidRPr="00FB158E">
        <w:rPr>
          <w:rFonts w:ascii="Times New Roman" w:hAnsi="Times New Roman"/>
          <w:color w:val="000000"/>
          <w:sz w:val="24"/>
          <w:szCs w:val="24"/>
        </w:rPr>
        <w:t xml:space="preserve"> meghatározta a belső kontrollrendszert és elemeit, </w:t>
      </w:r>
      <w:r>
        <w:rPr>
          <w:rFonts w:ascii="Times New Roman" w:hAnsi="Times New Roman"/>
          <w:color w:val="000000"/>
          <w:sz w:val="24"/>
          <w:szCs w:val="24"/>
        </w:rPr>
        <w:t>valamint a</w:t>
      </w:r>
      <w:r w:rsidRPr="00FB158E">
        <w:rPr>
          <w:rFonts w:ascii="Times New Roman" w:hAnsi="Times New Roman"/>
          <w:color w:val="000000"/>
          <w:sz w:val="24"/>
          <w:szCs w:val="24"/>
        </w:rPr>
        <w:t xml:space="preserve"> </w:t>
      </w:r>
      <w:proofErr w:type="spellStart"/>
      <w:r w:rsidRPr="00FB158E">
        <w:rPr>
          <w:rFonts w:ascii="Times New Roman" w:hAnsi="Times New Roman"/>
          <w:color w:val="000000"/>
          <w:sz w:val="24"/>
          <w:szCs w:val="24"/>
        </w:rPr>
        <w:t>FEUVE-t</w:t>
      </w:r>
      <w:proofErr w:type="spellEnd"/>
      <w:r>
        <w:rPr>
          <w:rFonts w:ascii="Times New Roman" w:hAnsi="Times New Roman"/>
          <w:color w:val="000000"/>
          <w:sz w:val="24"/>
          <w:szCs w:val="24"/>
        </w:rPr>
        <w:t>.</w:t>
      </w:r>
    </w:p>
    <w:p w:rsidR="00FB158E" w:rsidRDefault="00FB158E" w:rsidP="00FB158E">
      <w:pPr>
        <w:pStyle w:val="Nincstrkz"/>
        <w:numPr>
          <w:ilvl w:val="0"/>
          <w:numId w:val="17"/>
        </w:numPr>
        <w:spacing w:after="120"/>
        <w:jc w:val="both"/>
        <w:rPr>
          <w:rFonts w:ascii="Times New Roman" w:hAnsi="Times New Roman"/>
          <w:sz w:val="24"/>
          <w:szCs w:val="24"/>
        </w:rPr>
      </w:pPr>
      <w:r w:rsidRPr="00FB158E">
        <w:rPr>
          <w:rFonts w:ascii="Times New Roman" w:hAnsi="Times New Roman"/>
          <w:sz w:val="24"/>
          <w:szCs w:val="24"/>
        </w:rPr>
        <w:t>A</w:t>
      </w:r>
      <w:r w:rsidR="00077EA7">
        <w:rPr>
          <w:rFonts w:ascii="Times New Roman" w:hAnsi="Times New Roman"/>
          <w:sz w:val="24"/>
          <w:szCs w:val="24"/>
        </w:rPr>
        <w:t>z Egészségügyi</w:t>
      </w:r>
      <w:r w:rsidRPr="00FB158E">
        <w:rPr>
          <w:rFonts w:ascii="Times New Roman" w:hAnsi="Times New Roman"/>
          <w:sz w:val="24"/>
          <w:szCs w:val="24"/>
        </w:rPr>
        <w:t xml:space="preserve"> Szolgálat rendelkezik Missziós Nyilatkozattal, </w:t>
      </w:r>
      <w:r>
        <w:rPr>
          <w:rFonts w:ascii="Times New Roman" w:hAnsi="Times New Roman"/>
          <w:sz w:val="24"/>
          <w:szCs w:val="24"/>
        </w:rPr>
        <w:t>amely nyilatkozatban meghatároztá</w:t>
      </w:r>
      <w:r w:rsidRPr="00FB158E">
        <w:rPr>
          <w:rFonts w:ascii="Times New Roman" w:hAnsi="Times New Roman"/>
          <w:sz w:val="24"/>
          <w:szCs w:val="24"/>
        </w:rPr>
        <w:t xml:space="preserve">k azokat az elveket, célokat, </w:t>
      </w:r>
      <w:r>
        <w:rPr>
          <w:rFonts w:ascii="Times New Roman" w:hAnsi="Times New Roman"/>
          <w:sz w:val="24"/>
          <w:szCs w:val="24"/>
        </w:rPr>
        <w:t>a</w:t>
      </w:r>
      <w:r w:rsidRPr="00FB158E">
        <w:rPr>
          <w:rFonts w:ascii="Times New Roman" w:hAnsi="Times New Roman"/>
          <w:sz w:val="24"/>
          <w:szCs w:val="24"/>
        </w:rPr>
        <w:t>mely</w:t>
      </w:r>
      <w:r>
        <w:rPr>
          <w:rFonts w:ascii="Times New Roman" w:hAnsi="Times New Roman"/>
          <w:sz w:val="24"/>
          <w:szCs w:val="24"/>
        </w:rPr>
        <w:t>ek</w:t>
      </w:r>
      <w:r w:rsidRPr="00FB158E">
        <w:rPr>
          <w:rFonts w:ascii="Times New Roman" w:hAnsi="Times New Roman"/>
          <w:sz w:val="24"/>
          <w:szCs w:val="24"/>
        </w:rPr>
        <w:t xml:space="preserve"> az Intézmény rendeltetésével, értékeivel kapcsolatos</w:t>
      </w:r>
      <w:r>
        <w:rPr>
          <w:rFonts w:ascii="Times New Roman" w:hAnsi="Times New Roman"/>
          <w:sz w:val="24"/>
          <w:szCs w:val="24"/>
        </w:rPr>
        <w:t>ak.</w:t>
      </w:r>
    </w:p>
    <w:p w:rsidR="00FB158E" w:rsidRDefault="00FB158E" w:rsidP="00FB158E">
      <w:pPr>
        <w:pStyle w:val="Nincstrkz"/>
        <w:numPr>
          <w:ilvl w:val="0"/>
          <w:numId w:val="17"/>
        </w:numPr>
        <w:spacing w:after="120"/>
        <w:jc w:val="both"/>
        <w:rPr>
          <w:rFonts w:ascii="Times New Roman" w:hAnsi="Times New Roman"/>
          <w:sz w:val="24"/>
          <w:szCs w:val="24"/>
        </w:rPr>
      </w:pPr>
      <w:r>
        <w:rPr>
          <w:rFonts w:ascii="Times New Roman" w:hAnsi="Times New Roman"/>
          <w:sz w:val="24"/>
          <w:szCs w:val="24"/>
        </w:rPr>
        <w:t>A</w:t>
      </w:r>
      <w:r w:rsidR="00077EA7">
        <w:rPr>
          <w:rFonts w:ascii="Times New Roman" w:hAnsi="Times New Roman"/>
          <w:sz w:val="24"/>
          <w:szCs w:val="24"/>
        </w:rPr>
        <w:t>z Intézmény</w:t>
      </w:r>
      <w:r w:rsidRPr="00FB158E">
        <w:rPr>
          <w:rFonts w:ascii="Times New Roman" w:hAnsi="Times New Roman"/>
          <w:sz w:val="24"/>
          <w:szCs w:val="24"/>
        </w:rPr>
        <w:t xml:space="preserve"> belső működését illetően jól szabályozott. A gazdasági terület is rendelkezik azokkal a belső szabályzatokkal, amelyeket a jogszabályok előírnak.</w:t>
      </w:r>
    </w:p>
    <w:p w:rsidR="00FB158E" w:rsidRDefault="00FB158E" w:rsidP="00FB158E">
      <w:pPr>
        <w:pStyle w:val="Nincstrkz"/>
        <w:numPr>
          <w:ilvl w:val="0"/>
          <w:numId w:val="17"/>
        </w:numPr>
        <w:spacing w:after="120"/>
        <w:jc w:val="both"/>
        <w:rPr>
          <w:rFonts w:ascii="Times New Roman" w:hAnsi="Times New Roman"/>
          <w:sz w:val="24"/>
          <w:szCs w:val="24"/>
        </w:rPr>
      </w:pPr>
      <w:r w:rsidRPr="00FB158E">
        <w:rPr>
          <w:rFonts w:ascii="Times New Roman" w:hAnsi="Times New Roman"/>
          <w:sz w:val="24"/>
          <w:szCs w:val="24"/>
        </w:rPr>
        <w:t>A</w:t>
      </w:r>
      <w:r>
        <w:rPr>
          <w:rFonts w:ascii="Times New Roman" w:hAnsi="Times New Roman"/>
          <w:sz w:val="24"/>
          <w:szCs w:val="24"/>
        </w:rPr>
        <w:t>z Egészségügyi</w:t>
      </w:r>
      <w:r w:rsidRPr="00FB158E">
        <w:rPr>
          <w:rFonts w:ascii="Times New Roman" w:hAnsi="Times New Roman"/>
          <w:sz w:val="24"/>
          <w:szCs w:val="24"/>
        </w:rPr>
        <w:t xml:space="preserve"> Szolgálatnál az információkhoz való hozzáférés a belső informatikai hálózatában biztosított.</w:t>
      </w:r>
    </w:p>
    <w:p w:rsidR="00FB158E" w:rsidRDefault="00FB158E" w:rsidP="00FB158E">
      <w:pPr>
        <w:pStyle w:val="Nincstrkz"/>
        <w:numPr>
          <w:ilvl w:val="0"/>
          <w:numId w:val="17"/>
        </w:numPr>
        <w:spacing w:after="120"/>
        <w:jc w:val="both"/>
        <w:rPr>
          <w:rFonts w:ascii="Times New Roman" w:hAnsi="Times New Roman"/>
          <w:sz w:val="24"/>
          <w:szCs w:val="24"/>
        </w:rPr>
      </w:pPr>
      <w:r>
        <w:rPr>
          <w:rFonts w:ascii="Times New Roman" w:hAnsi="Times New Roman"/>
          <w:bCs/>
          <w:sz w:val="24"/>
          <w:szCs w:val="24"/>
        </w:rPr>
        <w:t>Az Intézmény</w:t>
      </w:r>
      <w:r w:rsidRPr="00FB158E">
        <w:rPr>
          <w:rFonts w:ascii="Times New Roman" w:hAnsi="Times New Roman"/>
          <w:bCs/>
          <w:sz w:val="24"/>
          <w:szCs w:val="24"/>
        </w:rPr>
        <w:t xml:space="preserve"> rendelkezik </w:t>
      </w:r>
      <w:r w:rsidRPr="00FB158E">
        <w:rPr>
          <w:rFonts w:ascii="Times New Roman" w:hAnsi="Times New Roman"/>
          <w:sz w:val="24"/>
          <w:szCs w:val="24"/>
        </w:rPr>
        <w:t>Ellenőrzési nyomvonallal,</w:t>
      </w:r>
      <w:r>
        <w:rPr>
          <w:rFonts w:ascii="Times New Roman" w:hAnsi="Times New Roman"/>
          <w:sz w:val="24"/>
          <w:szCs w:val="24"/>
        </w:rPr>
        <w:t xml:space="preserve"> amely a</w:t>
      </w:r>
      <w:r w:rsidRPr="00FB158E">
        <w:rPr>
          <w:rFonts w:ascii="Times New Roman" w:hAnsi="Times New Roman"/>
          <w:sz w:val="24"/>
          <w:szCs w:val="24"/>
        </w:rPr>
        <w:t xml:space="preserve"> működési folyamatainak szöveges leírása. Az Ellenőrzési nyomvonal tartalmazza a </w:t>
      </w:r>
      <w:r w:rsidRPr="00FB158E">
        <w:rPr>
          <w:rFonts w:ascii="Times New Roman" w:hAnsi="Times New Roman"/>
          <w:sz w:val="24"/>
          <w:szCs w:val="24"/>
        </w:rPr>
        <w:lastRenderedPageBreak/>
        <w:t>felelősségi és információs szinteket, az irányítási és ellenőrzési folyamatokat, lehetővé téve azok nyomon követését és utólagos ellenőrzését</w:t>
      </w:r>
      <w:r>
        <w:rPr>
          <w:rFonts w:ascii="Times New Roman" w:hAnsi="Times New Roman"/>
          <w:sz w:val="24"/>
          <w:szCs w:val="24"/>
        </w:rPr>
        <w:t>.</w:t>
      </w:r>
    </w:p>
    <w:p w:rsidR="00077EA7" w:rsidRDefault="00077EA7" w:rsidP="00FB158E">
      <w:pPr>
        <w:pStyle w:val="Nincstrkz"/>
        <w:numPr>
          <w:ilvl w:val="0"/>
          <w:numId w:val="17"/>
        </w:numPr>
        <w:spacing w:after="120"/>
        <w:jc w:val="both"/>
        <w:rPr>
          <w:rFonts w:ascii="Times New Roman" w:hAnsi="Times New Roman"/>
          <w:sz w:val="24"/>
          <w:szCs w:val="24"/>
        </w:rPr>
      </w:pPr>
      <w:r>
        <w:rPr>
          <w:rFonts w:ascii="Times New Roman" w:hAnsi="Times New Roman"/>
          <w:bCs/>
          <w:sz w:val="24"/>
          <w:szCs w:val="24"/>
        </w:rPr>
        <w:t>Az Egészségügyi</w:t>
      </w:r>
      <w:r w:rsidRPr="00077EA7">
        <w:rPr>
          <w:rFonts w:ascii="Times New Roman" w:hAnsi="Times New Roman"/>
          <w:bCs/>
          <w:sz w:val="24"/>
          <w:szCs w:val="24"/>
        </w:rPr>
        <w:t xml:space="preserve"> Szolgálat rendelkezik </w:t>
      </w:r>
      <w:r w:rsidRPr="00077EA7">
        <w:rPr>
          <w:rFonts w:ascii="Times New Roman" w:hAnsi="Times New Roman"/>
          <w:sz w:val="24"/>
          <w:szCs w:val="24"/>
        </w:rPr>
        <w:t>Szervezeti integritást sértő események eljárásrendjével</w:t>
      </w:r>
      <w:r>
        <w:rPr>
          <w:rFonts w:ascii="Times New Roman" w:hAnsi="Times New Roman"/>
          <w:sz w:val="24"/>
          <w:szCs w:val="24"/>
        </w:rPr>
        <w:t>.</w:t>
      </w:r>
    </w:p>
    <w:p w:rsidR="00077EA7" w:rsidRDefault="00077EA7" w:rsidP="00FB158E">
      <w:pPr>
        <w:pStyle w:val="Nincstrkz"/>
        <w:numPr>
          <w:ilvl w:val="0"/>
          <w:numId w:val="17"/>
        </w:numPr>
        <w:spacing w:after="120"/>
        <w:jc w:val="both"/>
        <w:rPr>
          <w:rFonts w:ascii="Times New Roman" w:hAnsi="Times New Roman"/>
          <w:sz w:val="24"/>
          <w:szCs w:val="24"/>
        </w:rPr>
      </w:pPr>
      <w:r w:rsidRPr="00077EA7">
        <w:rPr>
          <w:rFonts w:ascii="Times New Roman" w:hAnsi="Times New Roman"/>
          <w:sz w:val="24"/>
          <w:szCs w:val="24"/>
        </w:rPr>
        <w:t xml:space="preserve">A kötelezettségvállalási, utalványozási, ellenjegyzési, érvényesítési, teljesítés-igazolási jogkörök (a gazdálkodással kapcsolatos jogkörök) a munkaköri leírásokban nevesítésre kerültek. A belső ellenőr a </w:t>
      </w:r>
      <w:r>
        <w:rPr>
          <w:rFonts w:ascii="Times New Roman" w:hAnsi="Times New Roman"/>
          <w:sz w:val="24"/>
          <w:szCs w:val="24"/>
        </w:rPr>
        <w:t xml:space="preserve">munkaköri </w:t>
      </w:r>
      <w:r w:rsidRPr="00077EA7">
        <w:rPr>
          <w:rFonts w:ascii="Times New Roman" w:hAnsi="Times New Roman"/>
          <w:sz w:val="24"/>
          <w:szCs w:val="24"/>
        </w:rPr>
        <w:t>leírásokat rendben lévőnek találta.</w:t>
      </w:r>
    </w:p>
    <w:p w:rsidR="005C796C" w:rsidRPr="005C796C" w:rsidRDefault="00EC3350" w:rsidP="005C796C">
      <w:pPr>
        <w:pStyle w:val="Nincstrkz"/>
        <w:numPr>
          <w:ilvl w:val="0"/>
          <w:numId w:val="17"/>
        </w:numPr>
        <w:spacing w:after="120"/>
        <w:ind w:left="1775" w:hanging="357"/>
        <w:jc w:val="both"/>
        <w:rPr>
          <w:rFonts w:ascii="Times New Roman" w:hAnsi="Times New Roman"/>
          <w:sz w:val="24"/>
          <w:szCs w:val="24"/>
        </w:rPr>
      </w:pPr>
      <w:r>
        <w:rPr>
          <w:rFonts w:ascii="Times New Roman" w:hAnsi="Times New Roman"/>
          <w:sz w:val="24"/>
          <w:szCs w:val="24"/>
        </w:rPr>
        <w:t>Az Intézmény</w:t>
      </w:r>
      <w:r w:rsidRPr="00EC3350">
        <w:rPr>
          <w:rFonts w:ascii="Times New Roman" w:hAnsi="Times New Roman"/>
          <w:sz w:val="24"/>
          <w:szCs w:val="24"/>
        </w:rPr>
        <w:t xml:space="preserve"> rendelkezik kockázatelemzéssel. A kockázatelemzés során</w:t>
      </w:r>
      <w:r>
        <w:rPr>
          <w:rFonts w:ascii="Times New Roman" w:hAnsi="Times New Roman"/>
          <w:sz w:val="24"/>
          <w:szCs w:val="24"/>
        </w:rPr>
        <w:t xml:space="preserve"> felmérték és beazonosították</w:t>
      </w:r>
      <w:r w:rsidRPr="00EC3350">
        <w:rPr>
          <w:rFonts w:ascii="Times New Roman" w:hAnsi="Times New Roman"/>
          <w:sz w:val="24"/>
          <w:szCs w:val="24"/>
        </w:rPr>
        <w:t xml:space="preserve"> az </w:t>
      </w:r>
      <w:proofErr w:type="spellStart"/>
      <w:r w:rsidRPr="00EC3350">
        <w:rPr>
          <w:rFonts w:ascii="Times New Roman" w:hAnsi="Times New Roman"/>
          <w:sz w:val="24"/>
          <w:szCs w:val="24"/>
        </w:rPr>
        <w:t>SzMSz</w:t>
      </w:r>
      <w:proofErr w:type="spellEnd"/>
      <w:r w:rsidRPr="00EC3350">
        <w:rPr>
          <w:rFonts w:ascii="Times New Roman" w:hAnsi="Times New Roman"/>
          <w:sz w:val="24"/>
          <w:szCs w:val="24"/>
        </w:rPr>
        <w:t xml:space="preserve"> munkafolyamataiban a kockázatokat,</w:t>
      </w:r>
      <w:r>
        <w:rPr>
          <w:rFonts w:ascii="Times New Roman" w:hAnsi="Times New Roman"/>
          <w:sz w:val="24"/>
          <w:szCs w:val="24"/>
        </w:rPr>
        <w:t xml:space="preserve"> és besorolták</w:t>
      </w:r>
      <w:r w:rsidRPr="00EC3350">
        <w:rPr>
          <w:rFonts w:ascii="Times New Roman" w:hAnsi="Times New Roman"/>
          <w:sz w:val="24"/>
          <w:szCs w:val="24"/>
        </w:rPr>
        <w:t xml:space="preserve"> alacsony, közepes vagy magas kockázatok közé.</w:t>
      </w:r>
    </w:p>
    <w:p w:rsidR="005C796C" w:rsidRPr="005C796C" w:rsidRDefault="005C796C" w:rsidP="005C796C">
      <w:pPr>
        <w:pStyle w:val="Nincstrkz"/>
        <w:spacing w:after="120"/>
        <w:ind w:firstLine="709"/>
        <w:jc w:val="both"/>
        <w:rPr>
          <w:rFonts w:ascii="Times New Roman" w:hAnsi="Times New Roman"/>
          <w:b/>
          <w:sz w:val="24"/>
          <w:szCs w:val="24"/>
        </w:rPr>
      </w:pPr>
      <w:r w:rsidRPr="005C796C">
        <w:rPr>
          <w:rFonts w:ascii="Times New Roman" w:hAnsi="Times New Roman"/>
          <w:b/>
          <w:sz w:val="24"/>
          <w:szCs w:val="24"/>
        </w:rPr>
        <w:t>Javaslatok:</w:t>
      </w:r>
    </w:p>
    <w:p w:rsidR="005C796C" w:rsidRPr="005C796C" w:rsidRDefault="005C796C" w:rsidP="005C796C">
      <w:pPr>
        <w:pStyle w:val="Nincstrkz"/>
        <w:numPr>
          <w:ilvl w:val="0"/>
          <w:numId w:val="19"/>
        </w:numPr>
        <w:spacing w:after="120"/>
        <w:jc w:val="both"/>
        <w:rPr>
          <w:rFonts w:ascii="Times New Roman" w:hAnsi="Times New Roman"/>
          <w:sz w:val="24"/>
          <w:szCs w:val="24"/>
        </w:rPr>
      </w:pPr>
      <w:r w:rsidRPr="005C796C">
        <w:rPr>
          <w:rFonts w:ascii="Times New Roman" w:hAnsi="Times New Roman"/>
          <w:color w:val="000000"/>
          <w:sz w:val="24"/>
          <w:szCs w:val="24"/>
        </w:rPr>
        <w:t xml:space="preserve">Az </w:t>
      </w:r>
      <w:proofErr w:type="spellStart"/>
      <w:r w:rsidRPr="005C796C">
        <w:rPr>
          <w:rFonts w:ascii="Times New Roman" w:hAnsi="Times New Roman"/>
          <w:color w:val="000000"/>
          <w:sz w:val="24"/>
          <w:szCs w:val="24"/>
        </w:rPr>
        <w:t>SzMSz</w:t>
      </w:r>
      <w:proofErr w:type="spellEnd"/>
      <w:r w:rsidRPr="005C796C">
        <w:rPr>
          <w:rFonts w:ascii="Times New Roman" w:hAnsi="Times New Roman"/>
          <w:color w:val="000000"/>
          <w:sz w:val="24"/>
          <w:szCs w:val="24"/>
        </w:rPr>
        <w:t xml:space="preserve"> meghatározta a belső kont</w:t>
      </w:r>
      <w:r>
        <w:rPr>
          <w:rFonts w:ascii="Times New Roman" w:hAnsi="Times New Roman"/>
          <w:color w:val="000000"/>
          <w:sz w:val="24"/>
          <w:szCs w:val="24"/>
        </w:rPr>
        <w:t>rollrendszert és elemeit, de</w:t>
      </w:r>
      <w:r w:rsidRPr="005C796C">
        <w:rPr>
          <w:rFonts w:ascii="Times New Roman" w:hAnsi="Times New Roman"/>
          <w:color w:val="000000"/>
          <w:sz w:val="24"/>
          <w:szCs w:val="24"/>
        </w:rPr>
        <w:t xml:space="preserve"> a hatályos kormányrendelet </w:t>
      </w:r>
      <w:r>
        <w:rPr>
          <w:rFonts w:ascii="Times New Roman" w:hAnsi="Times New Roman"/>
          <w:color w:val="000000"/>
          <w:sz w:val="24"/>
          <w:szCs w:val="24"/>
        </w:rPr>
        <w:t>(</w:t>
      </w:r>
      <w:proofErr w:type="spellStart"/>
      <w:r>
        <w:rPr>
          <w:rFonts w:ascii="Times New Roman" w:hAnsi="Times New Roman"/>
          <w:color w:val="000000"/>
          <w:sz w:val="24"/>
          <w:szCs w:val="24"/>
        </w:rPr>
        <w:t>Bkr</w:t>
      </w:r>
      <w:proofErr w:type="spellEnd"/>
      <w:r>
        <w:rPr>
          <w:rFonts w:ascii="Times New Roman" w:hAnsi="Times New Roman"/>
          <w:color w:val="000000"/>
          <w:sz w:val="24"/>
          <w:szCs w:val="24"/>
        </w:rPr>
        <w:t xml:space="preserve">.) már </w:t>
      </w:r>
      <w:r w:rsidRPr="005C796C">
        <w:rPr>
          <w:rFonts w:ascii="Times New Roman" w:hAnsi="Times New Roman"/>
          <w:color w:val="000000"/>
          <w:sz w:val="24"/>
          <w:szCs w:val="24"/>
        </w:rPr>
        <w:t xml:space="preserve">nem nevesíti a </w:t>
      </w:r>
      <w:proofErr w:type="spellStart"/>
      <w:r w:rsidRPr="005C796C">
        <w:rPr>
          <w:rFonts w:ascii="Times New Roman" w:hAnsi="Times New Roman"/>
          <w:color w:val="000000"/>
          <w:sz w:val="24"/>
          <w:szCs w:val="24"/>
        </w:rPr>
        <w:t>FEUVE-t</w:t>
      </w:r>
      <w:proofErr w:type="spellEnd"/>
      <w:r w:rsidRPr="005C796C">
        <w:rPr>
          <w:rFonts w:ascii="Times New Roman" w:hAnsi="Times New Roman"/>
          <w:color w:val="000000"/>
          <w:sz w:val="24"/>
          <w:szCs w:val="24"/>
        </w:rPr>
        <w:t xml:space="preserve">, ezért </w:t>
      </w:r>
      <w:r>
        <w:rPr>
          <w:rFonts w:ascii="Times New Roman" w:hAnsi="Times New Roman"/>
          <w:bCs/>
          <w:color w:val="000000"/>
          <w:sz w:val="24"/>
          <w:szCs w:val="24"/>
        </w:rPr>
        <w:t>javas</w:t>
      </w:r>
      <w:r w:rsidRPr="005C796C">
        <w:rPr>
          <w:rFonts w:ascii="Times New Roman" w:hAnsi="Times New Roman"/>
          <w:bCs/>
          <w:color w:val="000000"/>
          <w:sz w:val="24"/>
          <w:szCs w:val="24"/>
        </w:rPr>
        <w:t>olt</w:t>
      </w:r>
      <w:r w:rsidRPr="005C796C">
        <w:rPr>
          <w:rFonts w:ascii="Times New Roman" w:hAnsi="Times New Roman"/>
          <w:color w:val="000000"/>
          <w:sz w:val="24"/>
          <w:szCs w:val="24"/>
        </w:rPr>
        <w:t xml:space="preserve"> az </w:t>
      </w:r>
      <w:proofErr w:type="spellStart"/>
      <w:r w:rsidRPr="005C796C">
        <w:rPr>
          <w:rFonts w:ascii="Times New Roman" w:hAnsi="Times New Roman"/>
          <w:color w:val="000000"/>
          <w:sz w:val="24"/>
          <w:szCs w:val="24"/>
        </w:rPr>
        <w:t>SzMSz</w:t>
      </w:r>
      <w:proofErr w:type="spellEnd"/>
      <w:r w:rsidRPr="005C796C">
        <w:rPr>
          <w:rFonts w:ascii="Times New Roman" w:hAnsi="Times New Roman"/>
          <w:color w:val="000000"/>
          <w:sz w:val="24"/>
          <w:szCs w:val="24"/>
        </w:rPr>
        <w:t xml:space="preserve"> következő módosításánál ezt a tényt figyelembe venni.</w:t>
      </w:r>
    </w:p>
    <w:p w:rsidR="005C796C" w:rsidRDefault="005C796C" w:rsidP="005C796C">
      <w:pPr>
        <w:pStyle w:val="Nincstrkz"/>
        <w:numPr>
          <w:ilvl w:val="0"/>
          <w:numId w:val="19"/>
        </w:numPr>
        <w:spacing w:after="120"/>
        <w:jc w:val="both"/>
        <w:rPr>
          <w:rFonts w:ascii="Times New Roman" w:hAnsi="Times New Roman"/>
          <w:sz w:val="24"/>
          <w:szCs w:val="24"/>
        </w:rPr>
      </w:pPr>
      <w:r>
        <w:rPr>
          <w:rFonts w:ascii="Times New Roman" w:hAnsi="Times New Roman"/>
          <w:sz w:val="24"/>
          <w:szCs w:val="24"/>
        </w:rPr>
        <w:t>A belső ellenőr célszerűnek tartja</w:t>
      </w:r>
      <w:r w:rsidRPr="005C796C">
        <w:rPr>
          <w:rFonts w:ascii="Times New Roman" w:hAnsi="Times New Roman"/>
          <w:sz w:val="24"/>
          <w:szCs w:val="24"/>
        </w:rPr>
        <w:t>, és javasolja</w:t>
      </w:r>
      <w:r>
        <w:rPr>
          <w:rFonts w:ascii="Times New Roman" w:hAnsi="Times New Roman"/>
          <w:b/>
          <w:sz w:val="24"/>
          <w:szCs w:val="24"/>
        </w:rPr>
        <w:t xml:space="preserve"> </w:t>
      </w:r>
      <w:r w:rsidRPr="005C796C">
        <w:rPr>
          <w:rFonts w:ascii="Times New Roman" w:hAnsi="Times New Roman"/>
          <w:sz w:val="24"/>
          <w:szCs w:val="24"/>
        </w:rPr>
        <w:t>a Missziós Nyilatkozat Honlapon történő megjelenítését.</w:t>
      </w:r>
    </w:p>
    <w:p w:rsidR="00E9262B" w:rsidRDefault="005C796C" w:rsidP="005C796C">
      <w:pPr>
        <w:pStyle w:val="Nincstrkz"/>
        <w:numPr>
          <w:ilvl w:val="0"/>
          <w:numId w:val="19"/>
        </w:numPr>
        <w:spacing w:after="120"/>
        <w:jc w:val="both"/>
        <w:rPr>
          <w:rFonts w:ascii="Times New Roman" w:hAnsi="Times New Roman"/>
          <w:sz w:val="24"/>
          <w:szCs w:val="24"/>
        </w:rPr>
      </w:pPr>
      <w:r w:rsidRPr="005C796C">
        <w:rPr>
          <w:rFonts w:ascii="Times New Roman" w:hAnsi="Times New Roman"/>
          <w:sz w:val="24"/>
          <w:szCs w:val="24"/>
        </w:rPr>
        <w:t>A</w:t>
      </w:r>
      <w:r>
        <w:rPr>
          <w:rFonts w:ascii="Times New Roman" w:hAnsi="Times New Roman"/>
          <w:sz w:val="24"/>
          <w:szCs w:val="24"/>
        </w:rPr>
        <w:t>z</w:t>
      </w:r>
      <w:r w:rsidRPr="005C796C">
        <w:rPr>
          <w:rFonts w:ascii="Times New Roman" w:hAnsi="Times New Roman"/>
          <w:sz w:val="24"/>
          <w:szCs w:val="24"/>
        </w:rPr>
        <w:t xml:space="preserve"> információkhoz való hozzáfér</w:t>
      </w:r>
      <w:r>
        <w:rPr>
          <w:rFonts w:ascii="Times New Roman" w:hAnsi="Times New Roman"/>
          <w:sz w:val="24"/>
          <w:szCs w:val="24"/>
        </w:rPr>
        <w:t>és a belső informatikai hálózatban biztosított. Ez az előírás</w:t>
      </w:r>
      <w:r w:rsidRPr="005C796C">
        <w:rPr>
          <w:rFonts w:ascii="Times New Roman" w:hAnsi="Times New Roman"/>
          <w:sz w:val="24"/>
          <w:szCs w:val="24"/>
        </w:rPr>
        <w:t xml:space="preserve"> azonban a Számítógépes üzemelési</w:t>
      </w:r>
      <w:r w:rsidR="00DB2221">
        <w:rPr>
          <w:rFonts w:ascii="Times New Roman" w:hAnsi="Times New Roman"/>
          <w:sz w:val="24"/>
          <w:szCs w:val="24"/>
        </w:rPr>
        <w:t xml:space="preserve"> rendben nem került nevesítésre, </w:t>
      </w:r>
      <w:r w:rsidR="00DB2221" w:rsidRPr="00DB2221">
        <w:rPr>
          <w:rFonts w:ascii="Times New Roman" w:hAnsi="Times New Roman"/>
          <w:sz w:val="24"/>
          <w:szCs w:val="24"/>
        </w:rPr>
        <w:t>ezért</w:t>
      </w:r>
      <w:r w:rsidRPr="00DB2221">
        <w:rPr>
          <w:rFonts w:ascii="Times New Roman" w:hAnsi="Times New Roman"/>
          <w:sz w:val="24"/>
          <w:szCs w:val="24"/>
        </w:rPr>
        <w:t xml:space="preserve"> </w:t>
      </w:r>
      <w:r w:rsidR="00DB2221" w:rsidRPr="00DB2221">
        <w:rPr>
          <w:rFonts w:ascii="Times New Roman" w:hAnsi="Times New Roman"/>
          <w:bCs/>
          <w:sz w:val="24"/>
          <w:szCs w:val="24"/>
        </w:rPr>
        <w:t>javasolt</w:t>
      </w:r>
      <w:r w:rsidRPr="005C796C">
        <w:rPr>
          <w:rFonts w:ascii="Times New Roman" w:hAnsi="Times New Roman"/>
          <w:b/>
          <w:bCs/>
          <w:sz w:val="24"/>
          <w:szCs w:val="24"/>
        </w:rPr>
        <w:t xml:space="preserve"> </w:t>
      </w:r>
      <w:r w:rsidRPr="005C796C">
        <w:rPr>
          <w:rFonts w:ascii="Times New Roman" w:hAnsi="Times New Roman"/>
          <w:sz w:val="24"/>
          <w:szCs w:val="24"/>
        </w:rPr>
        <w:t xml:space="preserve">a Számítógépes üzemelési rendben ezt a jogszabályi előírást nevesíteni, illetve – elavultság miatt </w:t>
      </w:r>
      <w:r w:rsidRPr="00991A26">
        <w:rPr>
          <w:rFonts w:ascii="Times New Roman" w:hAnsi="Times New Roman"/>
          <w:sz w:val="24"/>
          <w:szCs w:val="24"/>
        </w:rPr>
        <w:t xml:space="preserve">– </w:t>
      </w:r>
      <w:r w:rsidR="00DB2221" w:rsidRPr="00991A26">
        <w:rPr>
          <w:rFonts w:ascii="Times New Roman" w:hAnsi="Times New Roman"/>
          <w:sz w:val="24"/>
          <w:szCs w:val="24"/>
        </w:rPr>
        <w:t>javasolt a rend</w:t>
      </w:r>
      <w:r w:rsidR="00DB2221">
        <w:rPr>
          <w:rFonts w:ascii="Times New Roman" w:hAnsi="Times New Roman"/>
          <w:sz w:val="24"/>
          <w:szCs w:val="24"/>
        </w:rPr>
        <w:t xml:space="preserve"> aktualizálása</w:t>
      </w:r>
    </w:p>
    <w:p w:rsidR="005C796C" w:rsidRDefault="00E9262B" w:rsidP="005C796C">
      <w:pPr>
        <w:pStyle w:val="Nincstrkz"/>
        <w:numPr>
          <w:ilvl w:val="0"/>
          <w:numId w:val="19"/>
        </w:numPr>
        <w:spacing w:after="120"/>
        <w:jc w:val="both"/>
        <w:rPr>
          <w:rFonts w:ascii="Times New Roman" w:hAnsi="Times New Roman"/>
          <w:sz w:val="24"/>
          <w:szCs w:val="24"/>
        </w:rPr>
      </w:pPr>
      <w:r w:rsidRPr="00E9262B">
        <w:rPr>
          <w:rFonts w:ascii="Times New Roman" w:hAnsi="Times New Roman"/>
          <w:sz w:val="24"/>
          <w:szCs w:val="24"/>
        </w:rPr>
        <w:t>Az Adatvédelmi, adatkezelési és adatbiz</w:t>
      </w:r>
      <w:r>
        <w:rPr>
          <w:rFonts w:ascii="Times New Roman" w:hAnsi="Times New Roman"/>
          <w:sz w:val="24"/>
          <w:szCs w:val="24"/>
        </w:rPr>
        <w:t>tonsági szabályzat áttekintése alapján</w:t>
      </w:r>
      <w:r w:rsidRPr="00E9262B">
        <w:rPr>
          <w:rFonts w:ascii="Times New Roman" w:hAnsi="Times New Roman"/>
          <w:sz w:val="24"/>
          <w:szCs w:val="24"/>
        </w:rPr>
        <w:t xml:space="preserve"> javasolt a GDPR előírásokhoz kapcsolódó b</w:t>
      </w:r>
      <w:r>
        <w:rPr>
          <w:rFonts w:ascii="Times New Roman" w:hAnsi="Times New Roman"/>
          <w:sz w:val="24"/>
          <w:szCs w:val="24"/>
        </w:rPr>
        <w:t>iztonsági előírások beillesztése</w:t>
      </w:r>
      <w:r w:rsidRPr="00E9262B">
        <w:rPr>
          <w:rFonts w:ascii="Times New Roman" w:hAnsi="Times New Roman"/>
          <w:sz w:val="24"/>
          <w:szCs w:val="24"/>
        </w:rPr>
        <w:t xml:space="preserve"> a szabályzatba</w:t>
      </w:r>
      <w:r w:rsidR="005C796C" w:rsidRPr="00E9262B">
        <w:rPr>
          <w:rFonts w:ascii="Times New Roman" w:hAnsi="Times New Roman"/>
          <w:sz w:val="24"/>
          <w:szCs w:val="24"/>
        </w:rPr>
        <w:t>.</w:t>
      </w:r>
      <w:r w:rsidRPr="00E9262B">
        <w:rPr>
          <w:rFonts w:ascii="Times New Roman" w:hAnsi="Times New Roman"/>
          <w:sz w:val="24"/>
          <w:szCs w:val="24"/>
        </w:rPr>
        <w:t xml:space="preserve"> Javasolt, hogy a Szabályzat kerüljön módosításra, és tartalmazza a GDPR előírásokat.</w:t>
      </w:r>
    </w:p>
    <w:p w:rsidR="00E9262B" w:rsidRDefault="00E9262B" w:rsidP="005C796C">
      <w:pPr>
        <w:pStyle w:val="Nincstrkz"/>
        <w:numPr>
          <w:ilvl w:val="0"/>
          <w:numId w:val="19"/>
        </w:numPr>
        <w:spacing w:after="120"/>
        <w:jc w:val="both"/>
        <w:rPr>
          <w:rFonts w:ascii="Times New Roman" w:hAnsi="Times New Roman"/>
          <w:sz w:val="24"/>
          <w:szCs w:val="24"/>
        </w:rPr>
      </w:pPr>
      <w:r w:rsidRPr="00E9262B">
        <w:rPr>
          <w:rFonts w:ascii="Times New Roman" w:hAnsi="Times New Roman"/>
          <w:bCs/>
          <w:sz w:val="24"/>
          <w:szCs w:val="24"/>
        </w:rPr>
        <w:t>Javasolt</w:t>
      </w:r>
      <w:r w:rsidRPr="00E9262B">
        <w:rPr>
          <w:rFonts w:ascii="Times New Roman" w:hAnsi="Times New Roman"/>
          <w:sz w:val="24"/>
          <w:szCs w:val="24"/>
        </w:rPr>
        <w:t xml:space="preserve"> a 370/2011.</w:t>
      </w:r>
      <w:r>
        <w:rPr>
          <w:rFonts w:ascii="Times New Roman" w:hAnsi="Times New Roman"/>
          <w:sz w:val="24"/>
          <w:szCs w:val="24"/>
        </w:rPr>
        <w:t xml:space="preserve"> </w:t>
      </w:r>
      <w:r w:rsidRPr="00E9262B">
        <w:rPr>
          <w:rFonts w:ascii="Times New Roman" w:hAnsi="Times New Roman"/>
          <w:sz w:val="24"/>
          <w:szCs w:val="24"/>
        </w:rPr>
        <w:t>(XII.31.) Kormányrendelet 6. §</w:t>
      </w:r>
      <w:proofErr w:type="spellStart"/>
      <w:r w:rsidRPr="00E9262B">
        <w:rPr>
          <w:rFonts w:ascii="Times New Roman" w:hAnsi="Times New Roman"/>
          <w:sz w:val="24"/>
          <w:szCs w:val="24"/>
        </w:rPr>
        <w:t>-</w:t>
      </w:r>
      <w:r>
        <w:rPr>
          <w:rFonts w:ascii="Times New Roman" w:hAnsi="Times New Roman"/>
          <w:sz w:val="24"/>
          <w:szCs w:val="24"/>
        </w:rPr>
        <w:t>á</w:t>
      </w:r>
      <w:r w:rsidRPr="00E9262B">
        <w:rPr>
          <w:rFonts w:ascii="Times New Roman" w:hAnsi="Times New Roman"/>
          <w:sz w:val="24"/>
          <w:szCs w:val="24"/>
        </w:rPr>
        <w:t>nak</w:t>
      </w:r>
      <w:proofErr w:type="spellEnd"/>
      <w:r w:rsidRPr="00E9262B">
        <w:rPr>
          <w:rFonts w:ascii="Times New Roman" w:hAnsi="Times New Roman"/>
          <w:sz w:val="24"/>
          <w:szCs w:val="24"/>
        </w:rPr>
        <w:t xml:space="preserve"> (4) bekezdése alapján kiadni az integrált kockázatkezelési eljárásrendet. A kiadást követően az integrált kockázatkezelési rendszer koordinálására szervezeti felelőst szükséges kijelölni. </w:t>
      </w:r>
      <w:r>
        <w:rPr>
          <w:rFonts w:ascii="Times New Roman" w:hAnsi="Times New Roman"/>
          <w:sz w:val="24"/>
          <w:szCs w:val="24"/>
        </w:rPr>
        <w:t xml:space="preserve">Az </w:t>
      </w:r>
      <w:r w:rsidRPr="00E9262B">
        <w:rPr>
          <w:rFonts w:ascii="Times New Roman" w:hAnsi="Times New Roman"/>
          <w:sz w:val="24"/>
          <w:szCs w:val="24"/>
        </w:rPr>
        <w:t>integrált kockázatkezelési eljárásrend kiadásával, és az integrált kockázatkezelési rendszer koordinálására kijelölendő szervezeti felelőssel a</w:t>
      </w:r>
      <w:r>
        <w:rPr>
          <w:rFonts w:ascii="Times New Roman" w:hAnsi="Times New Roman"/>
          <w:sz w:val="24"/>
          <w:szCs w:val="24"/>
        </w:rPr>
        <w:t>z Egészségügyi</w:t>
      </w:r>
      <w:r w:rsidRPr="00E9262B">
        <w:rPr>
          <w:rFonts w:ascii="Times New Roman" w:hAnsi="Times New Roman"/>
          <w:sz w:val="24"/>
          <w:szCs w:val="24"/>
        </w:rPr>
        <w:t xml:space="preserve"> Szolgálat működésében rejlő kockázatok tovább pontosíthatók.</w:t>
      </w:r>
    </w:p>
    <w:p w:rsidR="00E9262B" w:rsidRPr="00E9262B" w:rsidRDefault="00E9262B" w:rsidP="005C796C">
      <w:pPr>
        <w:pStyle w:val="Nincstrkz"/>
        <w:numPr>
          <w:ilvl w:val="0"/>
          <w:numId w:val="19"/>
        </w:numPr>
        <w:spacing w:after="120"/>
        <w:jc w:val="both"/>
        <w:rPr>
          <w:rFonts w:ascii="Times New Roman" w:hAnsi="Times New Roman"/>
          <w:sz w:val="24"/>
          <w:szCs w:val="24"/>
        </w:rPr>
      </w:pPr>
      <w:r>
        <w:rPr>
          <w:rFonts w:ascii="Times New Roman" w:hAnsi="Times New Roman"/>
          <w:bCs/>
          <w:sz w:val="24"/>
          <w:szCs w:val="24"/>
        </w:rPr>
        <w:t>Az Intézmény</w:t>
      </w:r>
      <w:r w:rsidRPr="00E9262B">
        <w:rPr>
          <w:rFonts w:ascii="Times New Roman" w:hAnsi="Times New Roman"/>
          <w:bCs/>
          <w:sz w:val="24"/>
          <w:szCs w:val="24"/>
        </w:rPr>
        <w:t xml:space="preserve"> rendelkezik </w:t>
      </w:r>
      <w:r w:rsidRPr="00E9262B">
        <w:rPr>
          <w:rFonts w:ascii="Times New Roman" w:hAnsi="Times New Roman"/>
          <w:sz w:val="24"/>
          <w:szCs w:val="24"/>
        </w:rPr>
        <w:t xml:space="preserve">Szervezeti integritást sértő események eljárásrendjével, ugyanakkor még hatályban van a Szabálytalanságok kezelésének eljárásrendje. Tekintettel arra, hogy az új szabályozás felváltotta a régit, </w:t>
      </w:r>
      <w:r>
        <w:rPr>
          <w:rFonts w:ascii="Times New Roman" w:hAnsi="Times New Roman"/>
          <w:sz w:val="24"/>
          <w:szCs w:val="24"/>
        </w:rPr>
        <w:t>javasolt</w:t>
      </w:r>
      <w:r w:rsidRPr="00E9262B">
        <w:rPr>
          <w:rFonts w:ascii="Times New Roman" w:hAnsi="Times New Roman"/>
          <w:sz w:val="24"/>
          <w:szCs w:val="24"/>
        </w:rPr>
        <w:t xml:space="preserve"> a Szabálytalanságok kezelésének eljárásrendjét hatálytalanítani.</w:t>
      </w:r>
    </w:p>
    <w:p w:rsidR="008D277D" w:rsidRPr="00E9262B" w:rsidRDefault="00E9262B" w:rsidP="0015648C">
      <w:pPr>
        <w:pStyle w:val="Nincstrkz"/>
        <w:jc w:val="both"/>
        <w:rPr>
          <w:rFonts w:ascii="Times New Roman" w:hAnsi="Times New Roman"/>
          <w:b/>
          <w:sz w:val="24"/>
          <w:szCs w:val="24"/>
        </w:rPr>
      </w:pPr>
      <w:r w:rsidRPr="00E9262B">
        <w:rPr>
          <w:rFonts w:ascii="Times New Roman" w:hAnsi="Times New Roman"/>
          <w:b/>
          <w:sz w:val="24"/>
          <w:szCs w:val="24"/>
        </w:rPr>
        <w:t>A javaslatok végrehajtására Intézkedési tervet készítettek.</w:t>
      </w:r>
    </w:p>
    <w:p w:rsidR="005C796C" w:rsidRPr="005C796C" w:rsidRDefault="005C796C" w:rsidP="005C796C">
      <w:pPr>
        <w:pStyle w:val="Nincstrkz"/>
        <w:spacing w:after="120"/>
        <w:jc w:val="both"/>
        <w:rPr>
          <w:rFonts w:ascii="Times New Roman" w:hAnsi="Times New Roman"/>
          <w:b/>
          <w:sz w:val="24"/>
          <w:szCs w:val="24"/>
        </w:rPr>
      </w:pPr>
    </w:p>
    <w:p w:rsidR="00910EB4" w:rsidRDefault="00910EB4" w:rsidP="00910EB4">
      <w:pPr>
        <w:jc w:val="both"/>
        <w:rPr>
          <w:b/>
        </w:rPr>
      </w:pPr>
    </w:p>
    <w:p w:rsidR="00910EB4" w:rsidRPr="00AA77BA" w:rsidRDefault="00910EB4" w:rsidP="00910EB4">
      <w:pPr>
        <w:jc w:val="both"/>
        <w:rPr>
          <w:b/>
        </w:rPr>
      </w:pPr>
      <w:r w:rsidRPr="00AA77BA">
        <w:rPr>
          <w:b/>
        </w:rPr>
        <w:t>Az ellenőrzések során büntető-, szabálysértési, kártérítési, illetve fegyelmi eljárás megindítására okot adó cselekmény, mulasztás vagy hiányosság gyanúja kapcsán tett jelentések száma és rövid összefoglalása:</w:t>
      </w:r>
    </w:p>
    <w:p w:rsidR="00910EB4" w:rsidRDefault="00910EB4" w:rsidP="00910EB4">
      <w:pPr>
        <w:jc w:val="both"/>
      </w:pPr>
      <w:r w:rsidRPr="00AA77BA">
        <w:t>Az ellenőrzések során</w:t>
      </w:r>
      <w:r>
        <w:t xml:space="preserve"> </w:t>
      </w:r>
      <w:r w:rsidRPr="00AA77BA">
        <w:t>büntető</w:t>
      </w:r>
      <w:r>
        <w:t>-, szabálysértési, kártérítési, illetve fegyelmi</w:t>
      </w:r>
      <w:r w:rsidRPr="00AA77BA">
        <w:t xml:space="preserve"> eljárás megindítására okot adó cselekmény</w:t>
      </w:r>
      <w:r>
        <w:t xml:space="preserve"> gyanúja nem merült fel.</w:t>
      </w:r>
    </w:p>
    <w:p w:rsidR="00910EB4" w:rsidRDefault="00910EB4" w:rsidP="00910EB4">
      <w:pPr>
        <w:jc w:val="both"/>
      </w:pPr>
    </w:p>
    <w:p w:rsidR="00AE516F" w:rsidRDefault="00AE516F" w:rsidP="00910EB4">
      <w:pPr>
        <w:jc w:val="both"/>
      </w:pPr>
    </w:p>
    <w:p w:rsidR="00910EB4" w:rsidRPr="0027412C" w:rsidRDefault="00910EB4" w:rsidP="00910EB4">
      <w:pPr>
        <w:pStyle w:val="lfej"/>
        <w:rPr>
          <w:sz w:val="8"/>
          <w:szCs w:val="8"/>
        </w:rPr>
      </w:pPr>
    </w:p>
    <w:p w:rsidR="00910EB4" w:rsidRPr="00AA77BA" w:rsidRDefault="00910EB4" w:rsidP="00910EB4">
      <w:pPr>
        <w:pStyle w:val="lfej"/>
      </w:pPr>
      <w:r w:rsidRPr="00AA77BA">
        <w:rPr>
          <w:b/>
        </w:rPr>
        <w:lastRenderedPageBreak/>
        <w:t>A bizonyosságot adó tevékenységet elősegítő és akadályozó tényezők bemutatása:</w:t>
      </w:r>
    </w:p>
    <w:p w:rsidR="00910EB4" w:rsidRPr="00AA77BA" w:rsidRDefault="00910EB4" w:rsidP="00910EB4">
      <w:pPr>
        <w:jc w:val="both"/>
      </w:pPr>
      <w:r w:rsidRPr="00AA77BA">
        <w:t>A bizonyosságot adó tevékenység ellenőrzése során akadályozó tényező nem merült fel, az ellenőrz</w:t>
      </w:r>
      <w:r>
        <w:t>éseket minden esetben segítette</w:t>
      </w:r>
      <w:r w:rsidRPr="00AA77BA">
        <w:t xml:space="preserve"> a </w:t>
      </w:r>
      <w:r>
        <w:t xml:space="preserve">Szolgálat vezetése és a Szolgálat </w:t>
      </w:r>
      <w:r w:rsidRPr="00AA77BA">
        <w:t>munka</w:t>
      </w:r>
      <w:r>
        <w:t>társai</w:t>
      </w:r>
      <w:r w:rsidRPr="00AA77BA">
        <w:t>.</w:t>
      </w:r>
    </w:p>
    <w:p w:rsidR="00910EB4" w:rsidRPr="0027412C" w:rsidRDefault="00910EB4" w:rsidP="00910EB4">
      <w:pPr>
        <w:pStyle w:val="lfej"/>
        <w:rPr>
          <w:sz w:val="8"/>
          <w:szCs w:val="8"/>
        </w:rPr>
      </w:pPr>
    </w:p>
    <w:p w:rsidR="00910EB4" w:rsidRPr="00AA77BA" w:rsidRDefault="00910EB4" w:rsidP="00910EB4">
      <w:pPr>
        <w:pStyle w:val="lfej"/>
      </w:pPr>
      <w:r w:rsidRPr="00AA77BA">
        <w:rPr>
          <w:u w:val="single"/>
        </w:rPr>
        <w:t xml:space="preserve">A belső ellenőrzési </w:t>
      </w:r>
      <w:proofErr w:type="gramStart"/>
      <w:r w:rsidRPr="00AA77BA">
        <w:rPr>
          <w:u w:val="single"/>
        </w:rPr>
        <w:t>egység(</w:t>
      </w:r>
      <w:proofErr w:type="spellStart"/>
      <w:proofErr w:type="gramEnd"/>
      <w:r w:rsidRPr="00AA77BA">
        <w:rPr>
          <w:u w:val="single"/>
        </w:rPr>
        <w:t>ek</w:t>
      </w:r>
      <w:proofErr w:type="spellEnd"/>
      <w:r w:rsidRPr="00AA77BA">
        <w:rPr>
          <w:u w:val="single"/>
        </w:rPr>
        <w:t>) humánerőforrás-ellátottsága:</w:t>
      </w:r>
    </w:p>
    <w:p w:rsidR="00910EB4" w:rsidRDefault="00910EB4" w:rsidP="00910EB4">
      <w:pPr>
        <w:contextualSpacing/>
        <w:jc w:val="both"/>
      </w:pPr>
      <w:r w:rsidRPr="00AA77BA">
        <w:t>A tervekben szereplő feladatok el</w:t>
      </w:r>
      <w:r>
        <w:t>látásához szükséges kapacitás a Szolgálatnál</w:t>
      </w:r>
      <w:r w:rsidRPr="00AA77BA">
        <w:t xml:space="preserve"> rendelkezésre állt. A belső ellenőr regisztrált az Áht.-nek megfelelően.</w:t>
      </w:r>
    </w:p>
    <w:p w:rsidR="00910EB4" w:rsidRPr="0027412C" w:rsidRDefault="00910EB4" w:rsidP="00910EB4">
      <w:pPr>
        <w:contextualSpacing/>
        <w:jc w:val="both"/>
        <w:rPr>
          <w:sz w:val="8"/>
          <w:szCs w:val="8"/>
        </w:rPr>
      </w:pPr>
    </w:p>
    <w:p w:rsidR="00910EB4" w:rsidRPr="00AA77BA" w:rsidRDefault="00910EB4" w:rsidP="008531B7">
      <w:pPr>
        <w:pStyle w:val="lfej"/>
        <w:jc w:val="both"/>
      </w:pPr>
      <w:r w:rsidRPr="00AA77BA">
        <w:rPr>
          <w:u w:val="single"/>
        </w:rPr>
        <w:t>A belső ellenőrzési egység és a belső ellenőrök szervezeti és funkcionális függetlenségének biztosítása</w:t>
      </w:r>
      <w:r w:rsidRPr="00AA77BA">
        <w:t>:</w:t>
      </w:r>
    </w:p>
    <w:p w:rsidR="00910EB4" w:rsidRPr="00AA77BA" w:rsidRDefault="00910EB4" w:rsidP="00910EB4">
      <w:pPr>
        <w:jc w:val="both"/>
      </w:pPr>
      <w:r>
        <w:t xml:space="preserve">Az Egészségügyi Szolgálatnál </w:t>
      </w:r>
      <w:r w:rsidRPr="00AA77BA">
        <w:t>a belső ellenőr tevékenységét a 370/2011. (XII.</w:t>
      </w:r>
      <w:r>
        <w:t xml:space="preserve"> </w:t>
      </w:r>
      <w:r w:rsidRPr="00AA77BA">
        <w:t>31.) Korm.</w:t>
      </w:r>
      <w:r>
        <w:t xml:space="preserve"> </w:t>
      </w:r>
      <w:r w:rsidRPr="00AA77BA">
        <w:t>rendelet 18. §</w:t>
      </w:r>
      <w:proofErr w:type="spellStart"/>
      <w:r w:rsidRPr="00AA77BA">
        <w:t>-</w:t>
      </w:r>
      <w:r>
        <w:t>á</w:t>
      </w:r>
      <w:r w:rsidRPr="00AA77BA">
        <w:t>nak</w:t>
      </w:r>
      <w:proofErr w:type="spellEnd"/>
      <w:r w:rsidRPr="00AA77BA">
        <w:t xml:space="preserve"> megfelelően a főigazgatónak közvetlenül alárendelve végzi. A belső ellenőr funkcionális függetlensége biztosított. A belső ellenőr a szervezet operatív működésével kapcsolatos tevékenység ellátásában nem vesz részt.</w:t>
      </w:r>
    </w:p>
    <w:p w:rsidR="00910EB4" w:rsidRPr="0016470C" w:rsidRDefault="00910EB4" w:rsidP="00910EB4">
      <w:pPr>
        <w:pStyle w:val="lfej"/>
        <w:rPr>
          <w:sz w:val="16"/>
          <w:szCs w:val="16"/>
        </w:rPr>
      </w:pPr>
    </w:p>
    <w:p w:rsidR="00910EB4" w:rsidRPr="00AA77BA" w:rsidRDefault="00910EB4" w:rsidP="00910EB4">
      <w:r w:rsidRPr="00AA77BA">
        <w:rPr>
          <w:u w:val="single"/>
        </w:rPr>
        <w:t>Összeférhetetlenségi esetek</w:t>
      </w:r>
      <w:r w:rsidRPr="00AA77BA">
        <w:t>:</w:t>
      </w:r>
    </w:p>
    <w:p w:rsidR="00910EB4" w:rsidRPr="00AA77BA" w:rsidRDefault="00910EB4" w:rsidP="00910EB4">
      <w:pPr>
        <w:pStyle w:val="lfej"/>
      </w:pPr>
      <w:r w:rsidRPr="00AA77BA">
        <w:t>A belső ellenőr tekintetében összeférhetetlenség nem áll fenn.</w:t>
      </w:r>
    </w:p>
    <w:p w:rsidR="00910EB4" w:rsidRPr="0016470C" w:rsidRDefault="00910EB4" w:rsidP="00910EB4">
      <w:pPr>
        <w:pStyle w:val="lfej"/>
        <w:rPr>
          <w:sz w:val="16"/>
          <w:szCs w:val="16"/>
        </w:rPr>
      </w:pPr>
    </w:p>
    <w:p w:rsidR="00910EB4" w:rsidRPr="00AA77BA" w:rsidRDefault="00910EB4" w:rsidP="00910EB4">
      <w:pPr>
        <w:pStyle w:val="lfej"/>
      </w:pPr>
      <w:r w:rsidRPr="00AA77BA">
        <w:rPr>
          <w:u w:val="single"/>
        </w:rPr>
        <w:t>A belső ellenőri jogokkal kapcsolatos esetleges korlátozások bemutatása:</w:t>
      </w:r>
    </w:p>
    <w:p w:rsidR="00910EB4" w:rsidRPr="00AA77BA" w:rsidRDefault="00910EB4" w:rsidP="00910EB4">
      <w:pPr>
        <w:jc w:val="both"/>
      </w:pPr>
      <w:r w:rsidRPr="00AA77BA">
        <w:t>A belső ellenőrzés kapcsán, belső ellenőri jogokkal kapcsolatos korlátozások nem voltak.</w:t>
      </w:r>
    </w:p>
    <w:p w:rsidR="00910EB4" w:rsidRPr="0027412C" w:rsidRDefault="00910EB4" w:rsidP="00910EB4">
      <w:pPr>
        <w:pStyle w:val="lfej"/>
        <w:jc w:val="both"/>
        <w:rPr>
          <w:sz w:val="16"/>
          <w:szCs w:val="16"/>
        </w:rPr>
      </w:pPr>
    </w:p>
    <w:p w:rsidR="00910EB4" w:rsidRPr="00AA77BA" w:rsidRDefault="00910EB4" w:rsidP="00910EB4">
      <w:pPr>
        <w:pStyle w:val="lfej"/>
      </w:pPr>
      <w:r w:rsidRPr="00AA77BA">
        <w:rPr>
          <w:u w:val="single"/>
        </w:rPr>
        <w:t>A belső ellenőrzés végrehajtását akadályozó tényezők:</w:t>
      </w:r>
    </w:p>
    <w:p w:rsidR="00910EB4" w:rsidRPr="00AA77BA" w:rsidRDefault="00910EB4" w:rsidP="00910EB4">
      <w:pPr>
        <w:jc w:val="both"/>
      </w:pPr>
      <w:r w:rsidRPr="00AA77BA">
        <w:t>A belső ellenőrzés végrehajtását akadályozó tényező nem volt.</w:t>
      </w:r>
    </w:p>
    <w:p w:rsidR="00910EB4" w:rsidRPr="0016470C" w:rsidRDefault="00910EB4" w:rsidP="00910EB4">
      <w:pPr>
        <w:pStyle w:val="lfej"/>
        <w:rPr>
          <w:sz w:val="16"/>
          <w:szCs w:val="16"/>
        </w:rPr>
      </w:pPr>
    </w:p>
    <w:p w:rsidR="00910EB4" w:rsidRPr="00AA77BA" w:rsidRDefault="00910EB4" w:rsidP="00910EB4">
      <w:pPr>
        <w:pStyle w:val="lfej"/>
      </w:pPr>
      <w:r w:rsidRPr="00AA77BA">
        <w:rPr>
          <w:u w:val="single"/>
        </w:rPr>
        <w:t>Az ellenőrzések nyilvántartása:</w:t>
      </w:r>
    </w:p>
    <w:p w:rsidR="00910EB4" w:rsidRPr="00AA77BA" w:rsidRDefault="00BE5B0C" w:rsidP="00910EB4">
      <w:pPr>
        <w:jc w:val="both"/>
      </w:pPr>
      <w:r>
        <w:t>A belső ellenőr</w:t>
      </w:r>
      <w:r w:rsidR="00910EB4" w:rsidRPr="00AA77BA">
        <w:t xml:space="preserve"> az elvégzett belső ellenőrzésekről a </w:t>
      </w:r>
      <w:proofErr w:type="spellStart"/>
      <w:r w:rsidR="00910EB4" w:rsidRPr="00AA77BA">
        <w:t>Bkr</w:t>
      </w:r>
      <w:proofErr w:type="spellEnd"/>
      <w:r w:rsidR="00910EB4" w:rsidRPr="00AA77BA">
        <w:t xml:space="preserve">. 22. </w:t>
      </w:r>
      <w:r>
        <w:t>§</w:t>
      </w:r>
      <w:proofErr w:type="spellStart"/>
      <w:r>
        <w:t>-</w:t>
      </w:r>
      <w:proofErr w:type="gramStart"/>
      <w:r>
        <w:t>a</w:t>
      </w:r>
      <w:proofErr w:type="spellEnd"/>
      <w:proofErr w:type="gramEnd"/>
      <w:r>
        <w:t xml:space="preserve"> </w:t>
      </w:r>
      <w:r w:rsidR="00910EB4" w:rsidRPr="00AA77BA">
        <w:t xml:space="preserve">és </w:t>
      </w:r>
      <w:r>
        <w:t xml:space="preserve">az </w:t>
      </w:r>
      <w:r w:rsidR="00910EB4" w:rsidRPr="00AA77BA">
        <w:t>50. §</w:t>
      </w:r>
      <w:proofErr w:type="spellStart"/>
      <w:r>
        <w:t>-a</w:t>
      </w:r>
      <w:proofErr w:type="spellEnd"/>
      <w:r w:rsidR="00910EB4" w:rsidRPr="00AA77BA">
        <w:t xml:space="preserve"> szerinti nyilvántartást vezeti, gondoskodik az ellenőrzési dokumentumok megőrzéséről, illetve a dokumentumok és adatok szabályszerű, biztonságos tárolásáról.</w:t>
      </w:r>
    </w:p>
    <w:p w:rsidR="00910EB4" w:rsidRPr="0016470C" w:rsidRDefault="00910EB4" w:rsidP="00910EB4">
      <w:pPr>
        <w:pStyle w:val="lfej"/>
        <w:rPr>
          <w:sz w:val="16"/>
          <w:szCs w:val="16"/>
        </w:rPr>
      </w:pPr>
    </w:p>
    <w:p w:rsidR="00910EB4" w:rsidRPr="00AA77BA" w:rsidRDefault="00910EB4" w:rsidP="00910EB4">
      <w:pPr>
        <w:rPr>
          <w:u w:val="single"/>
        </w:rPr>
      </w:pPr>
      <w:r w:rsidRPr="00AA77BA">
        <w:rPr>
          <w:u w:val="single"/>
        </w:rPr>
        <w:t>Az ellenőrzési tevékenység fejlesztésére vonatkozó javaslatok:</w:t>
      </w:r>
    </w:p>
    <w:p w:rsidR="00910EB4" w:rsidRDefault="00910EB4" w:rsidP="00910EB4">
      <w:pPr>
        <w:jc w:val="both"/>
      </w:pPr>
      <w:r>
        <w:t>A Szolgálatnál az ellenőrzési tevékenység a jogszabályi előírások szerint megoldott,</w:t>
      </w:r>
      <w:r w:rsidRPr="00AA77BA">
        <w:t xml:space="preserve"> </w:t>
      </w:r>
      <w:r>
        <w:t xml:space="preserve">a </w:t>
      </w:r>
      <w:r w:rsidRPr="00AA77BA">
        <w:t>b</w:t>
      </w:r>
      <w:r>
        <w:t>első ellenőr az ÁBPE MKK kiképzett oktatója.</w:t>
      </w:r>
    </w:p>
    <w:p w:rsidR="00910EB4" w:rsidRPr="0016470C" w:rsidRDefault="00910EB4" w:rsidP="00910EB4">
      <w:pPr>
        <w:pStyle w:val="lfej"/>
        <w:rPr>
          <w:sz w:val="16"/>
          <w:szCs w:val="16"/>
        </w:rPr>
      </w:pPr>
    </w:p>
    <w:p w:rsidR="00910EB4" w:rsidRPr="00AA77BA" w:rsidRDefault="00910EB4" w:rsidP="00910EB4">
      <w:pPr>
        <w:rPr>
          <w:b/>
        </w:rPr>
      </w:pPr>
      <w:r w:rsidRPr="00AA77BA">
        <w:rPr>
          <w:b/>
        </w:rPr>
        <w:t>A tanácsadó tevékenység bemutatása:</w:t>
      </w:r>
    </w:p>
    <w:p w:rsidR="00910EB4" w:rsidRPr="00AA77BA" w:rsidRDefault="00910EB4" w:rsidP="00910EB4">
      <w:pPr>
        <w:jc w:val="both"/>
      </w:pPr>
      <w:r w:rsidRPr="00AA77BA">
        <w:t>Tanács</w:t>
      </w:r>
      <w:r>
        <w:t>adói tevékenysé</w:t>
      </w:r>
      <w:r w:rsidR="007163D9">
        <w:t>g ellátására a Szolgálatnál 2018</w:t>
      </w:r>
      <w:r>
        <w:t>. évben nem került sor.</w:t>
      </w:r>
    </w:p>
    <w:p w:rsidR="00910EB4" w:rsidRPr="0016470C" w:rsidRDefault="00910EB4" w:rsidP="00910EB4">
      <w:pPr>
        <w:pStyle w:val="lfej"/>
        <w:rPr>
          <w:sz w:val="16"/>
          <w:szCs w:val="16"/>
        </w:rPr>
      </w:pPr>
    </w:p>
    <w:p w:rsidR="00910EB4" w:rsidRPr="00AA77BA" w:rsidRDefault="00910EB4" w:rsidP="00910EB4">
      <w:pPr>
        <w:jc w:val="center"/>
        <w:rPr>
          <w:b/>
        </w:rPr>
      </w:pPr>
      <w:r w:rsidRPr="00AA77BA">
        <w:rPr>
          <w:b/>
        </w:rPr>
        <w:t>A belső kontrollrendszer működésének értékelése ellenőrzési tapasztalatok alapján</w:t>
      </w:r>
    </w:p>
    <w:p w:rsidR="00910EB4" w:rsidRPr="00C712AE" w:rsidRDefault="00910EB4" w:rsidP="00910EB4">
      <w:pPr>
        <w:rPr>
          <w:sz w:val="8"/>
          <w:szCs w:val="8"/>
        </w:rPr>
      </w:pPr>
    </w:p>
    <w:p w:rsidR="00910EB4" w:rsidRPr="00AA77BA" w:rsidRDefault="00910EB4" w:rsidP="008531B7">
      <w:pPr>
        <w:jc w:val="both"/>
        <w:rPr>
          <w:b/>
        </w:rPr>
      </w:pPr>
      <w:r w:rsidRPr="00AA77BA">
        <w:rPr>
          <w:b/>
        </w:rPr>
        <w:t>A belső kontrollrendszer szabályszerűségének, gazdaságosságának, hatékonyságának és eredményességének növelése, javítása érdekében tett fontosabb javaslatok:</w:t>
      </w:r>
    </w:p>
    <w:p w:rsidR="007163D9" w:rsidRDefault="007163D9" w:rsidP="007163D9">
      <w:pPr>
        <w:jc w:val="both"/>
        <w:rPr>
          <w:color w:val="000000"/>
        </w:rPr>
      </w:pPr>
      <w:r>
        <w:t>A</w:t>
      </w:r>
      <w:r>
        <w:rPr>
          <w:color w:val="000000"/>
        </w:rPr>
        <w:t>z Egészségügyi Szolgálat belső működését illetően jól szabályozott, a belső kontrollrendszerek is jól működnek annak érdekében, hogy a Szolgálat gazdaságosan és hatékonyan működhessen.</w:t>
      </w:r>
    </w:p>
    <w:p w:rsidR="00910EB4" w:rsidRDefault="007163D9" w:rsidP="00910EB4">
      <w:pPr>
        <w:jc w:val="both"/>
      </w:pPr>
      <w:r>
        <w:rPr>
          <w:color w:val="000000"/>
        </w:rPr>
        <w:t>A gazdasági terület rendelkezik azokkal a belső szabályzatokkal, amelyeket a jogszabályok előírnak.</w:t>
      </w:r>
    </w:p>
    <w:p w:rsidR="00910EB4" w:rsidRPr="0016470C" w:rsidRDefault="00910EB4" w:rsidP="00910EB4">
      <w:pPr>
        <w:pStyle w:val="lfej"/>
        <w:rPr>
          <w:sz w:val="16"/>
          <w:szCs w:val="16"/>
        </w:rPr>
      </w:pPr>
    </w:p>
    <w:p w:rsidR="00910EB4" w:rsidRPr="00AA77BA" w:rsidRDefault="00910EB4" w:rsidP="00910EB4">
      <w:pPr>
        <w:pStyle w:val="lfej"/>
      </w:pPr>
      <w:r w:rsidRPr="00AA77BA">
        <w:rPr>
          <w:b/>
        </w:rPr>
        <w:t>A belső kontrollrendszer öt elemének értékelése:</w:t>
      </w:r>
    </w:p>
    <w:p w:rsidR="007163D9" w:rsidRDefault="007163D9" w:rsidP="007163D9">
      <w:pPr>
        <w:pStyle w:val="Szvegtrzsbehzssal21"/>
        <w:tabs>
          <w:tab w:val="left" w:pos="567"/>
        </w:tabs>
        <w:spacing w:after="0" w:line="240" w:lineRule="auto"/>
        <w:ind w:left="0"/>
        <w:jc w:val="both"/>
        <w:rPr>
          <w:bCs/>
        </w:rPr>
      </w:pPr>
      <w:r>
        <w:rPr>
          <w:bCs/>
        </w:rPr>
        <w:t xml:space="preserve">A Szolgálat belső szabályzatokkal rendelkezik, csak néhány szabályzat igényel felülvizsgálatot és pontosítást. Ilyen pl. az Adatvédelmi, adatkezelési és adatbiztonsági szabályzat, </w:t>
      </w:r>
      <w:r>
        <w:rPr>
          <w:bCs/>
          <w:lang w:val="hu-HU"/>
        </w:rPr>
        <w:t>a</w:t>
      </w:r>
      <w:r>
        <w:rPr>
          <w:bCs/>
        </w:rPr>
        <w:t>mely</w:t>
      </w:r>
      <w:r>
        <w:rPr>
          <w:bCs/>
          <w:lang w:val="hu-HU"/>
        </w:rPr>
        <w:t xml:space="preserve"> </w:t>
      </w:r>
      <w:r>
        <w:rPr>
          <w:bCs/>
        </w:rPr>
        <w:t>a GDPR biztonsági előírások beillesztését teszi szükségessé.</w:t>
      </w:r>
    </w:p>
    <w:p w:rsidR="007163D9" w:rsidRDefault="007163D9" w:rsidP="007163D9">
      <w:pPr>
        <w:pStyle w:val="Szvegtrzsbehzssal21"/>
        <w:tabs>
          <w:tab w:val="left" w:pos="567"/>
        </w:tabs>
        <w:spacing w:after="0" w:line="240" w:lineRule="auto"/>
        <w:ind w:left="0"/>
        <w:jc w:val="both"/>
        <w:rPr>
          <w:sz w:val="16"/>
          <w:szCs w:val="16"/>
        </w:rPr>
      </w:pPr>
    </w:p>
    <w:p w:rsidR="007163D9" w:rsidRDefault="007163D9" w:rsidP="007163D9">
      <w:pPr>
        <w:pStyle w:val="Szvegtrzsbehzssal21"/>
        <w:tabs>
          <w:tab w:val="left" w:pos="567"/>
        </w:tabs>
        <w:spacing w:after="0" w:line="240" w:lineRule="auto"/>
        <w:ind w:left="0"/>
        <w:jc w:val="both"/>
        <w:rPr>
          <w:bCs/>
        </w:rPr>
      </w:pPr>
      <w:r>
        <w:rPr>
          <w:bCs/>
        </w:rPr>
        <w:t>Az Egészségügyi Szolgálatnál az információkhoz való hozzáférés a belső informatikai hálózatában biztosított.</w:t>
      </w:r>
    </w:p>
    <w:p w:rsidR="007163D9" w:rsidRDefault="007163D9" w:rsidP="007163D9">
      <w:pPr>
        <w:pStyle w:val="Szvegtrzsbehzssal21"/>
        <w:tabs>
          <w:tab w:val="left" w:pos="567"/>
        </w:tabs>
        <w:spacing w:after="0" w:line="240" w:lineRule="auto"/>
        <w:ind w:left="0"/>
        <w:jc w:val="both"/>
        <w:rPr>
          <w:sz w:val="16"/>
          <w:szCs w:val="16"/>
        </w:rPr>
      </w:pPr>
    </w:p>
    <w:p w:rsidR="007163D9" w:rsidRDefault="007163D9" w:rsidP="007163D9">
      <w:pPr>
        <w:pStyle w:val="Szvegtrzsbehzssal21"/>
        <w:tabs>
          <w:tab w:val="left" w:pos="567"/>
        </w:tabs>
        <w:spacing w:after="0" w:line="240" w:lineRule="auto"/>
        <w:ind w:left="0"/>
        <w:jc w:val="both"/>
        <w:rPr>
          <w:bCs/>
        </w:rPr>
      </w:pPr>
      <w:r>
        <w:rPr>
          <w:bCs/>
          <w:lang w:val="hu-HU"/>
        </w:rPr>
        <w:t xml:space="preserve">Az Egészségügyi Szolgálat rendelkezik </w:t>
      </w:r>
      <w:r>
        <w:rPr>
          <w:bCs/>
        </w:rPr>
        <w:t xml:space="preserve">Ellenőrzési </w:t>
      </w:r>
      <w:r w:rsidRPr="007163D9">
        <w:rPr>
          <w:bCs/>
        </w:rPr>
        <w:t>nyomvonall</w:t>
      </w:r>
      <w:r w:rsidRPr="007163D9">
        <w:rPr>
          <w:bCs/>
          <w:lang w:val="hu-HU"/>
        </w:rPr>
        <w:t>al</w:t>
      </w:r>
      <w:r w:rsidRPr="007163D9">
        <w:rPr>
          <w:bCs/>
        </w:rPr>
        <w:t>,</w:t>
      </w:r>
      <w:r>
        <w:rPr>
          <w:bCs/>
        </w:rPr>
        <w:t xml:space="preserve"> amely a </w:t>
      </w:r>
      <w:r>
        <w:rPr>
          <w:bCs/>
          <w:lang w:val="hu-HU"/>
        </w:rPr>
        <w:t xml:space="preserve">Szolgálat </w:t>
      </w:r>
      <w:r>
        <w:rPr>
          <w:bCs/>
        </w:rPr>
        <w:t xml:space="preserve">működési folyamatainak szöveges leírása. Az Ellenőrzési nyomvonal tartalmazza a felelősségi és információs </w:t>
      </w:r>
      <w:r>
        <w:rPr>
          <w:bCs/>
        </w:rPr>
        <w:lastRenderedPageBreak/>
        <w:t>szinteket, az irányítási és ellenőrzési folyamatokat, lehetővé téve azok nyomon követését és utólagos ellenőrzését.</w:t>
      </w:r>
    </w:p>
    <w:p w:rsidR="007163D9" w:rsidRDefault="007163D9" w:rsidP="007163D9">
      <w:pPr>
        <w:pStyle w:val="Szvegtrzsbehzssal21"/>
        <w:tabs>
          <w:tab w:val="left" w:pos="567"/>
        </w:tabs>
        <w:spacing w:after="0" w:line="240" w:lineRule="auto"/>
        <w:ind w:left="0"/>
        <w:jc w:val="both"/>
        <w:rPr>
          <w:sz w:val="16"/>
          <w:szCs w:val="16"/>
        </w:rPr>
      </w:pPr>
    </w:p>
    <w:p w:rsidR="007163D9" w:rsidRDefault="007163D9" w:rsidP="007163D9">
      <w:pPr>
        <w:pStyle w:val="Szvegtrzsbehzssal21"/>
        <w:tabs>
          <w:tab w:val="left" w:pos="567"/>
        </w:tabs>
        <w:spacing w:after="0" w:line="240" w:lineRule="auto"/>
        <w:ind w:left="0"/>
        <w:jc w:val="both"/>
      </w:pPr>
      <w:r>
        <w:rPr>
          <w:bCs/>
          <w:lang w:val="hu-HU"/>
        </w:rPr>
        <w:t xml:space="preserve">Az Egészségügyi Szolgálat rendelkezik </w:t>
      </w:r>
      <w:r>
        <w:t>Szervezeti integritást sértő események eljárásrendjével.</w:t>
      </w:r>
    </w:p>
    <w:p w:rsidR="007163D9" w:rsidRDefault="007163D9" w:rsidP="007163D9">
      <w:pPr>
        <w:jc w:val="both"/>
        <w:rPr>
          <w:bCs/>
          <w:sz w:val="16"/>
          <w:szCs w:val="16"/>
        </w:rPr>
      </w:pPr>
    </w:p>
    <w:p w:rsidR="007163D9" w:rsidRDefault="007163D9" w:rsidP="007163D9">
      <w:pPr>
        <w:pStyle w:val="Szvegtrzsbehzssal21"/>
        <w:tabs>
          <w:tab w:val="left" w:pos="567"/>
        </w:tabs>
        <w:spacing w:after="0" w:line="240" w:lineRule="auto"/>
        <w:ind w:left="0"/>
        <w:jc w:val="both"/>
        <w:rPr>
          <w:bCs/>
        </w:rPr>
      </w:pPr>
      <w:r>
        <w:rPr>
          <w:bCs/>
        </w:rPr>
        <w:t>A Munkaköri leírások ellenőrzése során a belső ellenőr megállapította, hogy a kötelezettségvállalási, utalványozási, ellenjegyzési, érvényesítési, teljesítés-igazolási jogkörök a munkaköri leírásokban nevesítésre kerültek.</w:t>
      </w:r>
    </w:p>
    <w:p w:rsidR="007163D9" w:rsidRDefault="007163D9" w:rsidP="007163D9">
      <w:pPr>
        <w:jc w:val="both"/>
        <w:rPr>
          <w:bCs/>
        </w:rPr>
      </w:pPr>
    </w:p>
    <w:p w:rsidR="007163D9" w:rsidRDefault="007163D9" w:rsidP="007163D9">
      <w:pPr>
        <w:jc w:val="both"/>
        <w:rPr>
          <w:bCs/>
        </w:rPr>
      </w:pPr>
      <w:r>
        <w:rPr>
          <w:bCs/>
        </w:rPr>
        <w:t>Az információval és kommunikációval kapcsolatban az ellenőrzések szabálytalanságot nem állapítottak meg.</w:t>
      </w:r>
    </w:p>
    <w:p w:rsidR="007163D9" w:rsidRDefault="007163D9" w:rsidP="007163D9">
      <w:pPr>
        <w:jc w:val="both"/>
        <w:rPr>
          <w:bCs/>
          <w:sz w:val="16"/>
          <w:szCs w:val="16"/>
        </w:rPr>
      </w:pPr>
    </w:p>
    <w:p w:rsidR="007163D9" w:rsidRDefault="007163D9" w:rsidP="007163D9">
      <w:pPr>
        <w:jc w:val="both"/>
      </w:pPr>
      <w:r>
        <w:rPr>
          <w:bCs/>
        </w:rPr>
        <w:t>A Szolgálat iktatási rendszere 2018. évben ellenőrzésre került. Az ellenőrzés lefolytatását követően kiadott Intézkedési terv szerint 2019. június 30-ig a</w:t>
      </w:r>
      <w:r>
        <w:t>z iratok pontos nyomon-követhetősége érdekében iratkezelési szoftver beszerzése történik meg.</w:t>
      </w:r>
    </w:p>
    <w:p w:rsidR="007163D9" w:rsidRDefault="007163D9" w:rsidP="007163D9">
      <w:pPr>
        <w:jc w:val="both"/>
        <w:rPr>
          <w:bCs/>
          <w:sz w:val="16"/>
          <w:szCs w:val="16"/>
        </w:rPr>
      </w:pPr>
    </w:p>
    <w:p w:rsidR="007163D9" w:rsidRDefault="007163D9" w:rsidP="007163D9">
      <w:pPr>
        <w:jc w:val="both"/>
      </w:pPr>
      <w:r>
        <w:t xml:space="preserve">Az Egészségügyi Szolgálat rendelkezik Etikai </w:t>
      </w:r>
      <w:proofErr w:type="spellStart"/>
      <w:r>
        <w:t>kódex-szel</w:t>
      </w:r>
      <w:proofErr w:type="spellEnd"/>
      <w:r>
        <w:t xml:space="preserve">, </w:t>
      </w:r>
      <w:r w:rsidR="00C71372">
        <w:t>a</w:t>
      </w:r>
      <w:r>
        <w:t>mely pontosan meghatározza a Szolgálat etikai értékeit.</w:t>
      </w:r>
    </w:p>
    <w:p w:rsidR="007163D9" w:rsidRDefault="007163D9" w:rsidP="007163D9">
      <w:pPr>
        <w:jc w:val="both"/>
        <w:rPr>
          <w:bCs/>
          <w:sz w:val="16"/>
          <w:szCs w:val="16"/>
        </w:rPr>
      </w:pPr>
    </w:p>
    <w:p w:rsidR="00910EB4" w:rsidRPr="009A31C2" w:rsidRDefault="007163D9" w:rsidP="007163D9">
      <w:pPr>
        <w:jc w:val="both"/>
        <w:rPr>
          <w:bCs/>
        </w:rPr>
      </w:pPr>
      <w:r>
        <w:rPr>
          <w:bCs/>
        </w:rPr>
        <w:t xml:space="preserve">A szervezeti célok megvalósításának </w:t>
      </w:r>
      <w:proofErr w:type="spellStart"/>
      <w:r>
        <w:rPr>
          <w:bCs/>
        </w:rPr>
        <w:t>monitoringját</w:t>
      </w:r>
      <w:proofErr w:type="spellEnd"/>
      <w:r>
        <w:rPr>
          <w:bCs/>
        </w:rPr>
        <w:t xml:space="preserve"> a belső ellenőrzés megfelelőnek értékelte.</w:t>
      </w:r>
    </w:p>
    <w:p w:rsidR="00910EB4" w:rsidRPr="0016470C" w:rsidRDefault="00910EB4" w:rsidP="00910EB4">
      <w:pPr>
        <w:pStyle w:val="lfej"/>
        <w:rPr>
          <w:sz w:val="16"/>
          <w:szCs w:val="16"/>
        </w:rPr>
      </w:pPr>
    </w:p>
    <w:p w:rsidR="00910EB4" w:rsidRPr="00AA77BA" w:rsidRDefault="00910EB4" w:rsidP="00910EB4">
      <w:pPr>
        <w:rPr>
          <w:b/>
          <w:bCs/>
        </w:rPr>
      </w:pPr>
      <w:r w:rsidRPr="00AA77BA">
        <w:rPr>
          <w:b/>
          <w:bCs/>
        </w:rPr>
        <w:t>Az intézkedési tervek megvalósítása:</w:t>
      </w:r>
    </w:p>
    <w:p w:rsidR="00910EB4" w:rsidRDefault="00910EB4" w:rsidP="00910EB4">
      <w:pPr>
        <w:jc w:val="both"/>
      </w:pPr>
      <w:r w:rsidRPr="00AA77BA">
        <w:t xml:space="preserve">A belső ellenőr által tett javaslatokra </w:t>
      </w:r>
      <w:r>
        <w:t xml:space="preserve">minden esetben </w:t>
      </w:r>
      <w:r w:rsidRPr="00AA77BA">
        <w:t>intézkedési tervek kerültek kia</w:t>
      </w:r>
      <w:r>
        <w:t>dásra. Lejárt határidejű, és</w:t>
      </w:r>
      <w:r w:rsidRPr="00AA77BA">
        <w:t xml:space="preserve"> végre</w:t>
      </w:r>
      <w:r>
        <w:t xml:space="preserve"> nem hajtott intézkedés </w:t>
      </w:r>
      <w:r w:rsidRPr="00AA77BA">
        <w:t>nem volt.</w:t>
      </w:r>
    </w:p>
    <w:p w:rsidR="00910EB4" w:rsidRDefault="00910EB4" w:rsidP="00910EB4">
      <w:pPr>
        <w:jc w:val="both"/>
      </w:pPr>
    </w:p>
    <w:p w:rsidR="00910EB4" w:rsidRDefault="00910EB4" w:rsidP="00910EB4">
      <w:pPr>
        <w:tabs>
          <w:tab w:val="left" w:pos="720"/>
        </w:tabs>
        <w:jc w:val="both"/>
      </w:pPr>
    </w:p>
    <w:p w:rsidR="00910EB4" w:rsidRPr="007A7A59" w:rsidRDefault="00910EB4" w:rsidP="00910EB4">
      <w:pPr>
        <w:tabs>
          <w:tab w:val="left" w:pos="720"/>
        </w:tabs>
        <w:jc w:val="both"/>
      </w:pPr>
      <w:r w:rsidRPr="007A7A59">
        <w:rPr>
          <w:b/>
        </w:rPr>
        <w:t>Összefoglalóan</w:t>
      </w:r>
      <w:r w:rsidRPr="007A7A59">
        <w:t xml:space="preserve"> megállapítottam, hogy</w:t>
      </w:r>
    </w:p>
    <w:p w:rsidR="00910EB4" w:rsidRPr="007A7A59" w:rsidRDefault="00910EB4" w:rsidP="00910EB4">
      <w:pPr>
        <w:tabs>
          <w:tab w:val="left" w:pos="720"/>
        </w:tabs>
        <w:jc w:val="both"/>
      </w:pPr>
      <w:r w:rsidRPr="007A7A59">
        <w:tab/>
        <w:t>- mindegyik ellenőrzéshez kapcsolódott Megbízólevél és Ellenőrzési program.</w:t>
      </w:r>
    </w:p>
    <w:p w:rsidR="00910EB4" w:rsidRPr="007A7A59" w:rsidRDefault="00910EB4" w:rsidP="00910EB4">
      <w:pPr>
        <w:tabs>
          <w:tab w:val="left" w:pos="720"/>
        </w:tabs>
        <w:jc w:val="both"/>
      </w:pPr>
      <w:r w:rsidRPr="007A7A59">
        <w:tab/>
        <w:t>- a szabálytalanságok, hiányo</w:t>
      </w:r>
      <w:r>
        <w:t>sságok megszüntetése érdekében I</w:t>
      </w:r>
      <w:r w:rsidRPr="007A7A59">
        <w:t>ntézkedési tervet készített a költségvetési szerv vezetője, a Főigazgató.</w:t>
      </w:r>
    </w:p>
    <w:p w:rsidR="00910EB4" w:rsidRPr="003F2A8C" w:rsidRDefault="00910EB4" w:rsidP="00910EB4">
      <w:pPr>
        <w:tabs>
          <w:tab w:val="left" w:pos="720"/>
        </w:tabs>
        <w:jc w:val="both"/>
      </w:pPr>
    </w:p>
    <w:p w:rsidR="00910EB4" w:rsidRPr="003F2A8C" w:rsidRDefault="00910EB4" w:rsidP="00910EB4">
      <w:pPr>
        <w:tabs>
          <w:tab w:val="left" w:pos="720"/>
        </w:tabs>
        <w:jc w:val="both"/>
      </w:pPr>
      <w:r w:rsidRPr="003F2A8C">
        <w:t>A je</w:t>
      </w:r>
      <w:r>
        <w:t>lentések alapján megállapítottam</w:t>
      </w:r>
      <w:r w:rsidRPr="003F2A8C">
        <w:t xml:space="preserve">, hogy </w:t>
      </w:r>
      <w:r w:rsidRPr="003F2A8C">
        <w:rPr>
          <w:b/>
        </w:rPr>
        <w:t>a függetlenített belső ellenőrzések hasznosak</w:t>
      </w:r>
      <w:r w:rsidRPr="003F2A8C">
        <w:t xml:space="preserve"> </w:t>
      </w:r>
      <w:r w:rsidRPr="003F2A8C">
        <w:rPr>
          <w:b/>
        </w:rPr>
        <w:t>voltak</w:t>
      </w:r>
      <w:r w:rsidRPr="003F2A8C">
        <w:t>, segítették a költségvetési szerv vezetőinek és munkatársainak munkáját</w:t>
      </w:r>
      <w:r>
        <w:t>, az intézmény szabályozott és szabályszerű működését</w:t>
      </w:r>
      <w:r w:rsidRPr="003F2A8C">
        <w:t>.</w:t>
      </w:r>
    </w:p>
    <w:p w:rsidR="00910EB4" w:rsidRPr="003F2A8C" w:rsidRDefault="00910EB4" w:rsidP="00910EB4">
      <w:pPr>
        <w:tabs>
          <w:tab w:val="left" w:pos="720"/>
        </w:tabs>
        <w:jc w:val="both"/>
      </w:pPr>
    </w:p>
    <w:p w:rsidR="00910EB4" w:rsidRPr="003F2A8C" w:rsidRDefault="00910EB4" w:rsidP="00910EB4">
      <w:pPr>
        <w:tabs>
          <w:tab w:val="left" w:pos="720"/>
        </w:tabs>
        <w:jc w:val="both"/>
      </w:pPr>
    </w:p>
    <w:p w:rsidR="00910EB4" w:rsidRPr="00D2763A" w:rsidRDefault="00910EB4" w:rsidP="00910EB4">
      <w:pPr>
        <w:tabs>
          <w:tab w:val="left" w:pos="720"/>
        </w:tabs>
        <w:jc w:val="both"/>
      </w:pPr>
      <w:r w:rsidRPr="003F2A8C">
        <w:t>Budapest, 201</w:t>
      </w:r>
      <w:r w:rsidR="00D20870">
        <w:t>9</w:t>
      </w:r>
      <w:r w:rsidRPr="003F2A8C">
        <w:t xml:space="preserve">. </w:t>
      </w:r>
      <w:r w:rsidR="00D20870" w:rsidRPr="003D53B5">
        <w:t xml:space="preserve">május </w:t>
      </w:r>
      <w:r w:rsidR="00DA557F" w:rsidRPr="003D53B5">
        <w:t>16</w:t>
      </w:r>
      <w:r w:rsidRPr="003D53B5">
        <w:t>.</w:t>
      </w:r>
    </w:p>
    <w:p w:rsidR="00910EB4" w:rsidRPr="003F2A8C" w:rsidRDefault="00910EB4" w:rsidP="00910EB4">
      <w:pPr>
        <w:tabs>
          <w:tab w:val="left" w:pos="720"/>
        </w:tabs>
        <w:jc w:val="both"/>
      </w:pPr>
    </w:p>
    <w:p w:rsidR="00910EB4" w:rsidRPr="003F2A8C" w:rsidRDefault="00910EB4" w:rsidP="00910EB4">
      <w:pPr>
        <w:tabs>
          <w:tab w:val="left" w:pos="720"/>
        </w:tabs>
        <w:jc w:val="both"/>
      </w:pPr>
    </w:p>
    <w:p w:rsidR="00910EB4" w:rsidRPr="003F2A8C" w:rsidRDefault="00910EB4" w:rsidP="00910EB4">
      <w:pPr>
        <w:tabs>
          <w:tab w:val="left" w:pos="720"/>
        </w:tabs>
        <w:jc w:val="both"/>
      </w:pPr>
    </w:p>
    <w:p w:rsidR="00910EB4" w:rsidRPr="003F2A8C" w:rsidRDefault="00910EB4" w:rsidP="00910EB4">
      <w:pPr>
        <w:tabs>
          <w:tab w:val="left" w:pos="720"/>
        </w:tabs>
        <w:jc w:val="both"/>
      </w:pPr>
      <w:r>
        <w:t xml:space="preserve">                                                                                               ……………………</w:t>
      </w:r>
    </w:p>
    <w:p w:rsidR="00910EB4" w:rsidRPr="003F2A8C" w:rsidRDefault="00910EB4" w:rsidP="00910EB4">
      <w:pPr>
        <w:tabs>
          <w:tab w:val="left" w:pos="720"/>
        </w:tabs>
        <w:jc w:val="both"/>
      </w:pPr>
      <w:r w:rsidRPr="003F2A8C">
        <w:t xml:space="preserve">                                                                                                    Tuba Mónika</w:t>
      </w:r>
    </w:p>
    <w:p w:rsidR="00910EB4" w:rsidRPr="00DF7002" w:rsidRDefault="00910EB4" w:rsidP="00910EB4">
      <w:pPr>
        <w:tabs>
          <w:tab w:val="left" w:pos="720"/>
        </w:tabs>
        <w:jc w:val="both"/>
        <w:rPr>
          <w:rFonts w:eastAsia="Times New Roman"/>
          <w:szCs w:val="24"/>
        </w:rPr>
      </w:pPr>
      <w:r w:rsidRPr="003F2A8C">
        <w:t xml:space="preserve">                                                                                           </w:t>
      </w:r>
      <w:proofErr w:type="gramStart"/>
      <w:r w:rsidRPr="00DF7002">
        <w:rPr>
          <w:szCs w:val="24"/>
        </w:rPr>
        <w:t>belső</w:t>
      </w:r>
      <w:proofErr w:type="gramEnd"/>
      <w:r w:rsidRPr="00DF7002">
        <w:rPr>
          <w:szCs w:val="24"/>
        </w:rPr>
        <w:t xml:space="preserve"> ellenőr</w:t>
      </w:r>
      <w:r w:rsidRPr="00DF7002">
        <w:rPr>
          <w:rFonts w:eastAsia="Times New Roman"/>
          <w:szCs w:val="24"/>
        </w:rPr>
        <w:t>zési vezető</w:t>
      </w:r>
    </w:p>
    <w:p w:rsidR="00910EB4" w:rsidRDefault="00910EB4" w:rsidP="00645D95">
      <w:pPr>
        <w:spacing w:line="200" w:lineRule="atLeast"/>
        <w:ind w:right="567"/>
        <w:rPr>
          <w:rFonts w:eastAsia="Times New Roman"/>
          <w:sz w:val="26"/>
        </w:rPr>
      </w:pPr>
    </w:p>
    <w:p w:rsidR="00910EB4" w:rsidRDefault="00910EB4" w:rsidP="00645D95">
      <w:pPr>
        <w:spacing w:line="200" w:lineRule="atLeast"/>
        <w:ind w:right="567"/>
        <w:rPr>
          <w:rFonts w:eastAsia="Times New Roman"/>
          <w:sz w:val="26"/>
        </w:rPr>
      </w:pPr>
    </w:p>
    <w:p w:rsidR="00910EB4" w:rsidRDefault="00910EB4" w:rsidP="00645D95">
      <w:pPr>
        <w:spacing w:line="200" w:lineRule="atLeast"/>
        <w:ind w:right="567"/>
        <w:rPr>
          <w:rFonts w:eastAsia="Times New Roman"/>
          <w:sz w:val="26"/>
        </w:rPr>
      </w:pPr>
    </w:p>
    <w:p w:rsidR="00910EB4" w:rsidRDefault="00910EB4" w:rsidP="00645D95">
      <w:pPr>
        <w:spacing w:line="200" w:lineRule="atLeast"/>
        <w:ind w:right="567"/>
        <w:rPr>
          <w:rFonts w:eastAsia="Times New Roman"/>
          <w:sz w:val="26"/>
        </w:rPr>
      </w:pPr>
    </w:p>
    <w:p w:rsidR="00910EB4" w:rsidRDefault="00910EB4" w:rsidP="00645D95">
      <w:pPr>
        <w:spacing w:line="200" w:lineRule="atLeast"/>
        <w:ind w:right="567"/>
        <w:rPr>
          <w:rFonts w:eastAsia="Times New Roman"/>
          <w:sz w:val="26"/>
        </w:rPr>
      </w:pPr>
    </w:p>
    <w:p w:rsidR="00910EB4" w:rsidRDefault="00910EB4" w:rsidP="00645D95">
      <w:pPr>
        <w:spacing w:line="200" w:lineRule="atLeast"/>
        <w:ind w:right="567"/>
        <w:rPr>
          <w:rFonts w:eastAsia="Times New Roman"/>
          <w:sz w:val="26"/>
        </w:rPr>
      </w:pPr>
    </w:p>
    <w:p w:rsidR="00910EB4" w:rsidRDefault="00910EB4" w:rsidP="00645D95">
      <w:pPr>
        <w:spacing w:line="200" w:lineRule="atLeast"/>
        <w:ind w:right="567"/>
        <w:rPr>
          <w:rFonts w:eastAsia="Times New Roman"/>
          <w:sz w:val="26"/>
        </w:rPr>
      </w:pPr>
    </w:p>
    <w:p w:rsidR="00910EB4" w:rsidRDefault="00910EB4" w:rsidP="00645D95">
      <w:pPr>
        <w:spacing w:line="200" w:lineRule="atLeast"/>
        <w:ind w:right="567"/>
        <w:rPr>
          <w:rFonts w:eastAsia="Times New Roman"/>
          <w:sz w:val="26"/>
        </w:rPr>
      </w:pPr>
    </w:p>
    <w:p w:rsidR="00D768F8" w:rsidRDefault="00D768F8" w:rsidP="00645D95">
      <w:pPr>
        <w:spacing w:line="200" w:lineRule="atLeast"/>
        <w:ind w:right="567"/>
        <w:rPr>
          <w:rFonts w:eastAsia="Times New Roman"/>
          <w:sz w:val="26"/>
        </w:rPr>
      </w:pPr>
    </w:p>
    <w:p w:rsidR="00D768F8" w:rsidRDefault="00D768F8" w:rsidP="00D768F8">
      <w:pPr>
        <w:spacing w:line="200" w:lineRule="atLeast"/>
        <w:ind w:right="567"/>
        <w:jc w:val="right"/>
        <w:rPr>
          <w:rFonts w:eastAsia="Times New Roman"/>
          <w:lang w:eastAsia="ar-SA"/>
        </w:rPr>
      </w:pPr>
      <w:r>
        <w:rPr>
          <w:rFonts w:eastAsia="Times New Roman"/>
          <w:lang w:eastAsia="ar-SA"/>
        </w:rPr>
        <w:lastRenderedPageBreak/>
        <w:t>1</w:t>
      </w:r>
      <w:r w:rsidRPr="003F2A8C">
        <w:rPr>
          <w:rFonts w:eastAsia="Times New Roman"/>
          <w:lang w:eastAsia="ar-SA"/>
        </w:rPr>
        <w:t xml:space="preserve">. melléklet az Éves </w:t>
      </w:r>
      <w:r>
        <w:rPr>
          <w:rFonts w:eastAsia="Times New Roman"/>
          <w:lang w:eastAsia="ar-SA"/>
        </w:rPr>
        <w:t xml:space="preserve">Összefoglaló </w:t>
      </w:r>
      <w:r w:rsidRPr="003F2A8C">
        <w:rPr>
          <w:rFonts w:eastAsia="Times New Roman"/>
          <w:lang w:eastAsia="ar-SA"/>
        </w:rPr>
        <w:t>Ellenőrzési Jelentéshez</w:t>
      </w:r>
    </w:p>
    <w:p w:rsidR="00BF2C6B" w:rsidRDefault="00BF2C6B" w:rsidP="00BF2C6B">
      <w:pPr>
        <w:spacing w:line="200" w:lineRule="atLeast"/>
        <w:ind w:right="567"/>
        <w:jc w:val="both"/>
        <w:rPr>
          <w:rFonts w:eastAsia="Times New Roman"/>
          <w:lang w:eastAsia="ar-SA"/>
        </w:rPr>
      </w:pPr>
      <w:r w:rsidRPr="00BF2C6B">
        <w:rPr>
          <w:rFonts w:eastAsia="Times New Roman"/>
          <w:noProof/>
        </w:rPr>
        <w:drawing>
          <wp:inline distT="0" distB="0" distL="0" distR="0">
            <wp:extent cx="5982335" cy="8475517"/>
            <wp:effectExtent l="0" t="0" r="0" b="1905"/>
            <wp:docPr id="47" name="Kép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982335" cy="8475517"/>
                    </a:xfrm>
                    <a:prstGeom prst="rect">
                      <a:avLst/>
                    </a:prstGeom>
                    <a:noFill/>
                    <a:ln>
                      <a:noFill/>
                    </a:ln>
                  </pic:spPr>
                </pic:pic>
              </a:graphicData>
            </a:graphic>
          </wp:inline>
        </w:drawing>
      </w:r>
    </w:p>
    <w:p w:rsidR="00BF2C6B" w:rsidRDefault="00BF2C6B" w:rsidP="00BF2C6B">
      <w:pPr>
        <w:spacing w:line="200" w:lineRule="atLeast"/>
        <w:ind w:right="567"/>
        <w:jc w:val="both"/>
        <w:rPr>
          <w:rFonts w:eastAsia="Times New Roman"/>
          <w:lang w:eastAsia="ar-SA"/>
        </w:rPr>
      </w:pPr>
    </w:p>
    <w:p w:rsidR="00BF2C6B" w:rsidRDefault="00BF2C6B" w:rsidP="00BF2C6B">
      <w:pPr>
        <w:spacing w:line="200" w:lineRule="atLeast"/>
        <w:ind w:right="567"/>
        <w:jc w:val="both"/>
        <w:rPr>
          <w:rFonts w:eastAsia="Times New Roman"/>
          <w:lang w:eastAsia="ar-SA"/>
        </w:rPr>
      </w:pPr>
      <w:r w:rsidRPr="00BF2C6B">
        <w:rPr>
          <w:rFonts w:eastAsia="Times New Roman"/>
          <w:noProof/>
        </w:rPr>
        <w:lastRenderedPageBreak/>
        <w:drawing>
          <wp:inline distT="0" distB="0" distL="0" distR="0">
            <wp:extent cx="5982335" cy="9498333"/>
            <wp:effectExtent l="0" t="0" r="0" b="7620"/>
            <wp:docPr id="48" name="Kép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982335" cy="9498333"/>
                    </a:xfrm>
                    <a:prstGeom prst="rect">
                      <a:avLst/>
                    </a:prstGeom>
                    <a:noFill/>
                    <a:ln>
                      <a:noFill/>
                    </a:ln>
                  </pic:spPr>
                </pic:pic>
              </a:graphicData>
            </a:graphic>
          </wp:inline>
        </w:drawing>
      </w:r>
    </w:p>
    <w:p w:rsidR="00BF2C6B" w:rsidRDefault="00BF2C6B" w:rsidP="00BF2C6B">
      <w:pPr>
        <w:spacing w:line="200" w:lineRule="atLeast"/>
        <w:ind w:right="567"/>
        <w:jc w:val="both"/>
        <w:rPr>
          <w:rFonts w:eastAsia="Times New Roman"/>
          <w:lang w:eastAsia="ar-SA"/>
        </w:rPr>
      </w:pPr>
      <w:r w:rsidRPr="00BF2C6B">
        <w:rPr>
          <w:rFonts w:eastAsia="Times New Roman"/>
          <w:noProof/>
        </w:rPr>
        <w:lastRenderedPageBreak/>
        <w:drawing>
          <wp:inline distT="0" distB="0" distL="0" distR="0">
            <wp:extent cx="5982335" cy="9851469"/>
            <wp:effectExtent l="0" t="0" r="0" b="0"/>
            <wp:docPr id="49" name="Kép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982335" cy="9851469"/>
                    </a:xfrm>
                    <a:prstGeom prst="rect">
                      <a:avLst/>
                    </a:prstGeom>
                    <a:noFill/>
                    <a:ln>
                      <a:noFill/>
                    </a:ln>
                  </pic:spPr>
                </pic:pic>
              </a:graphicData>
            </a:graphic>
          </wp:inline>
        </w:drawing>
      </w:r>
    </w:p>
    <w:p w:rsidR="00BF2C6B" w:rsidRDefault="00BF2C6B" w:rsidP="00BF2C6B">
      <w:pPr>
        <w:spacing w:line="200" w:lineRule="atLeast"/>
        <w:ind w:right="567"/>
        <w:jc w:val="both"/>
        <w:rPr>
          <w:rFonts w:eastAsia="Times New Roman"/>
          <w:lang w:eastAsia="ar-SA"/>
        </w:rPr>
      </w:pPr>
      <w:r w:rsidRPr="00BF2C6B">
        <w:rPr>
          <w:rFonts w:eastAsia="Times New Roman"/>
          <w:noProof/>
        </w:rPr>
        <w:lastRenderedPageBreak/>
        <w:drawing>
          <wp:inline distT="0" distB="0" distL="0" distR="0">
            <wp:extent cx="5982335" cy="9542375"/>
            <wp:effectExtent l="0" t="0" r="0" b="1905"/>
            <wp:docPr id="50" name="Kép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982335" cy="9542375"/>
                    </a:xfrm>
                    <a:prstGeom prst="rect">
                      <a:avLst/>
                    </a:prstGeom>
                    <a:noFill/>
                    <a:ln>
                      <a:noFill/>
                    </a:ln>
                  </pic:spPr>
                </pic:pic>
              </a:graphicData>
            </a:graphic>
          </wp:inline>
        </w:drawing>
      </w:r>
    </w:p>
    <w:p w:rsidR="00BF2C6B" w:rsidRDefault="00BF2C6B" w:rsidP="00BF2C6B">
      <w:pPr>
        <w:spacing w:line="200" w:lineRule="atLeast"/>
        <w:ind w:right="567"/>
        <w:jc w:val="both"/>
        <w:rPr>
          <w:rFonts w:eastAsia="Times New Roman"/>
          <w:lang w:eastAsia="ar-SA"/>
        </w:rPr>
      </w:pPr>
      <w:r w:rsidRPr="00BF2C6B">
        <w:rPr>
          <w:rFonts w:eastAsia="Times New Roman"/>
          <w:noProof/>
        </w:rPr>
        <w:lastRenderedPageBreak/>
        <w:drawing>
          <wp:inline distT="0" distB="0" distL="0" distR="0">
            <wp:extent cx="5982335" cy="8449479"/>
            <wp:effectExtent l="0" t="0" r="0" b="8890"/>
            <wp:docPr id="51" name="Kép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982335" cy="8449479"/>
                    </a:xfrm>
                    <a:prstGeom prst="rect">
                      <a:avLst/>
                    </a:prstGeom>
                    <a:noFill/>
                    <a:ln>
                      <a:noFill/>
                    </a:ln>
                  </pic:spPr>
                </pic:pic>
              </a:graphicData>
            </a:graphic>
          </wp:inline>
        </w:drawing>
      </w:r>
    </w:p>
    <w:sectPr w:rsidR="00BF2C6B" w:rsidSect="005801C8">
      <w:footerReference w:type="default" r:id="rId56"/>
      <w:footnotePr>
        <w:pos w:val="beneathText"/>
      </w:footnotePr>
      <w:pgSz w:w="11905" w:h="16837"/>
      <w:pgMar w:top="1134" w:right="1134" w:bottom="1693" w:left="1350" w:header="708" w:footer="1134"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E87C94" w:rsidRDefault="00E87C94">
      <w:r>
        <w:separator/>
      </w:r>
    </w:p>
  </w:endnote>
  <w:endnote w:type="continuationSeparator" w:id="0">
    <w:p w:rsidR="00E87C94" w:rsidRDefault="00E87C9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tarSymbol">
    <w:altName w:val="Arial Unicode MS"/>
    <w:charset w:val="02"/>
    <w:family w:val="auto"/>
    <w:pitch w:val="default"/>
  </w:font>
  <w:font w:name="Times New Roman">
    <w:panose1 w:val="02020603050405020304"/>
    <w:charset w:val="EE"/>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Unicode MS">
    <w:panose1 w:val="020B0604020202020204"/>
    <w:charset w:val="80"/>
    <w:family w:val="swiss"/>
    <w:pitch w:val="variable"/>
    <w:sig w:usb0="F7FFAFFF" w:usb1="E9DFFFFF" w:usb2="0000003F" w:usb3="00000000" w:csb0="003F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FrutigerM">
    <w:altName w:val="Arial"/>
    <w:charset w:val="00"/>
    <w:family w:val="swiss"/>
    <w:pitch w:val="variable"/>
  </w:font>
  <w:font w:name="Calibri">
    <w:panose1 w:val="020F0502020204030204"/>
    <w:charset w:val="EE"/>
    <w:family w:val="swiss"/>
    <w:pitch w:val="variable"/>
    <w:sig w:usb0="E0002AFF" w:usb1="C000247B" w:usb2="00000009" w:usb3="00000000" w:csb0="000001FF" w:csb1="00000000"/>
  </w:font>
  <w:font w:name="Verdana">
    <w:panose1 w:val="020B0604030504040204"/>
    <w:charset w:val="EE"/>
    <w:family w:val="swiss"/>
    <w:pitch w:val="variable"/>
    <w:sig w:usb0="A00006FF" w:usb1="4000205B" w:usb2="00000010" w:usb3="00000000" w:csb0="0000019F" w:csb1="00000000"/>
  </w:font>
  <w:font w:name="Arial">
    <w:panose1 w:val="020B0604020202020204"/>
    <w:charset w:val="EE"/>
    <w:family w:val="swiss"/>
    <w:pitch w:val="variable"/>
    <w:sig w:usb0="E0002EFF" w:usb1="C000785B" w:usb2="00000009" w:usb3="00000000" w:csb0="000001FF" w:csb1="00000000"/>
  </w:font>
  <w:font w:name="MS Mincho">
    <w:altName w:val="ＭＳ 明朝"/>
    <w:panose1 w:val="02020609040205080304"/>
    <w:charset w:val="80"/>
    <w:family w:val="roman"/>
    <w:notTrueType/>
    <w:pitch w:val="fixed"/>
    <w:sig w:usb0="00000001" w:usb1="08070000" w:usb2="00000010" w:usb3="00000000" w:csb0="00020000" w:csb1="00000000"/>
  </w:font>
  <w:font w:name="Tahoma">
    <w:panose1 w:val="020B0604030504040204"/>
    <w:charset w:val="EE"/>
    <w:family w:val="swiss"/>
    <w:pitch w:val="variable"/>
    <w:sig w:usb0="E1002EFF" w:usb1="C000605B" w:usb2="00000029" w:usb3="00000000" w:csb0="000101FF" w:csb1="00000000"/>
  </w:font>
  <w:font w:name="Palatino Linotype">
    <w:panose1 w:val="02040502050505030304"/>
    <w:charset w:val="EE"/>
    <w:family w:val="roman"/>
    <w:pitch w:val="variable"/>
    <w:sig w:usb0="E0000287" w:usb1="40000013" w:usb2="00000000" w:usb3="00000000" w:csb0="0000019F" w:csb1="00000000"/>
  </w:font>
  <w:font w:name="MS Sans Serif">
    <w:panose1 w:val="00000000000000000000"/>
    <w:charset w:val="EE"/>
    <w:family w:val="auto"/>
    <w:notTrueType/>
    <w:pitch w:val="default"/>
    <w:sig w:usb0="00000005" w:usb1="00000000" w:usb2="00000000" w:usb3="00000000" w:csb0="00000002" w:csb1="00000000"/>
  </w:font>
  <w:font w:name="Calibri Light">
    <w:panose1 w:val="020F0302020204030204"/>
    <w:charset w:val="EE"/>
    <w:family w:val="swiss"/>
    <w:pitch w:val="variable"/>
    <w:sig w:usb0="E0002AFF" w:usb1="C000247B" w:usb2="00000009" w:usb3="00000000" w:csb0="000001FF" w:csb1="00000000"/>
  </w:font>
  <w:font w:name="Garamond">
    <w:panose1 w:val="02020404030301010803"/>
    <w:charset w:val="EE"/>
    <w:family w:val="roman"/>
    <w:pitch w:val="variable"/>
    <w:sig w:usb0="00000287" w:usb1="00000000" w:usb2="00000000" w:usb3="00000000" w:csb0="0000009F" w:csb1="00000000"/>
  </w:font>
  <w:font w:name="Times">
    <w:panose1 w:val="02020603050405020304"/>
    <w:charset w:val="EE"/>
    <w:family w:val="roman"/>
    <w:pitch w:val="variable"/>
    <w:sig w:usb0="E0002EFF" w:usb1="C000785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98522478"/>
      <w:docPartObj>
        <w:docPartGallery w:val="Page Numbers (Bottom of Page)"/>
        <w:docPartUnique/>
      </w:docPartObj>
    </w:sdtPr>
    <w:sdtContent>
      <w:p w:rsidR="00E87C94" w:rsidRDefault="00E87C94">
        <w:pPr>
          <w:pStyle w:val="llb"/>
          <w:jc w:val="center"/>
        </w:pPr>
        <w:r>
          <w:fldChar w:fldCharType="begin"/>
        </w:r>
        <w:r>
          <w:instrText>PAGE   \* MERGEFORMAT</w:instrText>
        </w:r>
        <w:r>
          <w:fldChar w:fldCharType="separate"/>
        </w:r>
        <w:r w:rsidR="00C645D6">
          <w:rPr>
            <w:noProof/>
          </w:rPr>
          <w:t>6</w:t>
        </w:r>
        <w:r>
          <w:fldChar w:fldCharType="end"/>
        </w:r>
      </w:p>
    </w:sdtContent>
  </w:sdt>
  <w:p w:rsidR="00E87C94" w:rsidRDefault="00E87C94">
    <w:pPr>
      <w:pStyle w:val="llb"/>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E87C94" w:rsidRDefault="00E87C94">
      <w:r>
        <w:separator/>
      </w:r>
    </w:p>
  </w:footnote>
  <w:footnote w:type="continuationSeparator" w:id="0">
    <w:p w:rsidR="00E87C94" w:rsidRDefault="00E87C94">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000001"/>
    <w:multiLevelType w:val="multilevel"/>
    <w:tmpl w:val="00000001"/>
    <w:name w:val="WW8Num1"/>
    <w:lvl w:ilvl="0">
      <w:start w:val="1"/>
      <w:numFmt w:val="bullet"/>
      <w:lvlText w:val="–"/>
      <w:lvlJc w:val="left"/>
      <w:pPr>
        <w:tabs>
          <w:tab w:val="num" w:pos="360"/>
        </w:tabs>
        <w:ind w:left="360" w:hanging="360"/>
      </w:pPr>
      <w:rPr>
        <w:rFonts w:ascii="StarSymbol" w:hAnsi="StarSymbol"/>
      </w:rPr>
    </w:lvl>
    <w:lvl w:ilvl="1">
      <w:start w:val="1"/>
      <w:numFmt w:val="bullet"/>
      <w:lvlText w:val="–"/>
      <w:lvlJc w:val="left"/>
      <w:pPr>
        <w:tabs>
          <w:tab w:val="num" w:pos="720"/>
        </w:tabs>
        <w:ind w:left="720" w:hanging="360"/>
      </w:pPr>
      <w:rPr>
        <w:rFonts w:ascii="StarSymbol" w:hAnsi="StarSymbol"/>
      </w:rPr>
    </w:lvl>
    <w:lvl w:ilvl="2">
      <w:start w:val="1"/>
      <w:numFmt w:val="bullet"/>
      <w:lvlText w:val="–"/>
      <w:lvlJc w:val="left"/>
      <w:pPr>
        <w:tabs>
          <w:tab w:val="num" w:pos="1080"/>
        </w:tabs>
        <w:ind w:left="1080" w:hanging="360"/>
      </w:pPr>
      <w:rPr>
        <w:rFonts w:ascii="StarSymbol" w:hAnsi="StarSymbol"/>
      </w:rPr>
    </w:lvl>
    <w:lvl w:ilvl="3">
      <w:start w:val="1"/>
      <w:numFmt w:val="bullet"/>
      <w:lvlText w:val="–"/>
      <w:lvlJc w:val="left"/>
      <w:pPr>
        <w:tabs>
          <w:tab w:val="num" w:pos="1440"/>
        </w:tabs>
        <w:ind w:left="1440" w:hanging="360"/>
      </w:pPr>
      <w:rPr>
        <w:rFonts w:ascii="StarSymbol" w:hAnsi="StarSymbol"/>
      </w:rPr>
    </w:lvl>
    <w:lvl w:ilvl="4">
      <w:start w:val="1"/>
      <w:numFmt w:val="bullet"/>
      <w:lvlText w:val="–"/>
      <w:lvlJc w:val="left"/>
      <w:pPr>
        <w:tabs>
          <w:tab w:val="num" w:pos="1800"/>
        </w:tabs>
        <w:ind w:left="1800" w:hanging="360"/>
      </w:pPr>
      <w:rPr>
        <w:rFonts w:ascii="StarSymbol" w:hAnsi="StarSymbol"/>
      </w:rPr>
    </w:lvl>
    <w:lvl w:ilvl="5">
      <w:start w:val="1"/>
      <w:numFmt w:val="bullet"/>
      <w:lvlText w:val="–"/>
      <w:lvlJc w:val="left"/>
      <w:pPr>
        <w:tabs>
          <w:tab w:val="num" w:pos="2160"/>
        </w:tabs>
        <w:ind w:left="2160" w:hanging="360"/>
      </w:pPr>
      <w:rPr>
        <w:rFonts w:ascii="StarSymbol" w:hAnsi="StarSymbol"/>
      </w:rPr>
    </w:lvl>
    <w:lvl w:ilvl="6">
      <w:start w:val="1"/>
      <w:numFmt w:val="bullet"/>
      <w:lvlText w:val="–"/>
      <w:lvlJc w:val="left"/>
      <w:pPr>
        <w:tabs>
          <w:tab w:val="num" w:pos="2520"/>
        </w:tabs>
        <w:ind w:left="2520" w:hanging="360"/>
      </w:pPr>
      <w:rPr>
        <w:rFonts w:ascii="StarSymbol" w:hAnsi="StarSymbol"/>
      </w:rPr>
    </w:lvl>
    <w:lvl w:ilvl="7">
      <w:start w:val="1"/>
      <w:numFmt w:val="bullet"/>
      <w:lvlText w:val="–"/>
      <w:lvlJc w:val="left"/>
      <w:pPr>
        <w:tabs>
          <w:tab w:val="num" w:pos="2880"/>
        </w:tabs>
        <w:ind w:left="2880" w:hanging="360"/>
      </w:pPr>
      <w:rPr>
        <w:rFonts w:ascii="StarSymbol" w:hAnsi="StarSymbol"/>
      </w:rPr>
    </w:lvl>
    <w:lvl w:ilvl="8">
      <w:start w:val="1"/>
      <w:numFmt w:val="bullet"/>
      <w:lvlText w:val="–"/>
      <w:lvlJc w:val="left"/>
      <w:pPr>
        <w:tabs>
          <w:tab w:val="num" w:pos="3240"/>
        </w:tabs>
        <w:ind w:left="3240" w:hanging="360"/>
      </w:pPr>
      <w:rPr>
        <w:rFonts w:ascii="StarSymbol" w:hAnsi="StarSymbol"/>
      </w:rPr>
    </w:lvl>
  </w:abstractNum>
  <w:abstractNum w:abstractNumId="1" w15:restartNumberingAfterBreak="0">
    <w:nsid w:val="00000002"/>
    <w:multiLevelType w:val="multilevel"/>
    <w:tmpl w:val="00000002"/>
    <w:name w:val="WW8Num2"/>
    <w:lvl w:ilvl="0">
      <w:start w:val="1"/>
      <w:numFmt w:val="bullet"/>
      <w:lvlText w:val="–"/>
      <w:lvlJc w:val="left"/>
      <w:pPr>
        <w:tabs>
          <w:tab w:val="num" w:pos="360"/>
        </w:tabs>
        <w:ind w:left="360" w:hanging="360"/>
      </w:pPr>
      <w:rPr>
        <w:rFonts w:ascii="StarSymbol" w:hAnsi="StarSymbol"/>
      </w:rPr>
    </w:lvl>
    <w:lvl w:ilvl="1">
      <w:start w:val="1"/>
      <w:numFmt w:val="bullet"/>
      <w:lvlText w:val="–"/>
      <w:lvlJc w:val="left"/>
      <w:pPr>
        <w:tabs>
          <w:tab w:val="num" w:pos="720"/>
        </w:tabs>
        <w:ind w:left="720" w:hanging="360"/>
      </w:pPr>
      <w:rPr>
        <w:rFonts w:ascii="StarSymbol" w:hAnsi="StarSymbol"/>
      </w:rPr>
    </w:lvl>
    <w:lvl w:ilvl="2">
      <w:start w:val="1"/>
      <w:numFmt w:val="bullet"/>
      <w:lvlText w:val="–"/>
      <w:lvlJc w:val="left"/>
      <w:pPr>
        <w:tabs>
          <w:tab w:val="num" w:pos="1080"/>
        </w:tabs>
        <w:ind w:left="1080" w:hanging="360"/>
      </w:pPr>
      <w:rPr>
        <w:rFonts w:ascii="StarSymbol" w:hAnsi="StarSymbol"/>
      </w:rPr>
    </w:lvl>
    <w:lvl w:ilvl="3">
      <w:start w:val="1"/>
      <w:numFmt w:val="bullet"/>
      <w:pStyle w:val="Cmsor4"/>
      <w:lvlText w:val="–"/>
      <w:lvlJc w:val="left"/>
      <w:pPr>
        <w:tabs>
          <w:tab w:val="num" w:pos="1440"/>
        </w:tabs>
        <w:ind w:left="1440" w:hanging="360"/>
      </w:pPr>
      <w:rPr>
        <w:rFonts w:ascii="StarSymbol" w:hAnsi="StarSymbol"/>
      </w:rPr>
    </w:lvl>
    <w:lvl w:ilvl="4">
      <w:start w:val="1"/>
      <w:numFmt w:val="bullet"/>
      <w:lvlText w:val="–"/>
      <w:lvlJc w:val="left"/>
      <w:pPr>
        <w:tabs>
          <w:tab w:val="num" w:pos="1800"/>
        </w:tabs>
        <w:ind w:left="1800" w:hanging="360"/>
      </w:pPr>
      <w:rPr>
        <w:rFonts w:ascii="StarSymbol" w:hAnsi="StarSymbol"/>
      </w:rPr>
    </w:lvl>
    <w:lvl w:ilvl="5">
      <w:start w:val="1"/>
      <w:numFmt w:val="bullet"/>
      <w:lvlText w:val="–"/>
      <w:lvlJc w:val="left"/>
      <w:pPr>
        <w:tabs>
          <w:tab w:val="num" w:pos="2160"/>
        </w:tabs>
        <w:ind w:left="2160" w:hanging="360"/>
      </w:pPr>
      <w:rPr>
        <w:rFonts w:ascii="StarSymbol" w:hAnsi="StarSymbol"/>
      </w:rPr>
    </w:lvl>
    <w:lvl w:ilvl="6">
      <w:start w:val="1"/>
      <w:numFmt w:val="bullet"/>
      <w:lvlText w:val="–"/>
      <w:lvlJc w:val="left"/>
      <w:pPr>
        <w:tabs>
          <w:tab w:val="num" w:pos="2520"/>
        </w:tabs>
        <w:ind w:left="2520" w:hanging="360"/>
      </w:pPr>
      <w:rPr>
        <w:rFonts w:ascii="StarSymbol" w:hAnsi="StarSymbol"/>
      </w:rPr>
    </w:lvl>
    <w:lvl w:ilvl="7">
      <w:start w:val="1"/>
      <w:numFmt w:val="bullet"/>
      <w:lvlText w:val="–"/>
      <w:lvlJc w:val="left"/>
      <w:pPr>
        <w:tabs>
          <w:tab w:val="num" w:pos="2880"/>
        </w:tabs>
        <w:ind w:left="2880" w:hanging="360"/>
      </w:pPr>
      <w:rPr>
        <w:rFonts w:ascii="StarSymbol" w:hAnsi="StarSymbol"/>
      </w:rPr>
    </w:lvl>
    <w:lvl w:ilvl="8">
      <w:start w:val="1"/>
      <w:numFmt w:val="bullet"/>
      <w:lvlText w:val="–"/>
      <w:lvlJc w:val="left"/>
      <w:pPr>
        <w:tabs>
          <w:tab w:val="num" w:pos="3240"/>
        </w:tabs>
        <w:ind w:left="3240" w:hanging="360"/>
      </w:pPr>
      <w:rPr>
        <w:rFonts w:ascii="StarSymbol" w:hAnsi="StarSymbol"/>
      </w:rPr>
    </w:lvl>
  </w:abstractNum>
  <w:abstractNum w:abstractNumId="2" w15:restartNumberingAfterBreak="0">
    <w:nsid w:val="00000003"/>
    <w:multiLevelType w:val="multilevel"/>
    <w:tmpl w:val="00000003"/>
    <w:name w:val="WW8Num3"/>
    <w:lvl w:ilvl="0">
      <w:start w:val="1"/>
      <w:numFmt w:val="bullet"/>
      <w:lvlText w:val="–"/>
      <w:lvlJc w:val="left"/>
      <w:pPr>
        <w:tabs>
          <w:tab w:val="num" w:pos="360"/>
        </w:tabs>
        <w:ind w:left="360" w:hanging="360"/>
      </w:pPr>
      <w:rPr>
        <w:rFonts w:ascii="StarSymbol" w:hAnsi="StarSymbol" w:cs="StarSymbol"/>
        <w:sz w:val="18"/>
        <w:szCs w:val="18"/>
      </w:rPr>
    </w:lvl>
    <w:lvl w:ilvl="1">
      <w:start w:val="1"/>
      <w:numFmt w:val="bullet"/>
      <w:lvlText w:val="–"/>
      <w:lvlJc w:val="left"/>
      <w:pPr>
        <w:tabs>
          <w:tab w:val="num" w:pos="720"/>
        </w:tabs>
        <w:ind w:left="720" w:hanging="360"/>
      </w:pPr>
      <w:rPr>
        <w:rFonts w:ascii="StarSymbol" w:hAnsi="StarSymbol" w:cs="StarSymbol"/>
        <w:sz w:val="18"/>
        <w:szCs w:val="18"/>
      </w:rPr>
    </w:lvl>
    <w:lvl w:ilvl="2">
      <w:start w:val="1"/>
      <w:numFmt w:val="bullet"/>
      <w:lvlText w:val="–"/>
      <w:lvlJc w:val="left"/>
      <w:pPr>
        <w:tabs>
          <w:tab w:val="num" w:pos="1080"/>
        </w:tabs>
        <w:ind w:left="1080" w:hanging="360"/>
      </w:pPr>
      <w:rPr>
        <w:rFonts w:ascii="StarSymbol" w:hAnsi="StarSymbol" w:cs="StarSymbol"/>
        <w:sz w:val="18"/>
        <w:szCs w:val="18"/>
      </w:rPr>
    </w:lvl>
    <w:lvl w:ilvl="3">
      <w:start w:val="1"/>
      <w:numFmt w:val="bullet"/>
      <w:lvlText w:val="–"/>
      <w:lvlJc w:val="left"/>
      <w:pPr>
        <w:tabs>
          <w:tab w:val="num" w:pos="1440"/>
        </w:tabs>
        <w:ind w:left="1440" w:hanging="360"/>
      </w:pPr>
      <w:rPr>
        <w:rFonts w:ascii="StarSymbol" w:hAnsi="StarSymbol" w:cs="StarSymbol"/>
        <w:sz w:val="18"/>
        <w:szCs w:val="18"/>
      </w:rPr>
    </w:lvl>
    <w:lvl w:ilvl="4">
      <w:start w:val="1"/>
      <w:numFmt w:val="bullet"/>
      <w:lvlText w:val="–"/>
      <w:lvlJc w:val="left"/>
      <w:pPr>
        <w:tabs>
          <w:tab w:val="num" w:pos="1800"/>
        </w:tabs>
        <w:ind w:left="1800" w:hanging="360"/>
      </w:pPr>
      <w:rPr>
        <w:rFonts w:ascii="StarSymbol" w:hAnsi="StarSymbol" w:cs="StarSymbol"/>
        <w:sz w:val="18"/>
        <w:szCs w:val="18"/>
      </w:rPr>
    </w:lvl>
    <w:lvl w:ilvl="5">
      <w:start w:val="1"/>
      <w:numFmt w:val="bullet"/>
      <w:lvlText w:val="–"/>
      <w:lvlJc w:val="left"/>
      <w:pPr>
        <w:tabs>
          <w:tab w:val="num" w:pos="2160"/>
        </w:tabs>
        <w:ind w:left="2160" w:hanging="360"/>
      </w:pPr>
      <w:rPr>
        <w:rFonts w:ascii="StarSymbol" w:hAnsi="StarSymbol" w:cs="StarSymbol"/>
        <w:sz w:val="18"/>
        <w:szCs w:val="18"/>
      </w:rPr>
    </w:lvl>
    <w:lvl w:ilvl="6">
      <w:start w:val="1"/>
      <w:numFmt w:val="bullet"/>
      <w:lvlText w:val="–"/>
      <w:lvlJc w:val="left"/>
      <w:pPr>
        <w:tabs>
          <w:tab w:val="num" w:pos="2520"/>
        </w:tabs>
        <w:ind w:left="2520" w:hanging="360"/>
      </w:pPr>
      <w:rPr>
        <w:rFonts w:ascii="StarSymbol" w:hAnsi="StarSymbol" w:cs="StarSymbol"/>
        <w:sz w:val="18"/>
        <w:szCs w:val="18"/>
      </w:rPr>
    </w:lvl>
    <w:lvl w:ilvl="7">
      <w:start w:val="1"/>
      <w:numFmt w:val="bullet"/>
      <w:lvlText w:val="–"/>
      <w:lvlJc w:val="left"/>
      <w:pPr>
        <w:tabs>
          <w:tab w:val="num" w:pos="2880"/>
        </w:tabs>
        <w:ind w:left="2880" w:hanging="360"/>
      </w:pPr>
      <w:rPr>
        <w:rFonts w:ascii="StarSymbol" w:hAnsi="StarSymbol" w:cs="StarSymbol"/>
        <w:sz w:val="18"/>
        <w:szCs w:val="18"/>
      </w:rPr>
    </w:lvl>
    <w:lvl w:ilvl="8">
      <w:start w:val="1"/>
      <w:numFmt w:val="bullet"/>
      <w:lvlText w:val="–"/>
      <w:lvlJc w:val="left"/>
      <w:pPr>
        <w:tabs>
          <w:tab w:val="num" w:pos="3240"/>
        </w:tabs>
        <w:ind w:left="3240" w:hanging="360"/>
      </w:pPr>
      <w:rPr>
        <w:rFonts w:ascii="StarSymbol" w:hAnsi="StarSymbol" w:cs="StarSymbol"/>
        <w:sz w:val="18"/>
        <w:szCs w:val="18"/>
      </w:rPr>
    </w:lvl>
  </w:abstractNum>
  <w:abstractNum w:abstractNumId="3" w15:restartNumberingAfterBreak="0">
    <w:nsid w:val="00000004"/>
    <w:multiLevelType w:val="multilevel"/>
    <w:tmpl w:val="00000004"/>
    <w:name w:val="WW8Num4"/>
    <w:lvl w:ilvl="0">
      <w:start w:val="1"/>
      <w:numFmt w:val="bullet"/>
      <w:lvlText w:val="–"/>
      <w:lvlJc w:val="left"/>
      <w:pPr>
        <w:tabs>
          <w:tab w:val="num" w:pos="360"/>
        </w:tabs>
        <w:ind w:left="360" w:hanging="360"/>
      </w:pPr>
      <w:rPr>
        <w:rFonts w:ascii="StarSymbol" w:hAnsi="StarSymbol" w:cs="StarSymbol"/>
        <w:sz w:val="18"/>
        <w:szCs w:val="18"/>
      </w:rPr>
    </w:lvl>
    <w:lvl w:ilvl="1">
      <w:start w:val="1"/>
      <w:numFmt w:val="bullet"/>
      <w:lvlText w:val="–"/>
      <w:lvlJc w:val="left"/>
      <w:pPr>
        <w:tabs>
          <w:tab w:val="num" w:pos="720"/>
        </w:tabs>
        <w:ind w:left="720" w:hanging="360"/>
      </w:pPr>
      <w:rPr>
        <w:rFonts w:ascii="StarSymbol" w:hAnsi="StarSymbol" w:cs="StarSymbol"/>
        <w:sz w:val="18"/>
        <w:szCs w:val="18"/>
      </w:rPr>
    </w:lvl>
    <w:lvl w:ilvl="2">
      <w:start w:val="1"/>
      <w:numFmt w:val="bullet"/>
      <w:lvlText w:val="–"/>
      <w:lvlJc w:val="left"/>
      <w:pPr>
        <w:tabs>
          <w:tab w:val="num" w:pos="1080"/>
        </w:tabs>
        <w:ind w:left="1080" w:hanging="360"/>
      </w:pPr>
      <w:rPr>
        <w:rFonts w:ascii="StarSymbol" w:hAnsi="StarSymbol" w:cs="StarSymbol"/>
        <w:sz w:val="18"/>
        <w:szCs w:val="18"/>
      </w:rPr>
    </w:lvl>
    <w:lvl w:ilvl="3">
      <w:start w:val="1"/>
      <w:numFmt w:val="bullet"/>
      <w:lvlText w:val="–"/>
      <w:lvlJc w:val="left"/>
      <w:pPr>
        <w:tabs>
          <w:tab w:val="num" w:pos="1440"/>
        </w:tabs>
        <w:ind w:left="1440" w:hanging="360"/>
      </w:pPr>
      <w:rPr>
        <w:rFonts w:ascii="StarSymbol" w:hAnsi="StarSymbol" w:cs="StarSymbol"/>
        <w:sz w:val="18"/>
        <w:szCs w:val="18"/>
      </w:rPr>
    </w:lvl>
    <w:lvl w:ilvl="4">
      <w:start w:val="1"/>
      <w:numFmt w:val="bullet"/>
      <w:lvlText w:val="–"/>
      <w:lvlJc w:val="left"/>
      <w:pPr>
        <w:tabs>
          <w:tab w:val="num" w:pos="1800"/>
        </w:tabs>
        <w:ind w:left="1800" w:hanging="360"/>
      </w:pPr>
      <w:rPr>
        <w:rFonts w:ascii="StarSymbol" w:hAnsi="StarSymbol" w:cs="StarSymbol"/>
        <w:sz w:val="18"/>
        <w:szCs w:val="18"/>
      </w:rPr>
    </w:lvl>
    <w:lvl w:ilvl="5">
      <w:start w:val="1"/>
      <w:numFmt w:val="bullet"/>
      <w:lvlText w:val="–"/>
      <w:lvlJc w:val="left"/>
      <w:pPr>
        <w:tabs>
          <w:tab w:val="num" w:pos="2160"/>
        </w:tabs>
        <w:ind w:left="2160" w:hanging="360"/>
      </w:pPr>
      <w:rPr>
        <w:rFonts w:ascii="StarSymbol" w:hAnsi="StarSymbol" w:cs="StarSymbol"/>
        <w:sz w:val="18"/>
        <w:szCs w:val="18"/>
      </w:rPr>
    </w:lvl>
    <w:lvl w:ilvl="6">
      <w:start w:val="1"/>
      <w:numFmt w:val="bullet"/>
      <w:lvlText w:val="–"/>
      <w:lvlJc w:val="left"/>
      <w:pPr>
        <w:tabs>
          <w:tab w:val="num" w:pos="2520"/>
        </w:tabs>
        <w:ind w:left="2520" w:hanging="360"/>
      </w:pPr>
      <w:rPr>
        <w:rFonts w:ascii="StarSymbol" w:hAnsi="StarSymbol" w:cs="StarSymbol"/>
        <w:sz w:val="18"/>
        <w:szCs w:val="18"/>
      </w:rPr>
    </w:lvl>
    <w:lvl w:ilvl="7">
      <w:start w:val="1"/>
      <w:numFmt w:val="bullet"/>
      <w:lvlText w:val="–"/>
      <w:lvlJc w:val="left"/>
      <w:pPr>
        <w:tabs>
          <w:tab w:val="num" w:pos="2880"/>
        </w:tabs>
        <w:ind w:left="2880" w:hanging="360"/>
      </w:pPr>
      <w:rPr>
        <w:rFonts w:ascii="StarSymbol" w:hAnsi="StarSymbol" w:cs="StarSymbol"/>
        <w:sz w:val="18"/>
        <w:szCs w:val="18"/>
      </w:rPr>
    </w:lvl>
    <w:lvl w:ilvl="8">
      <w:start w:val="1"/>
      <w:numFmt w:val="bullet"/>
      <w:lvlText w:val="–"/>
      <w:lvlJc w:val="left"/>
      <w:pPr>
        <w:tabs>
          <w:tab w:val="num" w:pos="3240"/>
        </w:tabs>
        <w:ind w:left="3240" w:hanging="360"/>
      </w:pPr>
      <w:rPr>
        <w:rFonts w:ascii="StarSymbol" w:hAnsi="StarSymbol" w:cs="StarSymbol"/>
        <w:sz w:val="18"/>
        <w:szCs w:val="18"/>
      </w:rPr>
    </w:lvl>
  </w:abstractNum>
  <w:abstractNum w:abstractNumId="4" w15:restartNumberingAfterBreak="0">
    <w:nsid w:val="00000005"/>
    <w:multiLevelType w:val="multilevel"/>
    <w:tmpl w:val="00000005"/>
    <w:name w:val="WW8Num5"/>
    <w:lvl w:ilvl="0">
      <w:start w:val="1"/>
      <w:numFmt w:val="none"/>
      <w:suff w:val="nothing"/>
      <w:lvlText w:val=""/>
      <w:lvlJc w:val="left"/>
      <w:pPr>
        <w:tabs>
          <w:tab w:val="num" w:pos="0"/>
        </w:tabs>
        <w:ind w:left="0" w:firstLine="0"/>
      </w:pPr>
    </w:lvl>
    <w:lvl w:ilvl="1">
      <w:start w:val="1"/>
      <w:numFmt w:val="none"/>
      <w:suff w:val="nothing"/>
      <w:lvlText w:val=""/>
      <w:lvlJc w:val="left"/>
      <w:pPr>
        <w:tabs>
          <w:tab w:val="num" w:pos="0"/>
        </w:tabs>
        <w:ind w:left="0" w:firstLine="0"/>
      </w:pPr>
    </w:lvl>
    <w:lvl w:ilvl="2">
      <w:start w:val="1"/>
      <w:numFmt w:val="none"/>
      <w:suff w:val="nothing"/>
      <w:lvlText w:val=""/>
      <w:lvlJc w:val="left"/>
      <w:pPr>
        <w:tabs>
          <w:tab w:val="num" w:pos="0"/>
        </w:tabs>
        <w:ind w:left="0" w:firstLine="0"/>
      </w:pPr>
    </w:lvl>
    <w:lvl w:ilvl="3">
      <w:start w:val="1"/>
      <w:numFmt w:val="none"/>
      <w:suff w:val="nothing"/>
      <w:lvlText w:val=""/>
      <w:lvlJc w:val="left"/>
      <w:pPr>
        <w:tabs>
          <w:tab w:val="num" w:pos="0"/>
        </w:tabs>
        <w:ind w:left="0" w:firstLine="0"/>
      </w:pPr>
    </w:lvl>
    <w:lvl w:ilvl="4">
      <w:start w:val="1"/>
      <w:numFmt w:val="none"/>
      <w:suff w:val="nothing"/>
      <w:lvlText w:val=""/>
      <w:lvlJc w:val="left"/>
      <w:pPr>
        <w:tabs>
          <w:tab w:val="num" w:pos="0"/>
        </w:tabs>
        <w:ind w:left="0" w:firstLine="0"/>
      </w:pPr>
    </w:lvl>
    <w:lvl w:ilvl="5">
      <w:start w:val="1"/>
      <w:numFmt w:val="none"/>
      <w:suff w:val="nothing"/>
      <w:lvlText w:val=""/>
      <w:lvlJc w:val="left"/>
      <w:pPr>
        <w:tabs>
          <w:tab w:val="num" w:pos="0"/>
        </w:tabs>
        <w:ind w:left="0" w:firstLine="0"/>
      </w:pPr>
    </w:lvl>
    <w:lvl w:ilvl="6">
      <w:start w:val="1"/>
      <w:numFmt w:val="none"/>
      <w:suff w:val="nothing"/>
      <w:lvlText w:val=""/>
      <w:lvlJc w:val="left"/>
      <w:pPr>
        <w:tabs>
          <w:tab w:val="num" w:pos="0"/>
        </w:tabs>
        <w:ind w:left="0" w:firstLine="0"/>
      </w:pPr>
    </w:lvl>
    <w:lvl w:ilvl="7">
      <w:start w:val="1"/>
      <w:numFmt w:val="none"/>
      <w:suff w:val="nothing"/>
      <w:lvlText w:val=""/>
      <w:lvlJc w:val="left"/>
      <w:pPr>
        <w:tabs>
          <w:tab w:val="num" w:pos="0"/>
        </w:tabs>
        <w:ind w:left="0" w:firstLine="0"/>
      </w:pPr>
    </w:lvl>
    <w:lvl w:ilvl="8">
      <w:start w:val="1"/>
      <w:numFmt w:val="none"/>
      <w:suff w:val="nothing"/>
      <w:lvlText w:val=""/>
      <w:lvlJc w:val="left"/>
      <w:pPr>
        <w:tabs>
          <w:tab w:val="num" w:pos="0"/>
        </w:tabs>
        <w:ind w:left="0" w:firstLine="0"/>
      </w:pPr>
    </w:lvl>
  </w:abstractNum>
  <w:abstractNum w:abstractNumId="5" w15:restartNumberingAfterBreak="0">
    <w:nsid w:val="00000006"/>
    <w:multiLevelType w:val="singleLevel"/>
    <w:tmpl w:val="00000006"/>
    <w:name w:val="WW8Num6"/>
    <w:lvl w:ilvl="0">
      <w:start w:val="1"/>
      <w:numFmt w:val="bullet"/>
      <w:lvlText w:val=""/>
      <w:lvlJc w:val="left"/>
      <w:pPr>
        <w:tabs>
          <w:tab w:val="num" w:pos="720"/>
        </w:tabs>
        <w:ind w:left="720" w:hanging="360"/>
      </w:pPr>
      <w:rPr>
        <w:rFonts w:ascii="Symbol" w:hAnsi="Symbol" w:cs="StarSymbol"/>
        <w:sz w:val="18"/>
        <w:szCs w:val="18"/>
      </w:rPr>
    </w:lvl>
  </w:abstractNum>
  <w:abstractNum w:abstractNumId="6" w15:restartNumberingAfterBreak="0">
    <w:nsid w:val="00000007"/>
    <w:multiLevelType w:val="singleLevel"/>
    <w:tmpl w:val="00000007"/>
    <w:name w:val="WW8Num7"/>
    <w:lvl w:ilvl="0">
      <w:start w:val="1"/>
      <w:numFmt w:val="bullet"/>
      <w:lvlText w:val=""/>
      <w:lvlJc w:val="left"/>
      <w:pPr>
        <w:tabs>
          <w:tab w:val="num" w:pos="720"/>
        </w:tabs>
        <w:ind w:left="720" w:hanging="360"/>
      </w:pPr>
      <w:rPr>
        <w:rFonts w:ascii="Symbol" w:hAnsi="Symbol" w:cs="StarSymbol"/>
      </w:rPr>
    </w:lvl>
  </w:abstractNum>
  <w:abstractNum w:abstractNumId="7" w15:restartNumberingAfterBreak="0">
    <w:nsid w:val="00000008"/>
    <w:multiLevelType w:val="singleLevel"/>
    <w:tmpl w:val="00000008"/>
    <w:name w:val="WW8Num8"/>
    <w:lvl w:ilvl="0">
      <w:start w:val="1"/>
      <w:numFmt w:val="bullet"/>
      <w:lvlText w:val=""/>
      <w:lvlJc w:val="left"/>
      <w:pPr>
        <w:tabs>
          <w:tab w:val="num" w:pos="360"/>
        </w:tabs>
        <w:ind w:left="360" w:hanging="360"/>
      </w:pPr>
      <w:rPr>
        <w:rFonts w:ascii="Symbol" w:hAnsi="Symbol" w:cs="Arial Unicode MS"/>
        <w:sz w:val="18"/>
        <w:szCs w:val="18"/>
      </w:rPr>
    </w:lvl>
  </w:abstractNum>
  <w:abstractNum w:abstractNumId="8" w15:restartNumberingAfterBreak="0">
    <w:nsid w:val="00000009"/>
    <w:multiLevelType w:val="singleLevel"/>
    <w:tmpl w:val="00000009"/>
    <w:name w:val="WW8Num9"/>
    <w:lvl w:ilvl="0">
      <w:start w:val="1"/>
      <w:numFmt w:val="bullet"/>
      <w:lvlText w:val=""/>
      <w:lvlJc w:val="left"/>
      <w:pPr>
        <w:tabs>
          <w:tab w:val="num" w:pos="360"/>
        </w:tabs>
        <w:ind w:left="360" w:hanging="360"/>
      </w:pPr>
      <w:rPr>
        <w:rFonts w:ascii="Symbol" w:hAnsi="Symbol" w:cs="StarSymbol"/>
      </w:rPr>
    </w:lvl>
  </w:abstractNum>
  <w:abstractNum w:abstractNumId="9" w15:restartNumberingAfterBreak="0">
    <w:nsid w:val="0000000A"/>
    <w:multiLevelType w:val="singleLevel"/>
    <w:tmpl w:val="0000000A"/>
    <w:name w:val="WW8Num10"/>
    <w:lvl w:ilvl="0">
      <w:start w:val="1"/>
      <w:numFmt w:val="bullet"/>
      <w:lvlText w:val=""/>
      <w:lvlJc w:val="left"/>
      <w:pPr>
        <w:tabs>
          <w:tab w:val="num" w:pos="720"/>
        </w:tabs>
        <w:ind w:left="720" w:hanging="360"/>
      </w:pPr>
      <w:rPr>
        <w:rFonts w:ascii="Symbol" w:hAnsi="Symbol" w:cs="Arial Unicode MS"/>
        <w:sz w:val="18"/>
        <w:szCs w:val="18"/>
      </w:rPr>
    </w:lvl>
  </w:abstractNum>
  <w:abstractNum w:abstractNumId="10" w15:restartNumberingAfterBreak="0">
    <w:nsid w:val="0000000B"/>
    <w:multiLevelType w:val="singleLevel"/>
    <w:tmpl w:val="0000000B"/>
    <w:name w:val="WW8Num11"/>
    <w:lvl w:ilvl="0">
      <w:start w:val="1"/>
      <w:numFmt w:val="bullet"/>
      <w:lvlText w:val=""/>
      <w:lvlJc w:val="left"/>
      <w:pPr>
        <w:tabs>
          <w:tab w:val="num" w:pos="720"/>
        </w:tabs>
        <w:ind w:left="720" w:hanging="360"/>
      </w:pPr>
      <w:rPr>
        <w:rFonts w:ascii="Symbol" w:hAnsi="Symbol" w:cs="Arial Unicode MS"/>
        <w:sz w:val="18"/>
        <w:szCs w:val="18"/>
      </w:rPr>
    </w:lvl>
  </w:abstractNum>
  <w:abstractNum w:abstractNumId="11" w15:restartNumberingAfterBreak="0">
    <w:nsid w:val="0000000C"/>
    <w:multiLevelType w:val="singleLevel"/>
    <w:tmpl w:val="0000000C"/>
    <w:name w:val="WW8Num12"/>
    <w:lvl w:ilvl="0">
      <w:start w:val="1"/>
      <w:numFmt w:val="bullet"/>
      <w:lvlText w:val=""/>
      <w:lvlJc w:val="left"/>
      <w:pPr>
        <w:tabs>
          <w:tab w:val="num" w:pos="720"/>
        </w:tabs>
        <w:ind w:left="720" w:hanging="360"/>
      </w:pPr>
      <w:rPr>
        <w:rFonts w:ascii="Symbol" w:hAnsi="Symbol" w:cs="Arial Unicode MS"/>
        <w:sz w:val="18"/>
        <w:szCs w:val="18"/>
      </w:rPr>
    </w:lvl>
  </w:abstractNum>
  <w:abstractNum w:abstractNumId="12" w15:restartNumberingAfterBreak="0">
    <w:nsid w:val="0000000D"/>
    <w:multiLevelType w:val="singleLevel"/>
    <w:tmpl w:val="0000000D"/>
    <w:name w:val="WW8Num13"/>
    <w:lvl w:ilvl="0">
      <w:start w:val="1"/>
      <w:numFmt w:val="bullet"/>
      <w:lvlText w:val=""/>
      <w:lvlJc w:val="left"/>
      <w:pPr>
        <w:tabs>
          <w:tab w:val="num" w:pos="720"/>
        </w:tabs>
        <w:ind w:left="720" w:hanging="360"/>
      </w:pPr>
      <w:rPr>
        <w:rFonts w:ascii="Symbol" w:hAnsi="Symbol" w:cs="Arial Unicode MS"/>
        <w:sz w:val="18"/>
        <w:szCs w:val="18"/>
      </w:rPr>
    </w:lvl>
  </w:abstractNum>
  <w:abstractNum w:abstractNumId="13" w15:restartNumberingAfterBreak="0">
    <w:nsid w:val="00270F72"/>
    <w:multiLevelType w:val="hybridMultilevel"/>
    <w:tmpl w:val="CF58DD62"/>
    <w:lvl w:ilvl="0" w:tplc="940ADEFA">
      <w:start w:val="1"/>
      <w:numFmt w:val="decimal"/>
      <w:lvlText w:val="%1)"/>
      <w:lvlJc w:val="left"/>
      <w:pPr>
        <w:ind w:left="1778" w:hanging="360"/>
      </w:pPr>
      <w:rPr>
        <w:rFonts w:hint="default"/>
      </w:rPr>
    </w:lvl>
    <w:lvl w:ilvl="1" w:tplc="040E0019" w:tentative="1">
      <w:start w:val="1"/>
      <w:numFmt w:val="lowerLetter"/>
      <w:lvlText w:val="%2."/>
      <w:lvlJc w:val="left"/>
      <w:pPr>
        <w:ind w:left="2498" w:hanging="360"/>
      </w:pPr>
    </w:lvl>
    <w:lvl w:ilvl="2" w:tplc="040E001B" w:tentative="1">
      <w:start w:val="1"/>
      <w:numFmt w:val="lowerRoman"/>
      <w:lvlText w:val="%3."/>
      <w:lvlJc w:val="right"/>
      <w:pPr>
        <w:ind w:left="3218" w:hanging="180"/>
      </w:pPr>
    </w:lvl>
    <w:lvl w:ilvl="3" w:tplc="040E000F" w:tentative="1">
      <w:start w:val="1"/>
      <w:numFmt w:val="decimal"/>
      <w:lvlText w:val="%4."/>
      <w:lvlJc w:val="left"/>
      <w:pPr>
        <w:ind w:left="3938" w:hanging="360"/>
      </w:pPr>
    </w:lvl>
    <w:lvl w:ilvl="4" w:tplc="040E0019" w:tentative="1">
      <w:start w:val="1"/>
      <w:numFmt w:val="lowerLetter"/>
      <w:lvlText w:val="%5."/>
      <w:lvlJc w:val="left"/>
      <w:pPr>
        <w:ind w:left="4658" w:hanging="360"/>
      </w:pPr>
    </w:lvl>
    <w:lvl w:ilvl="5" w:tplc="040E001B" w:tentative="1">
      <w:start w:val="1"/>
      <w:numFmt w:val="lowerRoman"/>
      <w:lvlText w:val="%6."/>
      <w:lvlJc w:val="right"/>
      <w:pPr>
        <w:ind w:left="5378" w:hanging="180"/>
      </w:pPr>
    </w:lvl>
    <w:lvl w:ilvl="6" w:tplc="040E000F" w:tentative="1">
      <w:start w:val="1"/>
      <w:numFmt w:val="decimal"/>
      <w:lvlText w:val="%7."/>
      <w:lvlJc w:val="left"/>
      <w:pPr>
        <w:ind w:left="6098" w:hanging="360"/>
      </w:pPr>
    </w:lvl>
    <w:lvl w:ilvl="7" w:tplc="040E0019" w:tentative="1">
      <w:start w:val="1"/>
      <w:numFmt w:val="lowerLetter"/>
      <w:lvlText w:val="%8."/>
      <w:lvlJc w:val="left"/>
      <w:pPr>
        <w:ind w:left="6818" w:hanging="360"/>
      </w:pPr>
    </w:lvl>
    <w:lvl w:ilvl="8" w:tplc="040E001B" w:tentative="1">
      <w:start w:val="1"/>
      <w:numFmt w:val="lowerRoman"/>
      <w:lvlText w:val="%9."/>
      <w:lvlJc w:val="right"/>
      <w:pPr>
        <w:ind w:left="7538" w:hanging="180"/>
      </w:pPr>
    </w:lvl>
  </w:abstractNum>
  <w:abstractNum w:abstractNumId="14" w15:restartNumberingAfterBreak="0">
    <w:nsid w:val="0477099C"/>
    <w:multiLevelType w:val="hybridMultilevel"/>
    <w:tmpl w:val="7DD25498"/>
    <w:lvl w:ilvl="0" w:tplc="940ADEFA">
      <w:start w:val="1"/>
      <w:numFmt w:val="decimal"/>
      <w:lvlText w:val="%1)"/>
      <w:lvlJc w:val="left"/>
      <w:pPr>
        <w:ind w:left="1778" w:hanging="360"/>
      </w:pPr>
      <w:rPr>
        <w:rFonts w:hint="default"/>
      </w:rPr>
    </w:lvl>
    <w:lvl w:ilvl="1" w:tplc="040E0019" w:tentative="1">
      <w:start w:val="1"/>
      <w:numFmt w:val="lowerLetter"/>
      <w:lvlText w:val="%2."/>
      <w:lvlJc w:val="left"/>
      <w:pPr>
        <w:ind w:left="2498" w:hanging="360"/>
      </w:pPr>
    </w:lvl>
    <w:lvl w:ilvl="2" w:tplc="040E001B" w:tentative="1">
      <w:start w:val="1"/>
      <w:numFmt w:val="lowerRoman"/>
      <w:lvlText w:val="%3."/>
      <w:lvlJc w:val="right"/>
      <w:pPr>
        <w:ind w:left="3218" w:hanging="180"/>
      </w:pPr>
    </w:lvl>
    <w:lvl w:ilvl="3" w:tplc="040E000F" w:tentative="1">
      <w:start w:val="1"/>
      <w:numFmt w:val="decimal"/>
      <w:lvlText w:val="%4."/>
      <w:lvlJc w:val="left"/>
      <w:pPr>
        <w:ind w:left="3938" w:hanging="360"/>
      </w:pPr>
    </w:lvl>
    <w:lvl w:ilvl="4" w:tplc="040E0019" w:tentative="1">
      <w:start w:val="1"/>
      <w:numFmt w:val="lowerLetter"/>
      <w:lvlText w:val="%5."/>
      <w:lvlJc w:val="left"/>
      <w:pPr>
        <w:ind w:left="4658" w:hanging="360"/>
      </w:pPr>
    </w:lvl>
    <w:lvl w:ilvl="5" w:tplc="040E001B" w:tentative="1">
      <w:start w:val="1"/>
      <w:numFmt w:val="lowerRoman"/>
      <w:lvlText w:val="%6."/>
      <w:lvlJc w:val="right"/>
      <w:pPr>
        <w:ind w:left="5378" w:hanging="180"/>
      </w:pPr>
    </w:lvl>
    <w:lvl w:ilvl="6" w:tplc="040E000F" w:tentative="1">
      <w:start w:val="1"/>
      <w:numFmt w:val="decimal"/>
      <w:lvlText w:val="%7."/>
      <w:lvlJc w:val="left"/>
      <w:pPr>
        <w:ind w:left="6098" w:hanging="360"/>
      </w:pPr>
    </w:lvl>
    <w:lvl w:ilvl="7" w:tplc="040E0019" w:tentative="1">
      <w:start w:val="1"/>
      <w:numFmt w:val="lowerLetter"/>
      <w:lvlText w:val="%8."/>
      <w:lvlJc w:val="left"/>
      <w:pPr>
        <w:ind w:left="6818" w:hanging="360"/>
      </w:pPr>
    </w:lvl>
    <w:lvl w:ilvl="8" w:tplc="040E001B" w:tentative="1">
      <w:start w:val="1"/>
      <w:numFmt w:val="lowerRoman"/>
      <w:lvlText w:val="%9."/>
      <w:lvlJc w:val="right"/>
      <w:pPr>
        <w:ind w:left="7538" w:hanging="180"/>
      </w:pPr>
    </w:lvl>
  </w:abstractNum>
  <w:abstractNum w:abstractNumId="15" w15:restartNumberingAfterBreak="0">
    <w:nsid w:val="07673A33"/>
    <w:multiLevelType w:val="hybridMultilevel"/>
    <w:tmpl w:val="C21AF566"/>
    <w:lvl w:ilvl="0" w:tplc="040E0017">
      <w:start w:val="1"/>
      <w:numFmt w:val="lowerLetter"/>
      <w:lvlText w:val="%1)"/>
      <w:lvlJc w:val="left"/>
      <w:pPr>
        <w:tabs>
          <w:tab w:val="num" w:pos="720"/>
        </w:tabs>
        <w:ind w:left="720" w:hanging="360"/>
      </w:pPr>
      <w:rPr>
        <w:rFonts w:hint="default"/>
      </w:rPr>
    </w:lvl>
    <w:lvl w:ilvl="1" w:tplc="040E0019" w:tentative="1">
      <w:start w:val="1"/>
      <w:numFmt w:val="lowerLetter"/>
      <w:lvlText w:val="%2."/>
      <w:lvlJc w:val="left"/>
      <w:pPr>
        <w:tabs>
          <w:tab w:val="num" w:pos="1440"/>
        </w:tabs>
        <w:ind w:left="1440" w:hanging="360"/>
      </w:pPr>
    </w:lvl>
    <w:lvl w:ilvl="2" w:tplc="040E001B" w:tentative="1">
      <w:start w:val="1"/>
      <w:numFmt w:val="lowerRoman"/>
      <w:lvlText w:val="%3."/>
      <w:lvlJc w:val="right"/>
      <w:pPr>
        <w:tabs>
          <w:tab w:val="num" w:pos="2160"/>
        </w:tabs>
        <w:ind w:left="2160" w:hanging="180"/>
      </w:pPr>
    </w:lvl>
    <w:lvl w:ilvl="3" w:tplc="040E000F" w:tentative="1">
      <w:start w:val="1"/>
      <w:numFmt w:val="decimal"/>
      <w:lvlText w:val="%4."/>
      <w:lvlJc w:val="left"/>
      <w:pPr>
        <w:tabs>
          <w:tab w:val="num" w:pos="2880"/>
        </w:tabs>
        <w:ind w:left="2880" w:hanging="360"/>
      </w:pPr>
    </w:lvl>
    <w:lvl w:ilvl="4" w:tplc="040E0019" w:tentative="1">
      <w:start w:val="1"/>
      <w:numFmt w:val="lowerLetter"/>
      <w:lvlText w:val="%5."/>
      <w:lvlJc w:val="left"/>
      <w:pPr>
        <w:tabs>
          <w:tab w:val="num" w:pos="3600"/>
        </w:tabs>
        <w:ind w:left="3600" w:hanging="360"/>
      </w:pPr>
    </w:lvl>
    <w:lvl w:ilvl="5" w:tplc="040E001B" w:tentative="1">
      <w:start w:val="1"/>
      <w:numFmt w:val="lowerRoman"/>
      <w:lvlText w:val="%6."/>
      <w:lvlJc w:val="right"/>
      <w:pPr>
        <w:tabs>
          <w:tab w:val="num" w:pos="4320"/>
        </w:tabs>
        <w:ind w:left="4320" w:hanging="180"/>
      </w:pPr>
    </w:lvl>
    <w:lvl w:ilvl="6" w:tplc="040E000F" w:tentative="1">
      <w:start w:val="1"/>
      <w:numFmt w:val="decimal"/>
      <w:lvlText w:val="%7."/>
      <w:lvlJc w:val="left"/>
      <w:pPr>
        <w:tabs>
          <w:tab w:val="num" w:pos="5040"/>
        </w:tabs>
        <w:ind w:left="5040" w:hanging="360"/>
      </w:pPr>
    </w:lvl>
    <w:lvl w:ilvl="7" w:tplc="040E0019" w:tentative="1">
      <w:start w:val="1"/>
      <w:numFmt w:val="lowerLetter"/>
      <w:lvlText w:val="%8."/>
      <w:lvlJc w:val="left"/>
      <w:pPr>
        <w:tabs>
          <w:tab w:val="num" w:pos="5760"/>
        </w:tabs>
        <w:ind w:left="5760" w:hanging="360"/>
      </w:pPr>
    </w:lvl>
    <w:lvl w:ilvl="8" w:tplc="040E001B" w:tentative="1">
      <w:start w:val="1"/>
      <w:numFmt w:val="lowerRoman"/>
      <w:lvlText w:val="%9."/>
      <w:lvlJc w:val="right"/>
      <w:pPr>
        <w:tabs>
          <w:tab w:val="num" w:pos="6480"/>
        </w:tabs>
        <w:ind w:left="6480" w:hanging="180"/>
      </w:pPr>
    </w:lvl>
  </w:abstractNum>
  <w:abstractNum w:abstractNumId="16" w15:restartNumberingAfterBreak="0">
    <w:nsid w:val="0AFF0E56"/>
    <w:multiLevelType w:val="hybridMultilevel"/>
    <w:tmpl w:val="43044F14"/>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17" w15:restartNumberingAfterBreak="0">
    <w:nsid w:val="12E74CD4"/>
    <w:multiLevelType w:val="hybridMultilevel"/>
    <w:tmpl w:val="502E6588"/>
    <w:lvl w:ilvl="0" w:tplc="DEA64B2C">
      <w:start w:val="1"/>
      <w:numFmt w:val="decimal"/>
      <w:lvlText w:val="%1."/>
      <w:lvlJc w:val="left"/>
      <w:pPr>
        <w:ind w:left="1778" w:hanging="360"/>
      </w:pPr>
      <w:rPr>
        <w:rFonts w:hint="default"/>
      </w:rPr>
    </w:lvl>
    <w:lvl w:ilvl="1" w:tplc="040E0019">
      <w:start w:val="1"/>
      <w:numFmt w:val="lowerLetter"/>
      <w:lvlText w:val="%2."/>
      <w:lvlJc w:val="left"/>
      <w:pPr>
        <w:ind w:left="2498" w:hanging="360"/>
      </w:pPr>
    </w:lvl>
    <w:lvl w:ilvl="2" w:tplc="040E001B">
      <w:start w:val="1"/>
      <w:numFmt w:val="lowerRoman"/>
      <w:lvlText w:val="%3."/>
      <w:lvlJc w:val="right"/>
      <w:pPr>
        <w:ind w:left="3218" w:hanging="180"/>
      </w:pPr>
    </w:lvl>
    <w:lvl w:ilvl="3" w:tplc="040E000F">
      <w:start w:val="1"/>
      <w:numFmt w:val="decimal"/>
      <w:lvlText w:val="%4."/>
      <w:lvlJc w:val="left"/>
      <w:pPr>
        <w:ind w:left="3938" w:hanging="360"/>
      </w:pPr>
    </w:lvl>
    <w:lvl w:ilvl="4" w:tplc="040E0019">
      <w:start w:val="1"/>
      <w:numFmt w:val="lowerLetter"/>
      <w:lvlText w:val="%5."/>
      <w:lvlJc w:val="left"/>
      <w:pPr>
        <w:ind w:left="4658" w:hanging="360"/>
      </w:pPr>
    </w:lvl>
    <w:lvl w:ilvl="5" w:tplc="040E001B" w:tentative="1">
      <w:start w:val="1"/>
      <w:numFmt w:val="lowerRoman"/>
      <w:lvlText w:val="%6."/>
      <w:lvlJc w:val="right"/>
      <w:pPr>
        <w:ind w:left="5378" w:hanging="180"/>
      </w:pPr>
    </w:lvl>
    <w:lvl w:ilvl="6" w:tplc="040E000F" w:tentative="1">
      <w:start w:val="1"/>
      <w:numFmt w:val="decimal"/>
      <w:lvlText w:val="%7."/>
      <w:lvlJc w:val="left"/>
      <w:pPr>
        <w:ind w:left="6098" w:hanging="360"/>
      </w:pPr>
    </w:lvl>
    <w:lvl w:ilvl="7" w:tplc="040E0019" w:tentative="1">
      <w:start w:val="1"/>
      <w:numFmt w:val="lowerLetter"/>
      <w:lvlText w:val="%8."/>
      <w:lvlJc w:val="left"/>
      <w:pPr>
        <w:ind w:left="6818" w:hanging="360"/>
      </w:pPr>
    </w:lvl>
    <w:lvl w:ilvl="8" w:tplc="040E001B" w:tentative="1">
      <w:start w:val="1"/>
      <w:numFmt w:val="lowerRoman"/>
      <w:lvlText w:val="%9."/>
      <w:lvlJc w:val="right"/>
      <w:pPr>
        <w:ind w:left="7538" w:hanging="180"/>
      </w:pPr>
    </w:lvl>
  </w:abstractNum>
  <w:abstractNum w:abstractNumId="18" w15:restartNumberingAfterBreak="0">
    <w:nsid w:val="12ED305D"/>
    <w:multiLevelType w:val="hybridMultilevel"/>
    <w:tmpl w:val="F11C5704"/>
    <w:lvl w:ilvl="0" w:tplc="B0540610">
      <w:start w:val="1"/>
      <w:numFmt w:val="decimal"/>
      <w:lvlText w:val="%1."/>
      <w:lvlJc w:val="left"/>
      <w:pPr>
        <w:ind w:left="1069" w:hanging="360"/>
      </w:pPr>
      <w:rPr>
        <w:rFonts w:hint="default"/>
      </w:rPr>
    </w:lvl>
    <w:lvl w:ilvl="1" w:tplc="040E0019" w:tentative="1">
      <w:start w:val="1"/>
      <w:numFmt w:val="lowerLetter"/>
      <w:lvlText w:val="%2."/>
      <w:lvlJc w:val="left"/>
      <w:pPr>
        <w:ind w:left="1789" w:hanging="360"/>
      </w:pPr>
    </w:lvl>
    <w:lvl w:ilvl="2" w:tplc="040E001B" w:tentative="1">
      <w:start w:val="1"/>
      <w:numFmt w:val="lowerRoman"/>
      <w:lvlText w:val="%3."/>
      <w:lvlJc w:val="right"/>
      <w:pPr>
        <w:ind w:left="2509" w:hanging="180"/>
      </w:pPr>
    </w:lvl>
    <w:lvl w:ilvl="3" w:tplc="040E000F" w:tentative="1">
      <w:start w:val="1"/>
      <w:numFmt w:val="decimal"/>
      <w:lvlText w:val="%4."/>
      <w:lvlJc w:val="left"/>
      <w:pPr>
        <w:ind w:left="3229" w:hanging="360"/>
      </w:pPr>
    </w:lvl>
    <w:lvl w:ilvl="4" w:tplc="040E0019" w:tentative="1">
      <w:start w:val="1"/>
      <w:numFmt w:val="lowerLetter"/>
      <w:lvlText w:val="%5."/>
      <w:lvlJc w:val="left"/>
      <w:pPr>
        <w:ind w:left="3949" w:hanging="360"/>
      </w:pPr>
    </w:lvl>
    <w:lvl w:ilvl="5" w:tplc="040E001B" w:tentative="1">
      <w:start w:val="1"/>
      <w:numFmt w:val="lowerRoman"/>
      <w:lvlText w:val="%6."/>
      <w:lvlJc w:val="right"/>
      <w:pPr>
        <w:ind w:left="4669" w:hanging="180"/>
      </w:pPr>
    </w:lvl>
    <w:lvl w:ilvl="6" w:tplc="040E000F" w:tentative="1">
      <w:start w:val="1"/>
      <w:numFmt w:val="decimal"/>
      <w:lvlText w:val="%7."/>
      <w:lvlJc w:val="left"/>
      <w:pPr>
        <w:ind w:left="5389" w:hanging="360"/>
      </w:pPr>
    </w:lvl>
    <w:lvl w:ilvl="7" w:tplc="040E0019" w:tentative="1">
      <w:start w:val="1"/>
      <w:numFmt w:val="lowerLetter"/>
      <w:lvlText w:val="%8."/>
      <w:lvlJc w:val="left"/>
      <w:pPr>
        <w:ind w:left="6109" w:hanging="360"/>
      </w:pPr>
    </w:lvl>
    <w:lvl w:ilvl="8" w:tplc="040E001B" w:tentative="1">
      <w:start w:val="1"/>
      <w:numFmt w:val="lowerRoman"/>
      <w:lvlText w:val="%9."/>
      <w:lvlJc w:val="right"/>
      <w:pPr>
        <w:ind w:left="6829" w:hanging="180"/>
      </w:pPr>
    </w:lvl>
  </w:abstractNum>
  <w:abstractNum w:abstractNumId="19" w15:restartNumberingAfterBreak="0">
    <w:nsid w:val="151F085B"/>
    <w:multiLevelType w:val="hybridMultilevel"/>
    <w:tmpl w:val="A28201F0"/>
    <w:lvl w:ilvl="0" w:tplc="BD3E6584">
      <w:start w:val="1"/>
      <w:numFmt w:val="decimal"/>
      <w:lvlText w:val="%1."/>
      <w:lvlJc w:val="left"/>
      <w:pPr>
        <w:ind w:left="720" w:hanging="360"/>
      </w:pPr>
      <w:rPr>
        <w:rFonts w:hint="default"/>
        <w:b w:val="0"/>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20" w15:restartNumberingAfterBreak="0">
    <w:nsid w:val="1BAF3B9F"/>
    <w:multiLevelType w:val="hybridMultilevel"/>
    <w:tmpl w:val="6EEE1C72"/>
    <w:lvl w:ilvl="0" w:tplc="A6660A66">
      <w:start w:val="1"/>
      <w:numFmt w:val="decimal"/>
      <w:lvlText w:val="%1."/>
      <w:lvlJc w:val="left"/>
      <w:pPr>
        <w:ind w:left="1429" w:hanging="360"/>
      </w:pPr>
      <w:rPr>
        <w:rFonts w:eastAsia="Arial Unicode MS" w:hint="default"/>
      </w:rPr>
    </w:lvl>
    <w:lvl w:ilvl="1" w:tplc="040E0019" w:tentative="1">
      <w:start w:val="1"/>
      <w:numFmt w:val="lowerLetter"/>
      <w:lvlText w:val="%2."/>
      <w:lvlJc w:val="left"/>
      <w:pPr>
        <w:ind w:left="2149" w:hanging="360"/>
      </w:pPr>
    </w:lvl>
    <w:lvl w:ilvl="2" w:tplc="040E001B" w:tentative="1">
      <w:start w:val="1"/>
      <w:numFmt w:val="lowerRoman"/>
      <w:lvlText w:val="%3."/>
      <w:lvlJc w:val="right"/>
      <w:pPr>
        <w:ind w:left="2869" w:hanging="180"/>
      </w:pPr>
    </w:lvl>
    <w:lvl w:ilvl="3" w:tplc="040E000F" w:tentative="1">
      <w:start w:val="1"/>
      <w:numFmt w:val="decimal"/>
      <w:lvlText w:val="%4."/>
      <w:lvlJc w:val="left"/>
      <w:pPr>
        <w:ind w:left="3589" w:hanging="360"/>
      </w:pPr>
    </w:lvl>
    <w:lvl w:ilvl="4" w:tplc="040E0019" w:tentative="1">
      <w:start w:val="1"/>
      <w:numFmt w:val="lowerLetter"/>
      <w:lvlText w:val="%5."/>
      <w:lvlJc w:val="left"/>
      <w:pPr>
        <w:ind w:left="4309" w:hanging="360"/>
      </w:pPr>
    </w:lvl>
    <w:lvl w:ilvl="5" w:tplc="040E001B" w:tentative="1">
      <w:start w:val="1"/>
      <w:numFmt w:val="lowerRoman"/>
      <w:lvlText w:val="%6."/>
      <w:lvlJc w:val="right"/>
      <w:pPr>
        <w:ind w:left="5029" w:hanging="180"/>
      </w:pPr>
    </w:lvl>
    <w:lvl w:ilvl="6" w:tplc="040E000F" w:tentative="1">
      <w:start w:val="1"/>
      <w:numFmt w:val="decimal"/>
      <w:lvlText w:val="%7."/>
      <w:lvlJc w:val="left"/>
      <w:pPr>
        <w:ind w:left="5749" w:hanging="360"/>
      </w:pPr>
    </w:lvl>
    <w:lvl w:ilvl="7" w:tplc="040E0019" w:tentative="1">
      <w:start w:val="1"/>
      <w:numFmt w:val="lowerLetter"/>
      <w:lvlText w:val="%8."/>
      <w:lvlJc w:val="left"/>
      <w:pPr>
        <w:ind w:left="6469" w:hanging="360"/>
      </w:pPr>
    </w:lvl>
    <w:lvl w:ilvl="8" w:tplc="040E001B" w:tentative="1">
      <w:start w:val="1"/>
      <w:numFmt w:val="lowerRoman"/>
      <w:lvlText w:val="%9."/>
      <w:lvlJc w:val="right"/>
      <w:pPr>
        <w:ind w:left="7189" w:hanging="180"/>
      </w:pPr>
    </w:lvl>
  </w:abstractNum>
  <w:abstractNum w:abstractNumId="21" w15:restartNumberingAfterBreak="0">
    <w:nsid w:val="22264C93"/>
    <w:multiLevelType w:val="hybridMultilevel"/>
    <w:tmpl w:val="0256F7B0"/>
    <w:lvl w:ilvl="0" w:tplc="040E000F">
      <w:start w:val="1"/>
      <w:numFmt w:val="decimal"/>
      <w:lvlText w:val="%1."/>
      <w:lvlJc w:val="left"/>
      <w:pPr>
        <w:ind w:left="1080" w:hanging="360"/>
      </w:pPr>
      <w:rPr>
        <w:rFonts w:hint="default"/>
      </w:rPr>
    </w:lvl>
    <w:lvl w:ilvl="1" w:tplc="040E0019" w:tentative="1">
      <w:start w:val="1"/>
      <w:numFmt w:val="lowerLetter"/>
      <w:lvlText w:val="%2."/>
      <w:lvlJc w:val="left"/>
      <w:pPr>
        <w:ind w:left="1800" w:hanging="360"/>
      </w:pPr>
    </w:lvl>
    <w:lvl w:ilvl="2" w:tplc="040E001B" w:tentative="1">
      <w:start w:val="1"/>
      <w:numFmt w:val="lowerRoman"/>
      <w:lvlText w:val="%3."/>
      <w:lvlJc w:val="right"/>
      <w:pPr>
        <w:ind w:left="2520" w:hanging="180"/>
      </w:pPr>
    </w:lvl>
    <w:lvl w:ilvl="3" w:tplc="040E000F" w:tentative="1">
      <w:start w:val="1"/>
      <w:numFmt w:val="decimal"/>
      <w:lvlText w:val="%4."/>
      <w:lvlJc w:val="left"/>
      <w:pPr>
        <w:ind w:left="3240" w:hanging="360"/>
      </w:pPr>
    </w:lvl>
    <w:lvl w:ilvl="4" w:tplc="040E0019" w:tentative="1">
      <w:start w:val="1"/>
      <w:numFmt w:val="lowerLetter"/>
      <w:lvlText w:val="%5."/>
      <w:lvlJc w:val="left"/>
      <w:pPr>
        <w:ind w:left="3960" w:hanging="360"/>
      </w:pPr>
    </w:lvl>
    <w:lvl w:ilvl="5" w:tplc="040E001B" w:tentative="1">
      <w:start w:val="1"/>
      <w:numFmt w:val="lowerRoman"/>
      <w:lvlText w:val="%6."/>
      <w:lvlJc w:val="right"/>
      <w:pPr>
        <w:ind w:left="4680" w:hanging="180"/>
      </w:pPr>
    </w:lvl>
    <w:lvl w:ilvl="6" w:tplc="040E000F" w:tentative="1">
      <w:start w:val="1"/>
      <w:numFmt w:val="decimal"/>
      <w:lvlText w:val="%7."/>
      <w:lvlJc w:val="left"/>
      <w:pPr>
        <w:ind w:left="5400" w:hanging="360"/>
      </w:pPr>
    </w:lvl>
    <w:lvl w:ilvl="7" w:tplc="040E0019" w:tentative="1">
      <w:start w:val="1"/>
      <w:numFmt w:val="lowerLetter"/>
      <w:lvlText w:val="%8."/>
      <w:lvlJc w:val="left"/>
      <w:pPr>
        <w:ind w:left="6120" w:hanging="360"/>
      </w:pPr>
    </w:lvl>
    <w:lvl w:ilvl="8" w:tplc="040E001B" w:tentative="1">
      <w:start w:val="1"/>
      <w:numFmt w:val="lowerRoman"/>
      <w:lvlText w:val="%9."/>
      <w:lvlJc w:val="right"/>
      <w:pPr>
        <w:ind w:left="6840" w:hanging="180"/>
      </w:pPr>
    </w:lvl>
  </w:abstractNum>
  <w:abstractNum w:abstractNumId="22" w15:restartNumberingAfterBreak="0">
    <w:nsid w:val="28F92321"/>
    <w:multiLevelType w:val="hybridMultilevel"/>
    <w:tmpl w:val="F4EA4106"/>
    <w:lvl w:ilvl="0" w:tplc="040E0001">
      <w:start w:val="1"/>
      <w:numFmt w:val="bullet"/>
      <w:lvlText w:val=""/>
      <w:lvlJc w:val="left"/>
      <w:pPr>
        <w:tabs>
          <w:tab w:val="num" w:pos="360"/>
        </w:tabs>
        <w:ind w:left="360" w:hanging="360"/>
      </w:pPr>
      <w:rPr>
        <w:rFonts w:ascii="Symbol" w:hAnsi="Symbol" w:hint="default"/>
      </w:rPr>
    </w:lvl>
    <w:lvl w:ilvl="1" w:tplc="BBBEDB88">
      <w:start w:val="1"/>
      <w:numFmt w:val="bullet"/>
      <w:lvlText w:val="-"/>
      <w:lvlJc w:val="left"/>
      <w:pPr>
        <w:tabs>
          <w:tab w:val="num" w:pos="1080"/>
        </w:tabs>
        <w:ind w:left="1080" w:hanging="360"/>
      </w:pPr>
      <w:rPr>
        <w:rFonts w:ascii="Times New Roman" w:eastAsia="Times New Roman" w:hAnsi="Times New Roman" w:cs="Times New Roman" w:hint="default"/>
      </w:rPr>
    </w:lvl>
    <w:lvl w:ilvl="2" w:tplc="040E0005" w:tentative="1">
      <w:start w:val="1"/>
      <w:numFmt w:val="bullet"/>
      <w:lvlText w:val=""/>
      <w:lvlJc w:val="left"/>
      <w:pPr>
        <w:tabs>
          <w:tab w:val="num" w:pos="1800"/>
        </w:tabs>
        <w:ind w:left="1800" w:hanging="360"/>
      </w:pPr>
      <w:rPr>
        <w:rFonts w:ascii="Wingdings" w:hAnsi="Wingdings" w:hint="default"/>
      </w:rPr>
    </w:lvl>
    <w:lvl w:ilvl="3" w:tplc="040E0001" w:tentative="1">
      <w:start w:val="1"/>
      <w:numFmt w:val="bullet"/>
      <w:lvlText w:val=""/>
      <w:lvlJc w:val="left"/>
      <w:pPr>
        <w:tabs>
          <w:tab w:val="num" w:pos="2520"/>
        </w:tabs>
        <w:ind w:left="2520" w:hanging="360"/>
      </w:pPr>
      <w:rPr>
        <w:rFonts w:ascii="Symbol" w:hAnsi="Symbol" w:hint="default"/>
      </w:rPr>
    </w:lvl>
    <w:lvl w:ilvl="4" w:tplc="040E0003" w:tentative="1">
      <w:start w:val="1"/>
      <w:numFmt w:val="bullet"/>
      <w:lvlText w:val="o"/>
      <w:lvlJc w:val="left"/>
      <w:pPr>
        <w:tabs>
          <w:tab w:val="num" w:pos="3240"/>
        </w:tabs>
        <w:ind w:left="3240" w:hanging="360"/>
      </w:pPr>
      <w:rPr>
        <w:rFonts w:ascii="Courier New" w:hAnsi="Courier New" w:cs="Courier New" w:hint="default"/>
      </w:rPr>
    </w:lvl>
    <w:lvl w:ilvl="5" w:tplc="040E0005" w:tentative="1">
      <w:start w:val="1"/>
      <w:numFmt w:val="bullet"/>
      <w:lvlText w:val=""/>
      <w:lvlJc w:val="left"/>
      <w:pPr>
        <w:tabs>
          <w:tab w:val="num" w:pos="3960"/>
        </w:tabs>
        <w:ind w:left="3960" w:hanging="360"/>
      </w:pPr>
      <w:rPr>
        <w:rFonts w:ascii="Wingdings" w:hAnsi="Wingdings" w:hint="default"/>
      </w:rPr>
    </w:lvl>
    <w:lvl w:ilvl="6" w:tplc="040E0001" w:tentative="1">
      <w:start w:val="1"/>
      <w:numFmt w:val="bullet"/>
      <w:lvlText w:val=""/>
      <w:lvlJc w:val="left"/>
      <w:pPr>
        <w:tabs>
          <w:tab w:val="num" w:pos="4680"/>
        </w:tabs>
        <w:ind w:left="4680" w:hanging="360"/>
      </w:pPr>
      <w:rPr>
        <w:rFonts w:ascii="Symbol" w:hAnsi="Symbol" w:hint="default"/>
      </w:rPr>
    </w:lvl>
    <w:lvl w:ilvl="7" w:tplc="040E0003" w:tentative="1">
      <w:start w:val="1"/>
      <w:numFmt w:val="bullet"/>
      <w:lvlText w:val="o"/>
      <w:lvlJc w:val="left"/>
      <w:pPr>
        <w:tabs>
          <w:tab w:val="num" w:pos="5400"/>
        </w:tabs>
        <w:ind w:left="5400" w:hanging="360"/>
      </w:pPr>
      <w:rPr>
        <w:rFonts w:ascii="Courier New" w:hAnsi="Courier New" w:cs="Courier New" w:hint="default"/>
      </w:rPr>
    </w:lvl>
    <w:lvl w:ilvl="8" w:tplc="040E0005" w:tentative="1">
      <w:start w:val="1"/>
      <w:numFmt w:val="bullet"/>
      <w:lvlText w:val=""/>
      <w:lvlJc w:val="left"/>
      <w:pPr>
        <w:tabs>
          <w:tab w:val="num" w:pos="6120"/>
        </w:tabs>
        <w:ind w:left="6120" w:hanging="360"/>
      </w:pPr>
      <w:rPr>
        <w:rFonts w:ascii="Wingdings" w:hAnsi="Wingdings" w:hint="default"/>
      </w:rPr>
    </w:lvl>
  </w:abstractNum>
  <w:abstractNum w:abstractNumId="23" w15:restartNumberingAfterBreak="0">
    <w:nsid w:val="2997492F"/>
    <w:multiLevelType w:val="hybridMultilevel"/>
    <w:tmpl w:val="2EF840BA"/>
    <w:lvl w:ilvl="0" w:tplc="562676E2">
      <w:start w:val="1"/>
      <w:numFmt w:val="decimal"/>
      <w:lvlText w:val="%1."/>
      <w:lvlJc w:val="left"/>
      <w:pPr>
        <w:ind w:left="1069" w:hanging="360"/>
      </w:pPr>
      <w:rPr>
        <w:rFonts w:hint="default"/>
      </w:rPr>
    </w:lvl>
    <w:lvl w:ilvl="1" w:tplc="040E0019" w:tentative="1">
      <w:start w:val="1"/>
      <w:numFmt w:val="lowerLetter"/>
      <w:lvlText w:val="%2."/>
      <w:lvlJc w:val="left"/>
      <w:pPr>
        <w:ind w:left="1789" w:hanging="360"/>
      </w:pPr>
    </w:lvl>
    <w:lvl w:ilvl="2" w:tplc="040E001B" w:tentative="1">
      <w:start w:val="1"/>
      <w:numFmt w:val="lowerRoman"/>
      <w:lvlText w:val="%3."/>
      <w:lvlJc w:val="right"/>
      <w:pPr>
        <w:ind w:left="2509" w:hanging="180"/>
      </w:pPr>
    </w:lvl>
    <w:lvl w:ilvl="3" w:tplc="040E000F" w:tentative="1">
      <w:start w:val="1"/>
      <w:numFmt w:val="decimal"/>
      <w:lvlText w:val="%4."/>
      <w:lvlJc w:val="left"/>
      <w:pPr>
        <w:ind w:left="3229" w:hanging="360"/>
      </w:pPr>
    </w:lvl>
    <w:lvl w:ilvl="4" w:tplc="040E0019" w:tentative="1">
      <w:start w:val="1"/>
      <w:numFmt w:val="lowerLetter"/>
      <w:lvlText w:val="%5."/>
      <w:lvlJc w:val="left"/>
      <w:pPr>
        <w:ind w:left="3949" w:hanging="360"/>
      </w:pPr>
    </w:lvl>
    <w:lvl w:ilvl="5" w:tplc="040E001B" w:tentative="1">
      <w:start w:val="1"/>
      <w:numFmt w:val="lowerRoman"/>
      <w:lvlText w:val="%6."/>
      <w:lvlJc w:val="right"/>
      <w:pPr>
        <w:ind w:left="4669" w:hanging="180"/>
      </w:pPr>
    </w:lvl>
    <w:lvl w:ilvl="6" w:tplc="040E000F" w:tentative="1">
      <w:start w:val="1"/>
      <w:numFmt w:val="decimal"/>
      <w:lvlText w:val="%7."/>
      <w:lvlJc w:val="left"/>
      <w:pPr>
        <w:ind w:left="5389" w:hanging="360"/>
      </w:pPr>
    </w:lvl>
    <w:lvl w:ilvl="7" w:tplc="040E0019" w:tentative="1">
      <w:start w:val="1"/>
      <w:numFmt w:val="lowerLetter"/>
      <w:lvlText w:val="%8."/>
      <w:lvlJc w:val="left"/>
      <w:pPr>
        <w:ind w:left="6109" w:hanging="360"/>
      </w:pPr>
    </w:lvl>
    <w:lvl w:ilvl="8" w:tplc="040E001B" w:tentative="1">
      <w:start w:val="1"/>
      <w:numFmt w:val="lowerRoman"/>
      <w:lvlText w:val="%9."/>
      <w:lvlJc w:val="right"/>
      <w:pPr>
        <w:ind w:left="6829" w:hanging="180"/>
      </w:pPr>
    </w:lvl>
  </w:abstractNum>
  <w:abstractNum w:abstractNumId="24" w15:restartNumberingAfterBreak="0">
    <w:nsid w:val="2A7D48E2"/>
    <w:multiLevelType w:val="hybridMultilevel"/>
    <w:tmpl w:val="23164B28"/>
    <w:lvl w:ilvl="0" w:tplc="040E0001">
      <w:start w:val="1"/>
      <w:numFmt w:val="bullet"/>
      <w:lvlText w:val=""/>
      <w:lvlJc w:val="left"/>
      <w:pPr>
        <w:tabs>
          <w:tab w:val="num" w:pos="360"/>
        </w:tabs>
        <w:ind w:left="360" w:hanging="360"/>
      </w:pPr>
      <w:rPr>
        <w:rFonts w:ascii="Symbol" w:hAnsi="Symbol" w:hint="default"/>
      </w:rPr>
    </w:lvl>
    <w:lvl w:ilvl="1" w:tplc="040E0003">
      <w:start w:val="1"/>
      <w:numFmt w:val="bullet"/>
      <w:lvlText w:val="o"/>
      <w:lvlJc w:val="left"/>
      <w:pPr>
        <w:tabs>
          <w:tab w:val="num" w:pos="1080"/>
        </w:tabs>
        <w:ind w:left="1080" w:hanging="360"/>
      </w:pPr>
      <w:rPr>
        <w:rFonts w:ascii="Courier New" w:hAnsi="Courier New" w:cs="Courier New" w:hint="default"/>
      </w:rPr>
    </w:lvl>
    <w:lvl w:ilvl="2" w:tplc="040E0005" w:tentative="1">
      <w:start w:val="1"/>
      <w:numFmt w:val="bullet"/>
      <w:lvlText w:val=""/>
      <w:lvlJc w:val="left"/>
      <w:pPr>
        <w:tabs>
          <w:tab w:val="num" w:pos="1800"/>
        </w:tabs>
        <w:ind w:left="1800" w:hanging="360"/>
      </w:pPr>
      <w:rPr>
        <w:rFonts w:ascii="Wingdings" w:hAnsi="Wingdings" w:hint="default"/>
      </w:rPr>
    </w:lvl>
    <w:lvl w:ilvl="3" w:tplc="040E0001" w:tentative="1">
      <w:start w:val="1"/>
      <w:numFmt w:val="bullet"/>
      <w:lvlText w:val=""/>
      <w:lvlJc w:val="left"/>
      <w:pPr>
        <w:tabs>
          <w:tab w:val="num" w:pos="2520"/>
        </w:tabs>
        <w:ind w:left="2520" w:hanging="360"/>
      </w:pPr>
      <w:rPr>
        <w:rFonts w:ascii="Symbol" w:hAnsi="Symbol" w:hint="default"/>
      </w:rPr>
    </w:lvl>
    <w:lvl w:ilvl="4" w:tplc="040E0003" w:tentative="1">
      <w:start w:val="1"/>
      <w:numFmt w:val="bullet"/>
      <w:lvlText w:val="o"/>
      <w:lvlJc w:val="left"/>
      <w:pPr>
        <w:tabs>
          <w:tab w:val="num" w:pos="3240"/>
        </w:tabs>
        <w:ind w:left="3240" w:hanging="360"/>
      </w:pPr>
      <w:rPr>
        <w:rFonts w:ascii="Courier New" w:hAnsi="Courier New" w:cs="Courier New" w:hint="default"/>
      </w:rPr>
    </w:lvl>
    <w:lvl w:ilvl="5" w:tplc="040E0005" w:tentative="1">
      <w:start w:val="1"/>
      <w:numFmt w:val="bullet"/>
      <w:lvlText w:val=""/>
      <w:lvlJc w:val="left"/>
      <w:pPr>
        <w:tabs>
          <w:tab w:val="num" w:pos="3960"/>
        </w:tabs>
        <w:ind w:left="3960" w:hanging="360"/>
      </w:pPr>
      <w:rPr>
        <w:rFonts w:ascii="Wingdings" w:hAnsi="Wingdings" w:hint="default"/>
      </w:rPr>
    </w:lvl>
    <w:lvl w:ilvl="6" w:tplc="040E0001" w:tentative="1">
      <w:start w:val="1"/>
      <w:numFmt w:val="bullet"/>
      <w:lvlText w:val=""/>
      <w:lvlJc w:val="left"/>
      <w:pPr>
        <w:tabs>
          <w:tab w:val="num" w:pos="4680"/>
        </w:tabs>
        <w:ind w:left="4680" w:hanging="360"/>
      </w:pPr>
      <w:rPr>
        <w:rFonts w:ascii="Symbol" w:hAnsi="Symbol" w:hint="default"/>
      </w:rPr>
    </w:lvl>
    <w:lvl w:ilvl="7" w:tplc="040E0003" w:tentative="1">
      <w:start w:val="1"/>
      <w:numFmt w:val="bullet"/>
      <w:lvlText w:val="o"/>
      <w:lvlJc w:val="left"/>
      <w:pPr>
        <w:tabs>
          <w:tab w:val="num" w:pos="5400"/>
        </w:tabs>
        <w:ind w:left="5400" w:hanging="360"/>
      </w:pPr>
      <w:rPr>
        <w:rFonts w:ascii="Courier New" w:hAnsi="Courier New" w:cs="Courier New" w:hint="default"/>
      </w:rPr>
    </w:lvl>
    <w:lvl w:ilvl="8" w:tplc="040E0005" w:tentative="1">
      <w:start w:val="1"/>
      <w:numFmt w:val="bullet"/>
      <w:lvlText w:val=""/>
      <w:lvlJc w:val="left"/>
      <w:pPr>
        <w:tabs>
          <w:tab w:val="num" w:pos="6120"/>
        </w:tabs>
        <w:ind w:left="6120" w:hanging="360"/>
      </w:pPr>
      <w:rPr>
        <w:rFonts w:ascii="Wingdings" w:hAnsi="Wingdings" w:hint="default"/>
      </w:rPr>
    </w:lvl>
  </w:abstractNum>
  <w:abstractNum w:abstractNumId="25" w15:restartNumberingAfterBreak="0">
    <w:nsid w:val="37B97B71"/>
    <w:multiLevelType w:val="hybridMultilevel"/>
    <w:tmpl w:val="02CEF880"/>
    <w:lvl w:ilvl="0" w:tplc="040E000F">
      <w:start w:val="1"/>
      <w:numFmt w:val="decimal"/>
      <w:lvlText w:val="%1."/>
      <w:lvlJc w:val="left"/>
      <w:pPr>
        <w:ind w:left="720" w:hanging="360"/>
      </w:pPr>
      <w:rPr>
        <w:rFonts w:hint="default"/>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26" w15:restartNumberingAfterBreak="0">
    <w:nsid w:val="403A2973"/>
    <w:multiLevelType w:val="hybridMultilevel"/>
    <w:tmpl w:val="0AD6FCAA"/>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27" w15:restartNumberingAfterBreak="0">
    <w:nsid w:val="49F33AE8"/>
    <w:multiLevelType w:val="hybridMultilevel"/>
    <w:tmpl w:val="387C4F9A"/>
    <w:lvl w:ilvl="0" w:tplc="46466CAC">
      <w:start w:val="1"/>
      <w:numFmt w:val="decimal"/>
      <w:lvlText w:val="%1."/>
      <w:lvlJc w:val="left"/>
      <w:pPr>
        <w:tabs>
          <w:tab w:val="num" w:pos="720"/>
        </w:tabs>
        <w:ind w:left="720" w:hanging="360"/>
      </w:pPr>
      <w:rPr>
        <w:rFonts w:hint="default"/>
      </w:rPr>
    </w:lvl>
    <w:lvl w:ilvl="1" w:tplc="040E0019" w:tentative="1">
      <w:start w:val="1"/>
      <w:numFmt w:val="lowerLetter"/>
      <w:lvlText w:val="%2."/>
      <w:lvlJc w:val="left"/>
      <w:pPr>
        <w:tabs>
          <w:tab w:val="num" w:pos="1440"/>
        </w:tabs>
        <w:ind w:left="1440" w:hanging="360"/>
      </w:pPr>
    </w:lvl>
    <w:lvl w:ilvl="2" w:tplc="040E001B" w:tentative="1">
      <w:start w:val="1"/>
      <w:numFmt w:val="lowerRoman"/>
      <w:lvlText w:val="%3."/>
      <w:lvlJc w:val="right"/>
      <w:pPr>
        <w:tabs>
          <w:tab w:val="num" w:pos="2160"/>
        </w:tabs>
        <w:ind w:left="2160" w:hanging="180"/>
      </w:pPr>
    </w:lvl>
    <w:lvl w:ilvl="3" w:tplc="040E000F" w:tentative="1">
      <w:start w:val="1"/>
      <w:numFmt w:val="decimal"/>
      <w:lvlText w:val="%4."/>
      <w:lvlJc w:val="left"/>
      <w:pPr>
        <w:tabs>
          <w:tab w:val="num" w:pos="2880"/>
        </w:tabs>
        <w:ind w:left="2880" w:hanging="360"/>
      </w:pPr>
    </w:lvl>
    <w:lvl w:ilvl="4" w:tplc="040E0019" w:tentative="1">
      <w:start w:val="1"/>
      <w:numFmt w:val="lowerLetter"/>
      <w:lvlText w:val="%5."/>
      <w:lvlJc w:val="left"/>
      <w:pPr>
        <w:tabs>
          <w:tab w:val="num" w:pos="3600"/>
        </w:tabs>
        <w:ind w:left="3600" w:hanging="360"/>
      </w:pPr>
    </w:lvl>
    <w:lvl w:ilvl="5" w:tplc="040E001B" w:tentative="1">
      <w:start w:val="1"/>
      <w:numFmt w:val="lowerRoman"/>
      <w:lvlText w:val="%6."/>
      <w:lvlJc w:val="right"/>
      <w:pPr>
        <w:tabs>
          <w:tab w:val="num" w:pos="4320"/>
        </w:tabs>
        <w:ind w:left="4320" w:hanging="180"/>
      </w:pPr>
    </w:lvl>
    <w:lvl w:ilvl="6" w:tplc="040E000F" w:tentative="1">
      <w:start w:val="1"/>
      <w:numFmt w:val="decimal"/>
      <w:lvlText w:val="%7."/>
      <w:lvlJc w:val="left"/>
      <w:pPr>
        <w:tabs>
          <w:tab w:val="num" w:pos="5040"/>
        </w:tabs>
        <w:ind w:left="5040" w:hanging="360"/>
      </w:pPr>
    </w:lvl>
    <w:lvl w:ilvl="7" w:tplc="040E0019" w:tentative="1">
      <w:start w:val="1"/>
      <w:numFmt w:val="lowerLetter"/>
      <w:lvlText w:val="%8."/>
      <w:lvlJc w:val="left"/>
      <w:pPr>
        <w:tabs>
          <w:tab w:val="num" w:pos="5760"/>
        </w:tabs>
        <w:ind w:left="5760" w:hanging="360"/>
      </w:pPr>
    </w:lvl>
    <w:lvl w:ilvl="8" w:tplc="040E001B" w:tentative="1">
      <w:start w:val="1"/>
      <w:numFmt w:val="lowerRoman"/>
      <w:lvlText w:val="%9."/>
      <w:lvlJc w:val="right"/>
      <w:pPr>
        <w:tabs>
          <w:tab w:val="num" w:pos="6480"/>
        </w:tabs>
        <w:ind w:left="6480" w:hanging="180"/>
      </w:pPr>
    </w:lvl>
  </w:abstractNum>
  <w:abstractNum w:abstractNumId="28" w15:restartNumberingAfterBreak="0">
    <w:nsid w:val="5FFC1F29"/>
    <w:multiLevelType w:val="hybridMultilevel"/>
    <w:tmpl w:val="CCB48D40"/>
    <w:lvl w:ilvl="0" w:tplc="1BB6958E">
      <w:start w:val="2017"/>
      <w:numFmt w:val="bullet"/>
      <w:lvlText w:val="-"/>
      <w:lvlJc w:val="left"/>
      <w:pPr>
        <w:ind w:left="720" w:hanging="360"/>
      </w:pPr>
      <w:rPr>
        <w:rFonts w:ascii="Times New Roman" w:eastAsia="Times New Roman" w:hAnsi="Times New Roman" w:cs="Times New Roman"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29" w15:restartNumberingAfterBreak="0">
    <w:nsid w:val="7D7240A7"/>
    <w:multiLevelType w:val="hybridMultilevel"/>
    <w:tmpl w:val="88441EA4"/>
    <w:lvl w:ilvl="0" w:tplc="19FADE4C">
      <w:start w:val="1"/>
      <w:numFmt w:val="decimal"/>
      <w:lvlText w:val="%1)"/>
      <w:lvlJc w:val="left"/>
      <w:pPr>
        <w:ind w:left="1080" w:hanging="360"/>
      </w:pPr>
      <w:rPr>
        <w:rFonts w:hint="default"/>
      </w:rPr>
    </w:lvl>
    <w:lvl w:ilvl="1" w:tplc="040E0019" w:tentative="1">
      <w:start w:val="1"/>
      <w:numFmt w:val="lowerLetter"/>
      <w:lvlText w:val="%2."/>
      <w:lvlJc w:val="left"/>
      <w:pPr>
        <w:ind w:left="1800" w:hanging="360"/>
      </w:pPr>
    </w:lvl>
    <w:lvl w:ilvl="2" w:tplc="040E001B" w:tentative="1">
      <w:start w:val="1"/>
      <w:numFmt w:val="lowerRoman"/>
      <w:lvlText w:val="%3."/>
      <w:lvlJc w:val="right"/>
      <w:pPr>
        <w:ind w:left="2520" w:hanging="180"/>
      </w:pPr>
    </w:lvl>
    <w:lvl w:ilvl="3" w:tplc="040E000F" w:tentative="1">
      <w:start w:val="1"/>
      <w:numFmt w:val="decimal"/>
      <w:lvlText w:val="%4."/>
      <w:lvlJc w:val="left"/>
      <w:pPr>
        <w:ind w:left="3240" w:hanging="360"/>
      </w:pPr>
    </w:lvl>
    <w:lvl w:ilvl="4" w:tplc="040E0019" w:tentative="1">
      <w:start w:val="1"/>
      <w:numFmt w:val="lowerLetter"/>
      <w:lvlText w:val="%5."/>
      <w:lvlJc w:val="left"/>
      <w:pPr>
        <w:ind w:left="3960" w:hanging="360"/>
      </w:pPr>
    </w:lvl>
    <w:lvl w:ilvl="5" w:tplc="040E001B" w:tentative="1">
      <w:start w:val="1"/>
      <w:numFmt w:val="lowerRoman"/>
      <w:lvlText w:val="%6."/>
      <w:lvlJc w:val="right"/>
      <w:pPr>
        <w:ind w:left="4680" w:hanging="180"/>
      </w:pPr>
    </w:lvl>
    <w:lvl w:ilvl="6" w:tplc="040E000F" w:tentative="1">
      <w:start w:val="1"/>
      <w:numFmt w:val="decimal"/>
      <w:lvlText w:val="%7."/>
      <w:lvlJc w:val="left"/>
      <w:pPr>
        <w:ind w:left="5400" w:hanging="360"/>
      </w:pPr>
    </w:lvl>
    <w:lvl w:ilvl="7" w:tplc="040E0019" w:tentative="1">
      <w:start w:val="1"/>
      <w:numFmt w:val="lowerLetter"/>
      <w:lvlText w:val="%8."/>
      <w:lvlJc w:val="left"/>
      <w:pPr>
        <w:ind w:left="6120" w:hanging="360"/>
      </w:pPr>
    </w:lvl>
    <w:lvl w:ilvl="8" w:tplc="040E001B" w:tentative="1">
      <w:start w:val="1"/>
      <w:numFmt w:val="lowerRoman"/>
      <w:lvlText w:val="%9."/>
      <w:lvlJc w:val="right"/>
      <w:pPr>
        <w:ind w:left="6840" w:hanging="180"/>
      </w:pPr>
    </w:lvl>
  </w:abstractNum>
  <w:num w:numId="1">
    <w:abstractNumId w:val="1"/>
  </w:num>
  <w:num w:numId="2">
    <w:abstractNumId w:val="2"/>
  </w:num>
  <w:num w:numId="3">
    <w:abstractNumId w:val="24"/>
  </w:num>
  <w:num w:numId="4">
    <w:abstractNumId w:val="22"/>
  </w:num>
  <w:num w:numId="5">
    <w:abstractNumId w:val="15"/>
  </w:num>
  <w:num w:numId="6">
    <w:abstractNumId w:val="16"/>
  </w:num>
  <w:num w:numId="7">
    <w:abstractNumId w:val="27"/>
  </w:num>
  <w:num w:numId="8">
    <w:abstractNumId w:val="25"/>
  </w:num>
  <w:num w:numId="9">
    <w:abstractNumId w:val="26"/>
  </w:num>
  <w:num w:numId="10">
    <w:abstractNumId w:val="28"/>
  </w:num>
  <w:num w:numId="11">
    <w:abstractNumId w:val="18"/>
  </w:num>
  <w:num w:numId="12">
    <w:abstractNumId w:val="20"/>
  </w:num>
  <w:num w:numId="13">
    <w:abstractNumId w:val="21"/>
  </w:num>
  <w:num w:numId="14">
    <w:abstractNumId w:val="23"/>
  </w:num>
  <w:num w:numId="15">
    <w:abstractNumId w:val="19"/>
  </w:num>
  <w:num w:numId="16">
    <w:abstractNumId w:val="17"/>
  </w:num>
  <w:num w:numId="17">
    <w:abstractNumId w:val="13"/>
  </w:num>
  <w:num w:numId="18">
    <w:abstractNumId w:val="29"/>
  </w:num>
  <w:num w:numId="19">
    <w:abstractNumId w:val="14"/>
  </w:num>
  <w:numIdMacAtCleanup w:val="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embedSystemFont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9"/>
  <w:hyphenationZone w:val="425"/>
  <w:drawingGridHorizontalSpacing w:val="0"/>
  <w:drawingGridVerticalSpacing w:val="0"/>
  <w:displayHorizontalDrawingGridEvery w:val="0"/>
  <w:displayVerticalDrawingGridEvery w:val="0"/>
  <w:doNotUseMarginsForDrawingGridOrigin/>
  <w:drawingGridHorizontalOrigin w:val="0"/>
  <w:drawingGridVerticalOrigin w:val="0"/>
  <w:noPunctuationKerning/>
  <w:characterSpacingControl w:val="doNotCompress"/>
  <w:strictFirstAndLastChars/>
  <w:footnotePr>
    <w:pos w:val="beneathText"/>
    <w:footnote w:id="-1"/>
    <w:footnote w:id="0"/>
  </w:footnotePr>
  <w:endnotePr>
    <w:endnote w:id="-1"/>
    <w:endnote w:id="0"/>
  </w:endnotePr>
  <w:compat>
    <w:spaceForUL/>
    <w:balanceSingleByteDoubleByteWidth/>
    <w:doNotLeaveBackslashAlone/>
    <w:ulTrailSpace/>
    <w:doNotExpandShiftReturn/>
    <w:adjustLineHeightInTabl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C2779"/>
    <w:rsid w:val="00000048"/>
    <w:rsid w:val="00000967"/>
    <w:rsid w:val="00000B1E"/>
    <w:rsid w:val="00001D07"/>
    <w:rsid w:val="00002081"/>
    <w:rsid w:val="00002592"/>
    <w:rsid w:val="00002C01"/>
    <w:rsid w:val="0000301F"/>
    <w:rsid w:val="000031FA"/>
    <w:rsid w:val="00003B12"/>
    <w:rsid w:val="00004181"/>
    <w:rsid w:val="00004AF2"/>
    <w:rsid w:val="00004CDF"/>
    <w:rsid w:val="00004FDF"/>
    <w:rsid w:val="00005366"/>
    <w:rsid w:val="0000578F"/>
    <w:rsid w:val="00005D0F"/>
    <w:rsid w:val="00005E4B"/>
    <w:rsid w:val="000061C4"/>
    <w:rsid w:val="0000634A"/>
    <w:rsid w:val="00006814"/>
    <w:rsid w:val="000068BD"/>
    <w:rsid w:val="00006DA3"/>
    <w:rsid w:val="00007113"/>
    <w:rsid w:val="000079EB"/>
    <w:rsid w:val="000106FC"/>
    <w:rsid w:val="00010D3F"/>
    <w:rsid w:val="00011ECF"/>
    <w:rsid w:val="000122E2"/>
    <w:rsid w:val="00012939"/>
    <w:rsid w:val="00012960"/>
    <w:rsid w:val="0001329E"/>
    <w:rsid w:val="000136EC"/>
    <w:rsid w:val="00013CE4"/>
    <w:rsid w:val="00013E32"/>
    <w:rsid w:val="000154E5"/>
    <w:rsid w:val="0001568C"/>
    <w:rsid w:val="00015D31"/>
    <w:rsid w:val="00015F31"/>
    <w:rsid w:val="0001638B"/>
    <w:rsid w:val="00016565"/>
    <w:rsid w:val="00016B82"/>
    <w:rsid w:val="0001714F"/>
    <w:rsid w:val="00017309"/>
    <w:rsid w:val="00017331"/>
    <w:rsid w:val="000173E6"/>
    <w:rsid w:val="000178FE"/>
    <w:rsid w:val="00017B95"/>
    <w:rsid w:val="00017BA8"/>
    <w:rsid w:val="00017E73"/>
    <w:rsid w:val="00017E77"/>
    <w:rsid w:val="000200DE"/>
    <w:rsid w:val="00020746"/>
    <w:rsid w:val="00021070"/>
    <w:rsid w:val="0002187D"/>
    <w:rsid w:val="00022377"/>
    <w:rsid w:val="0002249F"/>
    <w:rsid w:val="00022BC6"/>
    <w:rsid w:val="00023001"/>
    <w:rsid w:val="000230C3"/>
    <w:rsid w:val="00023A24"/>
    <w:rsid w:val="00023B29"/>
    <w:rsid w:val="00023C24"/>
    <w:rsid w:val="000243BD"/>
    <w:rsid w:val="000243DF"/>
    <w:rsid w:val="00024A2E"/>
    <w:rsid w:val="00024EF7"/>
    <w:rsid w:val="00025019"/>
    <w:rsid w:val="00025156"/>
    <w:rsid w:val="000254B0"/>
    <w:rsid w:val="000257E7"/>
    <w:rsid w:val="00025853"/>
    <w:rsid w:val="00025B8F"/>
    <w:rsid w:val="000264AE"/>
    <w:rsid w:val="0002662E"/>
    <w:rsid w:val="00026778"/>
    <w:rsid w:val="00026D3D"/>
    <w:rsid w:val="00026F37"/>
    <w:rsid w:val="00027112"/>
    <w:rsid w:val="00027513"/>
    <w:rsid w:val="000275C1"/>
    <w:rsid w:val="00027842"/>
    <w:rsid w:val="00027FF1"/>
    <w:rsid w:val="00030EA1"/>
    <w:rsid w:val="000311EE"/>
    <w:rsid w:val="0003274B"/>
    <w:rsid w:val="000327C9"/>
    <w:rsid w:val="00032A11"/>
    <w:rsid w:val="00032BB2"/>
    <w:rsid w:val="00033841"/>
    <w:rsid w:val="000340A3"/>
    <w:rsid w:val="0003419C"/>
    <w:rsid w:val="000346E9"/>
    <w:rsid w:val="000348DE"/>
    <w:rsid w:val="00035F58"/>
    <w:rsid w:val="00036077"/>
    <w:rsid w:val="000365C7"/>
    <w:rsid w:val="00036826"/>
    <w:rsid w:val="00036846"/>
    <w:rsid w:val="0003691B"/>
    <w:rsid w:val="00036A99"/>
    <w:rsid w:val="00036CFF"/>
    <w:rsid w:val="00036E30"/>
    <w:rsid w:val="000370DB"/>
    <w:rsid w:val="000404F3"/>
    <w:rsid w:val="000408AD"/>
    <w:rsid w:val="00040AD7"/>
    <w:rsid w:val="00042731"/>
    <w:rsid w:val="00042EC6"/>
    <w:rsid w:val="0004315D"/>
    <w:rsid w:val="00043287"/>
    <w:rsid w:val="00043DFA"/>
    <w:rsid w:val="00043E9B"/>
    <w:rsid w:val="00044297"/>
    <w:rsid w:val="0004429E"/>
    <w:rsid w:val="000447A3"/>
    <w:rsid w:val="00044999"/>
    <w:rsid w:val="0004587C"/>
    <w:rsid w:val="00045B8C"/>
    <w:rsid w:val="00045C03"/>
    <w:rsid w:val="000462B2"/>
    <w:rsid w:val="00046B11"/>
    <w:rsid w:val="00047009"/>
    <w:rsid w:val="00047648"/>
    <w:rsid w:val="0005062F"/>
    <w:rsid w:val="000508F6"/>
    <w:rsid w:val="00051448"/>
    <w:rsid w:val="00051DC9"/>
    <w:rsid w:val="000522D5"/>
    <w:rsid w:val="00052A5D"/>
    <w:rsid w:val="00052C79"/>
    <w:rsid w:val="00052F1C"/>
    <w:rsid w:val="000530BB"/>
    <w:rsid w:val="00053295"/>
    <w:rsid w:val="000537CB"/>
    <w:rsid w:val="0005386B"/>
    <w:rsid w:val="00053A48"/>
    <w:rsid w:val="00054BC2"/>
    <w:rsid w:val="00054C01"/>
    <w:rsid w:val="00054FD8"/>
    <w:rsid w:val="000550CB"/>
    <w:rsid w:val="00055915"/>
    <w:rsid w:val="00055917"/>
    <w:rsid w:val="00055C71"/>
    <w:rsid w:val="00056079"/>
    <w:rsid w:val="000569F7"/>
    <w:rsid w:val="00056D93"/>
    <w:rsid w:val="0005738D"/>
    <w:rsid w:val="00057743"/>
    <w:rsid w:val="00057977"/>
    <w:rsid w:val="00057A00"/>
    <w:rsid w:val="000600A9"/>
    <w:rsid w:val="00060730"/>
    <w:rsid w:val="000607CF"/>
    <w:rsid w:val="00060E63"/>
    <w:rsid w:val="000610B1"/>
    <w:rsid w:val="000612E0"/>
    <w:rsid w:val="00061DF6"/>
    <w:rsid w:val="00061E60"/>
    <w:rsid w:val="00062F7A"/>
    <w:rsid w:val="000631DF"/>
    <w:rsid w:val="00063343"/>
    <w:rsid w:val="000636A7"/>
    <w:rsid w:val="000639F2"/>
    <w:rsid w:val="00063D03"/>
    <w:rsid w:val="00063F71"/>
    <w:rsid w:val="00065425"/>
    <w:rsid w:val="00065761"/>
    <w:rsid w:val="0006586C"/>
    <w:rsid w:val="00065A30"/>
    <w:rsid w:val="00065C7B"/>
    <w:rsid w:val="00065F56"/>
    <w:rsid w:val="00066A63"/>
    <w:rsid w:val="00067342"/>
    <w:rsid w:val="000674F5"/>
    <w:rsid w:val="00067736"/>
    <w:rsid w:val="00067949"/>
    <w:rsid w:val="00067BCE"/>
    <w:rsid w:val="00067C1F"/>
    <w:rsid w:val="000702E4"/>
    <w:rsid w:val="00070351"/>
    <w:rsid w:val="000704B1"/>
    <w:rsid w:val="000705CF"/>
    <w:rsid w:val="00070D28"/>
    <w:rsid w:val="000712E4"/>
    <w:rsid w:val="000712F8"/>
    <w:rsid w:val="000717A3"/>
    <w:rsid w:val="00071C4A"/>
    <w:rsid w:val="000729CD"/>
    <w:rsid w:val="00072CFF"/>
    <w:rsid w:val="00072EC2"/>
    <w:rsid w:val="00073044"/>
    <w:rsid w:val="0007335D"/>
    <w:rsid w:val="00073886"/>
    <w:rsid w:val="00073C04"/>
    <w:rsid w:val="000743B5"/>
    <w:rsid w:val="0007480B"/>
    <w:rsid w:val="00075058"/>
    <w:rsid w:val="0007505E"/>
    <w:rsid w:val="00075070"/>
    <w:rsid w:val="000758B9"/>
    <w:rsid w:val="00075CC5"/>
    <w:rsid w:val="0007754C"/>
    <w:rsid w:val="00077AF5"/>
    <w:rsid w:val="00077EA7"/>
    <w:rsid w:val="00080401"/>
    <w:rsid w:val="00080B27"/>
    <w:rsid w:val="00081105"/>
    <w:rsid w:val="00081416"/>
    <w:rsid w:val="000816E0"/>
    <w:rsid w:val="00081806"/>
    <w:rsid w:val="0008192E"/>
    <w:rsid w:val="00081995"/>
    <w:rsid w:val="00081A05"/>
    <w:rsid w:val="00081E4E"/>
    <w:rsid w:val="00082305"/>
    <w:rsid w:val="00082462"/>
    <w:rsid w:val="00082A2B"/>
    <w:rsid w:val="000835EE"/>
    <w:rsid w:val="00083B93"/>
    <w:rsid w:val="00083C58"/>
    <w:rsid w:val="00083C60"/>
    <w:rsid w:val="00084564"/>
    <w:rsid w:val="000845E1"/>
    <w:rsid w:val="00084A7D"/>
    <w:rsid w:val="00084CBE"/>
    <w:rsid w:val="00084ED7"/>
    <w:rsid w:val="00084F77"/>
    <w:rsid w:val="00084FE0"/>
    <w:rsid w:val="00085357"/>
    <w:rsid w:val="000854E5"/>
    <w:rsid w:val="0008565B"/>
    <w:rsid w:val="000866A8"/>
    <w:rsid w:val="00086AFF"/>
    <w:rsid w:val="00087071"/>
    <w:rsid w:val="000874BB"/>
    <w:rsid w:val="00087BFF"/>
    <w:rsid w:val="0009125F"/>
    <w:rsid w:val="00091429"/>
    <w:rsid w:val="00091582"/>
    <w:rsid w:val="00091964"/>
    <w:rsid w:val="00091F7C"/>
    <w:rsid w:val="000922F1"/>
    <w:rsid w:val="0009233D"/>
    <w:rsid w:val="0009266D"/>
    <w:rsid w:val="00092919"/>
    <w:rsid w:val="0009297F"/>
    <w:rsid w:val="00093138"/>
    <w:rsid w:val="0009315F"/>
    <w:rsid w:val="00093B19"/>
    <w:rsid w:val="00093E70"/>
    <w:rsid w:val="00094805"/>
    <w:rsid w:val="00094B27"/>
    <w:rsid w:val="00095058"/>
    <w:rsid w:val="00095593"/>
    <w:rsid w:val="000955CC"/>
    <w:rsid w:val="00095A57"/>
    <w:rsid w:val="00095A86"/>
    <w:rsid w:val="00095CFF"/>
    <w:rsid w:val="000961D6"/>
    <w:rsid w:val="0009678F"/>
    <w:rsid w:val="000974A9"/>
    <w:rsid w:val="00097A60"/>
    <w:rsid w:val="00097EF4"/>
    <w:rsid w:val="000A022A"/>
    <w:rsid w:val="000A0C3F"/>
    <w:rsid w:val="000A12CE"/>
    <w:rsid w:val="000A16AC"/>
    <w:rsid w:val="000A1DD9"/>
    <w:rsid w:val="000A1E08"/>
    <w:rsid w:val="000A1EAB"/>
    <w:rsid w:val="000A2342"/>
    <w:rsid w:val="000A292F"/>
    <w:rsid w:val="000A2BFA"/>
    <w:rsid w:val="000A2E48"/>
    <w:rsid w:val="000A32AF"/>
    <w:rsid w:val="000A375F"/>
    <w:rsid w:val="000A38C7"/>
    <w:rsid w:val="000A3CD6"/>
    <w:rsid w:val="000A43CA"/>
    <w:rsid w:val="000A4CFD"/>
    <w:rsid w:val="000A5AE4"/>
    <w:rsid w:val="000A5D84"/>
    <w:rsid w:val="000A63B4"/>
    <w:rsid w:val="000A680B"/>
    <w:rsid w:val="000A6C85"/>
    <w:rsid w:val="000A6CF0"/>
    <w:rsid w:val="000A6F9A"/>
    <w:rsid w:val="000A73C5"/>
    <w:rsid w:val="000A7439"/>
    <w:rsid w:val="000A7B11"/>
    <w:rsid w:val="000B002A"/>
    <w:rsid w:val="000B00ED"/>
    <w:rsid w:val="000B01A6"/>
    <w:rsid w:val="000B054E"/>
    <w:rsid w:val="000B0BDD"/>
    <w:rsid w:val="000B12D4"/>
    <w:rsid w:val="000B17F5"/>
    <w:rsid w:val="000B196A"/>
    <w:rsid w:val="000B1D66"/>
    <w:rsid w:val="000B1F4A"/>
    <w:rsid w:val="000B211C"/>
    <w:rsid w:val="000B2529"/>
    <w:rsid w:val="000B262C"/>
    <w:rsid w:val="000B2C77"/>
    <w:rsid w:val="000B3855"/>
    <w:rsid w:val="000B3B0D"/>
    <w:rsid w:val="000B3B18"/>
    <w:rsid w:val="000B3E7E"/>
    <w:rsid w:val="000B4338"/>
    <w:rsid w:val="000B449C"/>
    <w:rsid w:val="000B4795"/>
    <w:rsid w:val="000B50B0"/>
    <w:rsid w:val="000B5535"/>
    <w:rsid w:val="000B5820"/>
    <w:rsid w:val="000B5AF3"/>
    <w:rsid w:val="000B5D69"/>
    <w:rsid w:val="000B6C4C"/>
    <w:rsid w:val="000B6D75"/>
    <w:rsid w:val="000B7E0F"/>
    <w:rsid w:val="000B7F34"/>
    <w:rsid w:val="000C0226"/>
    <w:rsid w:val="000C08CF"/>
    <w:rsid w:val="000C0A1F"/>
    <w:rsid w:val="000C0A33"/>
    <w:rsid w:val="000C0CA0"/>
    <w:rsid w:val="000C1FD3"/>
    <w:rsid w:val="000C1FE8"/>
    <w:rsid w:val="000C2038"/>
    <w:rsid w:val="000C2596"/>
    <w:rsid w:val="000C266D"/>
    <w:rsid w:val="000C2899"/>
    <w:rsid w:val="000C3240"/>
    <w:rsid w:val="000C37CB"/>
    <w:rsid w:val="000C3AC6"/>
    <w:rsid w:val="000C40AC"/>
    <w:rsid w:val="000C4428"/>
    <w:rsid w:val="000C4720"/>
    <w:rsid w:val="000C4868"/>
    <w:rsid w:val="000C4B71"/>
    <w:rsid w:val="000C4BDE"/>
    <w:rsid w:val="000C51E6"/>
    <w:rsid w:val="000C57BA"/>
    <w:rsid w:val="000C592B"/>
    <w:rsid w:val="000C6092"/>
    <w:rsid w:val="000C652A"/>
    <w:rsid w:val="000C6F7B"/>
    <w:rsid w:val="000C71EC"/>
    <w:rsid w:val="000C7205"/>
    <w:rsid w:val="000C73AF"/>
    <w:rsid w:val="000C79AE"/>
    <w:rsid w:val="000C7BD2"/>
    <w:rsid w:val="000C7E17"/>
    <w:rsid w:val="000C7E29"/>
    <w:rsid w:val="000C7E3E"/>
    <w:rsid w:val="000C7EAA"/>
    <w:rsid w:val="000C7FA4"/>
    <w:rsid w:val="000D00E7"/>
    <w:rsid w:val="000D0339"/>
    <w:rsid w:val="000D14CB"/>
    <w:rsid w:val="000D2027"/>
    <w:rsid w:val="000D2300"/>
    <w:rsid w:val="000D2371"/>
    <w:rsid w:val="000D28A8"/>
    <w:rsid w:val="000D2CF9"/>
    <w:rsid w:val="000D374D"/>
    <w:rsid w:val="000D3893"/>
    <w:rsid w:val="000D38A4"/>
    <w:rsid w:val="000D420F"/>
    <w:rsid w:val="000D4714"/>
    <w:rsid w:val="000D4C89"/>
    <w:rsid w:val="000D4E4A"/>
    <w:rsid w:val="000D50AF"/>
    <w:rsid w:val="000D5487"/>
    <w:rsid w:val="000D5A88"/>
    <w:rsid w:val="000D5F75"/>
    <w:rsid w:val="000D6024"/>
    <w:rsid w:val="000D6B92"/>
    <w:rsid w:val="000D720A"/>
    <w:rsid w:val="000D7518"/>
    <w:rsid w:val="000D7CF1"/>
    <w:rsid w:val="000E076B"/>
    <w:rsid w:val="000E1185"/>
    <w:rsid w:val="000E12A2"/>
    <w:rsid w:val="000E1BE6"/>
    <w:rsid w:val="000E1E26"/>
    <w:rsid w:val="000E1F80"/>
    <w:rsid w:val="000E1FB4"/>
    <w:rsid w:val="000E1FD4"/>
    <w:rsid w:val="000E2124"/>
    <w:rsid w:val="000E2A37"/>
    <w:rsid w:val="000E309F"/>
    <w:rsid w:val="000E3F10"/>
    <w:rsid w:val="000E415B"/>
    <w:rsid w:val="000E4A7B"/>
    <w:rsid w:val="000E545A"/>
    <w:rsid w:val="000E5BB7"/>
    <w:rsid w:val="000E5DEA"/>
    <w:rsid w:val="000E6A89"/>
    <w:rsid w:val="000E70A9"/>
    <w:rsid w:val="000E7400"/>
    <w:rsid w:val="000E74F1"/>
    <w:rsid w:val="000E7C75"/>
    <w:rsid w:val="000E7F0D"/>
    <w:rsid w:val="000F0323"/>
    <w:rsid w:val="000F03D9"/>
    <w:rsid w:val="000F0BCB"/>
    <w:rsid w:val="000F0E85"/>
    <w:rsid w:val="000F1402"/>
    <w:rsid w:val="000F1480"/>
    <w:rsid w:val="000F15CD"/>
    <w:rsid w:val="000F15CF"/>
    <w:rsid w:val="000F1860"/>
    <w:rsid w:val="000F1A70"/>
    <w:rsid w:val="000F1EC3"/>
    <w:rsid w:val="000F1ED1"/>
    <w:rsid w:val="000F24BC"/>
    <w:rsid w:val="000F25C6"/>
    <w:rsid w:val="000F293B"/>
    <w:rsid w:val="000F31F0"/>
    <w:rsid w:val="000F37C6"/>
    <w:rsid w:val="000F3B19"/>
    <w:rsid w:val="000F418F"/>
    <w:rsid w:val="000F438A"/>
    <w:rsid w:val="000F462C"/>
    <w:rsid w:val="000F4717"/>
    <w:rsid w:val="000F488A"/>
    <w:rsid w:val="000F5DF5"/>
    <w:rsid w:val="000F665D"/>
    <w:rsid w:val="000F66FD"/>
    <w:rsid w:val="000F6796"/>
    <w:rsid w:val="000F694E"/>
    <w:rsid w:val="000F6EB0"/>
    <w:rsid w:val="000F7517"/>
    <w:rsid w:val="000F79D5"/>
    <w:rsid w:val="00100413"/>
    <w:rsid w:val="00100ACB"/>
    <w:rsid w:val="00100E5B"/>
    <w:rsid w:val="0010119B"/>
    <w:rsid w:val="001015A6"/>
    <w:rsid w:val="0010199B"/>
    <w:rsid w:val="00101AAC"/>
    <w:rsid w:val="00101C99"/>
    <w:rsid w:val="0010219E"/>
    <w:rsid w:val="00102D80"/>
    <w:rsid w:val="00102F2C"/>
    <w:rsid w:val="0010328E"/>
    <w:rsid w:val="0010359E"/>
    <w:rsid w:val="00103653"/>
    <w:rsid w:val="00103B07"/>
    <w:rsid w:val="001040F5"/>
    <w:rsid w:val="00104286"/>
    <w:rsid w:val="00104C54"/>
    <w:rsid w:val="00105018"/>
    <w:rsid w:val="00105456"/>
    <w:rsid w:val="00105A88"/>
    <w:rsid w:val="00105D38"/>
    <w:rsid w:val="00105F78"/>
    <w:rsid w:val="00106211"/>
    <w:rsid w:val="001066C5"/>
    <w:rsid w:val="00107037"/>
    <w:rsid w:val="0010777A"/>
    <w:rsid w:val="001078CC"/>
    <w:rsid w:val="001079D1"/>
    <w:rsid w:val="00110156"/>
    <w:rsid w:val="001103F6"/>
    <w:rsid w:val="0011105A"/>
    <w:rsid w:val="001119E3"/>
    <w:rsid w:val="00111C34"/>
    <w:rsid w:val="00112D20"/>
    <w:rsid w:val="00112F3C"/>
    <w:rsid w:val="00112FB9"/>
    <w:rsid w:val="001131FF"/>
    <w:rsid w:val="00113592"/>
    <w:rsid w:val="00113A33"/>
    <w:rsid w:val="001143F3"/>
    <w:rsid w:val="001147E0"/>
    <w:rsid w:val="00114E7D"/>
    <w:rsid w:val="0011502F"/>
    <w:rsid w:val="001156F1"/>
    <w:rsid w:val="00115AE7"/>
    <w:rsid w:val="001168F2"/>
    <w:rsid w:val="001170E8"/>
    <w:rsid w:val="0011726A"/>
    <w:rsid w:val="0011762C"/>
    <w:rsid w:val="00117742"/>
    <w:rsid w:val="0011798B"/>
    <w:rsid w:val="00117BB2"/>
    <w:rsid w:val="00117D0D"/>
    <w:rsid w:val="00120284"/>
    <w:rsid w:val="0012050D"/>
    <w:rsid w:val="001206F4"/>
    <w:rsid w:val="001209AF"/>
    <w:rsid w:val="00120B40"/>
    <w:rsid w:val="00121851"/>
    <w:rsid w:val="001223BD"/>
    <w:rsid w:val="001227D4"/>
    <w:rsid w:val="00122DAF"/>
    <w:rsid w:val="00122EA8"/>
    <w:rsid w:val="001232DB"/>
    <w:rsid w:val="00123491"/>
    <w:rsid w:val="0012359B"/>
    <w:rsid w:val="001235A7"/>
    <w:rsid w:val="0012378F"/>
    <w:rsid w:val="00123DB3"/>
    <w:rsid w:val="00124191"/>
    <w:rsid w:val="00124EAA"/>
    <w:rsid w:val="0012563B"/>
    <w:rsid w:val="0012579B"/>
    <w:rsid w:val="001258C1"/>
    <w:rsid w:val="00126474"/>
    <w:rsid w:val="001268A9"/>
    <w:rsid w:val="00127855"/>
    <w:rsid w:val="00127A4C"/>
    <w:rsid w:val="00127D84"/>
    <w:rsid w:val="001307C4"/>
    <w:rsid w:val="001308D0"/>
    <w:rsid w:val="00130AC1"/>
    <w:rsid w:val="001311F3"/>
    <w:rsid w:val="0013152E"/>
    <w:rsid w:val="001331BA"/>
    <w:rsid w:val="001333D0"/>
    <w:rsid w:val="00133D4E"/>
    <w:rsid w:val="00133E86"/>
    <w:rsid w:val="00133F33"/>
    <w:rsid w:val="0013418D"/>
    <w:rsid w:val="001342D0"/>
    <w:rsid w:val="001344E7"/>
    <w:rsid w:val="001345D7"/>
    <w:rsid w:val="001348A8"/>
    <w:rsid w:val="00134B8F"/>
    <w:rsid w:val="00134BC5"/>
    <w:rsid w:val="001357E0"/>
    <w:rsid w:val="00135828"/>
    <w:rsid w:val="001359D4"/>
    <w:rsid w:val="00135AA5"/>
    <w:rsid w:val="00136647"/>
    <w:rsid w:val="001369ED"/>
    <w:rsid w:val="00136AE4"/>
    <w:rsid w:val="001402E6"/>
    <w:rsid w:val="00140D3B"/>
    <w:rsid w:val="00140EB1"/>
    <w:rsid w:val="00141901"/>
    <w:rsid w:val="00141C6E"/>
    <w:rsid w:val="00142A26"/>
    <w:rsid w:val="00142AAC"/>
    <w:rsid w:val="00142C28"/>
    <w:rsid w:val="0014348D"/>
    <w:rsid w:val="00143AAF"/>
    <w:rsid w:val="001440D2"/>
    <w:rsid w:val="00144B7A"/>
    <w:rsid w:val="00145375"/>
    <w:rsid w:val="001456B6"/>
    <w:rsid w:val="00145A81"/>
    <w:rsid w:val="001460A9"/>
    <w:rsid w:val="001462A3"/>
    <w:rsid w:val="00146364"/>
    <w:rsid w:val="0014671D"/>
    <w:rsid w:val="00146875"/>
    <w:rsid w:val="00146954"/>
    <w:rsid w:val="00146E47"/>
    <w:rsid w:val="001477F9"/>
    <w:rsid w:val="00147C20"/>
    <w:rsid w:val="00147D6A"/>
    <w:rsid w:val="00150071"/>
    <w:rsid w:val="0015008A"/>
    <w:rsid w:val="001500AE"/>
    <w:rsid w:val="00150C20"/>
    <w:rsid w:val="00150DB2"/>
    <w:rsid w:val="001514BC"/>
    <w:rsid w:val="001517BD"/>
    <w:rsid w:val="001518EF"/>
    <w:rsid w:val="00151C33"/>
    <w:rsid w:val="001525B6"/>
    <w:rsid w:val="00152901"/>
    <w:rsid w:val="00152A83"/>
    <w:rsid w:val="001549CF"/>
    <w:rsid w:val="00154A80"/>
    <w:rsid w:val="001554EA"/>
    <w:rsid w:val="00155518"/>
    <w:rsid w:val="00155993"/>
    <w:rsid w:val="00155A15"/>
    <w:rsid w:val="00155A85"/>
    <w:rsid w:val="001561B0"/>
    <w:rsid w:val="0015648C"/>
    <w:rsid w:val="00157E29"/>
    <w:rsid w:val="00157F08"/>
    <w:rsid w:val="0016025F"/>
    <w:rsid w:val="00160C87"/>
    <w:rsid w:val="00160EB1"/>
    <w:rsid w:val="00160ED7"/>
    <w:rsid w:val="00160F15"/>
    <w:rsid w:val="0016245B"/>
    <w:rsid w:val="00162668"/>
    <w:rsid w:val="00162E5C"/>
    <w:rsid w:val="0016369D"/>
    <w:rsid w:val="0016378F"/>
    <w:rsid w:val="00163965"/>
    <w:rsid w:val="00163A27"/>
    <w:rsid w:val="0016423C"/>
    <w:rsid w:val="001645C7"/>
    <w:rsid w:val="001647C9"/>
    <w:rsid w:val="00164D15"/>
    <w:rsid w:val="00165420"/>
    <w:rsid w:val="00165C7D"/>
    <w:rsid w:val="00165E33"/>
    <w:rsid w:val="00165EAF"/>
    <w:rsid w:val="001665A0"/>
    <w:rsid w:val="00166BF1"/>
    <w:rsid w:val="00166C53"/>
    <w:rsid w:val="00166E09"/>
    <w:rsid w:val="001670B9"/>
    <w:rsid w:val="001677FD"/>
    <w:rsid w:val="00167A14"/>
    <w:rsid w:val="00167B17"/>
    <w:rsid w:val="00167C7D"/>
    <w:rsid w:val="00167FA5"/>
    <w:rsid w:val="0017080D"/>
    <w:rsid w:val="00170A95"/>
    <w:rsid w:val="00170B41"/>
    <w:rsid w:val="00170DE3"/>
    <w:rsid w:val="00171317"/>
    <w:rsid w:val="00171976"/>
    <w:rsid w:val="00171C3B"/>
    <w:rsid w:val="00171CBB"/>
    <w:rsid w:val="00172133"/>
    <w:rsid w:val="00172340"/>
    <w:rsid w:val="00172543"/>
    <w:rsid w:val="00172BD2"/>
    <w:rsid w:val="00173887"/>
    <w:rsid w:val="00174494"/>
    <w:rsid w:val="00174544"/>
    <w:rsid w:val="00174575"/>
    <w:rsid w:val="00174B85"/>
    <w:rsid w:val="00174C5C"/>
    <w:rsid w:val="00174F7A"/>
    <w:rsid w:val="00175BB7"/>
    <w:rsid w:val="00175F48"/>
    <w:rsid w:val="00177953"/>
    <w:rsid w:val="00177AB5"/>
    <w:rsid w:val="00177BD6"/>
    <w:rsid w:val="00177C57"/>
    <w:rsid w:val="00177E7B"/>
    <w:rsid w:val="001801D7"/>
    <w:rsid w:val="00180BBF"/>
    <w:rsid w:val="00180CF1"/>
    <w:rsid w:val="00180D61"/>
    <w:rsid w:val="001814A2"/>
    <w:rsid w:val="00181C92"/>
    <w:rsid w:val="00181F08"/>
    <w:rsid w:val="001826E9"/>
    <w:rsid w:val="00182E32"/>
    <w:rsid w:val="00182FF7"/>
    <w:rsid w:val="001830DF"/>
    <w:rsid w:val="0018311A"/>
    <w:rsid w:val="001835C2"/>
    <w:rsid w:val="00183CDF"/>
    <w:rsid w:val="00183DF4"/>
    <w:rsid w:val="00183DFC"/>
    <w:rsid w:val="00184686"/>
    <w:rsid w:val="00184E84"/>
    <w:rsid w:val="001857DD"/>
    <w:rsid w:val="00185C09"/>
    <w:rsid w:val="00185DCD"/>
    <w:rsid w:val="00186A53"/>
    <w:rsid w:val="00187486"/>
    <w:rsid w:val="0018792D"/>
    <w:rsid w:val="00187997"/>
    <w:rsid w:val="00187DEF"/>
    <w:rsid w:val="00190D45"/>
    <w:rsid w:val="00190F52"/>
    <w:rsid w:val="00191557"/>
    <w:rsid w:val="00191E49"/>
    <w:rsid w:val="00191E54"/>
    <w:rsid w:val="0019219E"/>
    <w:rsid w:val="001921CE"/>
    <w:rsid w:val="00192405"/>
    <w:rsid w:val="00192547"/>
    <w:rsid w:val="0019281D"/>
    <w:rsid w:val="00193270"/>
    <w:rsid w:val="001932E1"/>
    <w:rsid w:val="00194A71"/>
    <w:rsid w:val="00194C25"/>
    <w:rsid w:val="00194E06"/>
    <w:rsid w:val="001960F8"/>
    <w:rsid w:val="001962AF"/>
    <w:rsid w:val="00196619"/>
    <w:rsid w:val="001966F7"/>
    <w:rsid w:val="00196E2E"/>
    <w:rsid w:val="00196E67"/>
    <w:rsid w:val="00196ED6"/>
    <w:rsid w:val="001976D1"/>
    <w:rsid w:val="00197F92"/>
    <w:rsid w:val="001A071D"/>
    <w:rsid w:val="001A0911"/>
    <w:rsid w:val="001A0F23"/>
    <w:rsid w:val="001A1886"/>
    <w:rsid w:val="001A19BF"/>
    <w:rsid w:val="001A1CDF"/>
    <w:rsid w:val="001A2A2C"/>
    <w:rsid w:val="001A2B20"/>
    <w:rsid w:val="001A2C72"/>
    <w:rsid w:val="001A2E8D"/>
    <w:rsid w:val="001A37CE"/>
    <w:rsid w:val="001A4492"/>
    <w:rsid w:val="001A493E"/>
    <w:rsid w:val="001A5056"/>
    <w:rsid w:val="001A5406"/>
    <w:rsid w:val="001A5B10"/>
    <w:rsid w:val="001A5B5E"/>
    <w:rsid w:val="001A611D"/>
    <w:rsid w:val="001A6608"/>
    <w:rsid w:val="001A67A0"/>
    <w:rsid w:val="001A711D"/>
    <w:rsid w:val="001A73CE"/>
    <w:rsid w:val="001A757E"/>
    <w:rsid w:val="001A75EF"/>
    <w:rsid w:val="001A7C9E"/>
    <w:rsid w:val="001A7F02"/>
    <w:rsid w:val="001B0B59"/>
    <w:rsid w:val="001B1C13"/>
    <w:rsid w:val="001B1D7C"/>
    <w:rsid w:val="001B25A9"/>
    <w:rsid w:val="001B29A4"/>
    <w:rsid w:val="001B306D"/>
    <w:rsid w:val="001B3AAD"/>
    <w:rsid w:val="001B3C4F"/>
    <w:rsid w:val="001B4033"/>
    <w:rsid w:val="001B4525"/>
    <w:rsid w:val="001B4BF6"/>
    <w:rsid w:val="001B4DE7"/>
    <w:rsid w:val="001B5646"/>
    <w:rsid w:val="001B5E18"/>
    <w:rsid w:val="001B5E21"/>
    <w:rsid w:val="001B61DC"/>
    <w:rsid w:val="001B633D"/>
    <w:rsid w:val="001B66DF"/>
    <w:rsid w:val="001B6B84"/>
    <w:rsid w:val="001B6C1A"/>
    <w:rsid w:val="001B6F36"/>
    <w:rsid w:val="001B713A"/>
    <w:rsid w:val="001B7B0F"/>
    <w:rsid w:val="001B7B95"/>
    <w:rsid w:val="001C00AC"/>
    <w:rsid w:val="001C0173"/>
    <w:rsid w:val="001C02FD"/>
    <w:rsid w:val="001C0920"/>
    <w:rsid w:val="001C0B07"/>
    <w:rsid w:val="001C123F"/>
    <w:rsid w:val="001C133B"/>
    <w:rsid w:val="001C15A6"/>
    <w:rsid w:val="001C1886"/>
    <w:rsid w:val="001C1908"/>
    <w:rsid w:val="001C1D8E"/>
    <w:rsid w:val="001C210C"/>
    <w:rsid w:val="001C22FE"/>
    <w:rsid w:val="001C25BF"/>
    <w:rsid w:val="001C27C9"/>
    <w:rsid w:val="001C2A98"/>
    <w:rsid w:val="001C323B"/>
    <w:rsid w:val="001C35C7"/>
    <w:rsid w:val="001C3791"/>
    <w:rsid w:val="001C37C1"/>
    <w:rsid w:val="001C3C36"/>
    <w:rsid w:val="001C4114"/>
    <w:rsid w:val="001C53D5"/>
    <w:rsid w:val="001C59F1"/>
    <w:rsid w:val="001C5B1F"/>
    <w:rsid w:val="001C62BA"/>
    <w:rsid w:val="001C63D5"/>
    <w:rsid w:val="001C6520"/>
    <w:rsid w:val="001C6896"/>
    <w:rsid w:val="001C698E"/>
    <w:rsid w:val="001C6E12"/>
    <w:rsid w:val="001C6EAE"/>
    <w:rsid w:val="001C6FEF"/>
    <w:rsid w:val="001C701C"/>
    <w:rsid w:val="001C7659"/>
    <w:rsid w:val="001C7F4D"/>
    <w:rsid w:val="001D03E4"/>
    <w:rsid w:val="001D041E"/>
    <w:rsid w:val="001D06DE"/>
    <w:rsid w:val="001D0767"/>
    <w:rsid w:val="001D0BB5"/>
    <w:rsid w:val="001D0EDA"/>
    <w:rsid w:val="001D14F7"/>
    <w:rsid w:val="001D183D"/>
    <w:rsid w:val="001D19BA"/>
    <w:rsid w:val="001D1A6C"/>
    <w:rsid w:val="001D1B65"/>
    <w:rsid w:val="001D1EC7"/>
    <w:rsid w:val="001D2169"/>
    <w:rsid w:val="001D242E"/>
    <w:rsid w:val="001D3102"/>
    <w:rsid w:val="001D3977"/>
    <w:rsid w:val="001D3D40"/>
    <w:rsid w:val="001D3F4D"/>
    <w:rsid w:val="001D4051"/>
    <w:rsid w:val="001D44AA"/>
    <w:rsid w:val="001D4801"/>
    <w:rsid w:val="001D4FD7"/>
    <w:rsid w:val="001D50A6"/>
    <w:rsid w:val="001D5936"/>
    <w:rsid w:val="001D59B5"/>
    <w:rsid w:val="001D654E"/>
    <w:rsid w:val="001D6AF6"/>
    <w:rsid w:val="001D718B"/>
    <w:rsid w:val="001D7D6D"/>
    <w:rsid w:val="001E0285"/>
    <w:rsid w:val="001E0634"/>
    <w:rsid w:val="001E0E04"/>
    <w:rsid w:val="001E0E10"/>
    <w:rsid w:val="001E1257"/>
    <w:rsid w:val="001E155C"/>
    <w:rsid w:val="001E1D1A"/>
    <w:rsid w:val="001E1E1F"/>
    <w:rsid w:val="001E2F12"/>
    <w:rsid w:val="001E31CE"/>
    <w:rsid w:val="001E32C4"/>
    <w:rsid w:val="001E345D"/>
    <w:rsid w:val="001E3F24"/>
    <w:rsid w:val="001E448E"/>
    <w:rsid w:val="001E44DE"/>
    <w:rsid w:val="001E44F3"/>
    <w:rsid w:val="001E4D79"/>
    <w:rsid w:val="001E51B2"/>
    <w:rsid w:val="001E51F9"/>
    <w:rsid w:val="001E54CA"/>
    <w:rsid w:val="001E57ED"/>
    <w:rsid w:val="001E5A32"/>
    <w:rsid w:val="001E5E57"/>
    <w:rsid w:val="001E6496"/>
    <w:rsid w:val="001E6C4E"/>
    <w:rsid w:val="001E6FD6"/>
    <w:rsid w:val="001E7414"/>
    <w:rsid w:val="001E76AE"/>
    <w:rsid w:val="001E7958"/>
    <w:rsid w:val="001E7D5A"/>
    <w:rsid w:val="001F00D7"/>
    <w:rsid w:val="001F042A"/>
    <w:rsid w:val="001F05EE"/>
    <w:rsid w:val="001F0678"/>
    <w:rsid w:val="001F069A"/>
    <w:rsid w:val="001F0995"/>
    <w:rsid w:val="001F0C63"/>
    <w:rsid w:val="001F0D2A"/>
    <w:rsid w:val="001F10F7"/>
    <w:rsid w:val="001F13A3"/>
    <w:rsid w:val="001F1674"/>
    <w:rsid w:val="001F1895"/>
    <w:rsid w:val="001F1A2C"/>
    <w:rsid w:val="001F1B6D"/>
    <w:rsid w:val="001F1D91"/>
    <w:rsid w:val="001F1E43"/>
    <w:rsid w:val="001F1FBB"/>
    <w:rsid w:val="001F222B"/>
    <w:rsid w:val="001F2544"/>
    <w:rsid w:val="001F2FB0"/>
    <w:rsid w:val="001F349C"/>
    <w:rsid w:val="001F3F2D"/>
    <w:rsid w:val="001F49BA"/>
    <w:rsid w:val="001F5703"/>
    <w:rsid w:val="001F5E11"/>
    <w:rsid w:val="001F61C7"/>
    <w:rsid w:val="001F6207"/>
    <w:rsid w:val="001F6293"/>
    <w:rsid w:val="001F6A90"/>
    <w:rsid w:val="001F6B14"/>
    <w:rsid w:val="001F7045"/>
    <w:rsid w:val="001F7A88"/>
    <w:rsid w:val="001F7DA5"/>
    <w:rsid w:val="00200555"/>
    <w:rsid w:val="00200C82"/>
    <w:rsid w:val="00200F24"/>
    <w:rsid w:val="0020191B"/>
    <w:rsid w:val="00201F3D"/>
    <w:rsid w:val="002022CB"/>
    <w:rsid w:val="00202B4C"/>
    <w:rsid w:val="00202C1F"/>
    <w:rsid w:val="00202D84"/>
    <w:rsid w:val="00202D92"/>
    <w:rsid w:val="00202E25"/>
    <w:rsid w:val="00203154"/>
    <w:rsid w:val="002036F2"/>
    <w:rsid w:val="00203AB7"/>
    <w:rsid w:val="00203F34"/>
    <w:rsid w:val="00204101"/>
    <w:rsid w:val="00205CB4"/>
    <w:rsid w:val="00205EAB"/>
    <w:rsid w:val="00206514"/>
    <w:rsid w:val="002065BF"/>
    <w:rsid w:val="0020673E"/>
    <w:rsid w:val="002070F7"/>
    <w:rsid w:val="00207B8D"/>
    <w:rsid w:val="00207BCE"/>
    <w:rsid w:val="00210AA7"/>
    <w:rsid w:val="00210CEE"/>
    <w:rsid w:val="0021119F"/>
    <w:rsid w:val="0021127C"/>
    <w:rsid w:val="002115E6"/>
    <w:rsid w:val="00211C2E"/>
    <w:rsid w:val="00211D1C"/>
    <w:rsid w:val="00211E80"/>
    <w:rsid w:val="00211F66"/>
    <w:rsid w:val="00212C53"/>
    <w:rsid w:val="00212C6F"/>
    <w:rsid w:val="0021330E"/>
    <w:rsid w:val="002139D3"/>
    <w:rsid w:val="00213ED5"/>
    <w:rsid w:val="00214566"/>
    <w:rsid w:val="00214A8C"/>
    <w:rsid w:val="00214B6D"/>
    <w:rsid w:val="002151B7"/>
    <w:rsid w:val="002151D0"/>
    <w:rsid w:val="00215756"/>
    <w:rsid w:val="00215ABE"/>
    <w:rsid w:val="0021611B"/>
    <w:rsid w:val="00216689"/>
    <w:rsid w:val="002167BB"/>
    <w:rsid w:val="00216F85"/>
    <w:rsid w:val="0021715E"/>
    <w:rsid w:val="002173C6"/>
    <w:rsid w:val="00217BAC"/>
    <w:rsid w:val="00217D93"/>
    <w:rsid w:val="00220040"/>
    <w:rsid w:val="00220129"/>
    <w:rsid w:val="002203A9"/>
    <w:rsid w:val="00220642"/>
    <w:rsid w:val="002212AB"/>
    <w:rsid w:val="00221385"/>
    <w:rsid w:val="002213D7"/>
    <w:rsid w:val="002214D7"/>
    <w:rsid w:val="0022196A"/>
    <w:rsid w:val="00221B8F"/>
    <w:rsid w:val="00222053"/>
    <w:rsid w:val="00222125"/>
    <w:rsid w:val="002221CD"/>
    <w:rsid w:val="002221F5"/>
    <w:rsid w:val="00222D67"/>
    <w:rsid w:val="00222E85"/>
    <w:rsid w:val="002238BF"/>
    <w:rsid w:val="00223B7B"/>
    <w:rsid w:val="00223C09"/>
    <w:rsid w:val="0022420D"/>
    <w:rsid w:val="00224A3B"/>
    <w:rsid w:val="0022541A"/>
    <w:rsid w:val="002257B1"/>
    <w:rsid w:val="002257CC"/>
    <w:rsid w:val="002258F3"/>
    <w:rsid w:val="0022611B"/>
    <w:rsid w:val="00226534"/>
    <w:rsid w:val="00226AF4"/>
    <w:rsid w:val="002270F2"/>
    <w:rsid w:val="00227848"/>
    <w:rsid w:val="002279C0"/>
    <w:rsid w:val="00227BA7"/>
    <w:rsid w:val="00227C83"/>
    <w:rsid w:val="00227DAE"/>
    <w:rsid w:val="00230843"/>
    <w:rsid w:val="00230A5B"/>
    <w:rsid w:val="00230ACD"/>
    <w:rsid w:val="00230AE0"/>
    <w:rsid w:val="00230B8D"/>
    <w:rsid w:val="00230E1A"/>
    <w:rsid w:val="002315E2"/>
    <w:rsid w:val="0023180C"/>
    <w:rsid w:val="00231F1D"/>
    <w:rsid w:val="00232332"/>
    <w:rsid w:val="00232597"/>
    <w:rsid w:val="00232C1F"/>
    <w:rsid w:val="002334AF"/>
    <w:rsid w:val="00234035"/>
    <w:rsid w:val="002345F7"/>
    <w:rsid w:val="00234A1B"/>
    <w:rsid w:val="00234C36"/>
    <w:rsid w:val="00234E03"/>
    <w:rsid w:val="00234ED1"/>
    <w:rsid w:val="00234F85"/>
    <w:rsid w:val="00234FF8"/>
    <w:rsid w:val="002351B9"/>
    <w:rsid w:val="002357A2"/>
    <w:rsid w:val="00235967"/>
    <w:rsid w:val="00235BE5"/>
    <w:rsid w:val="00235E3D"/>
    <w:rsid w:val="002362ED"/>
    <w:rsid w:val="00236756"/>
    <w:rsid w:val="00236FFD"/>
    <w:rsid w:val="0023719E"/>
    <w:rsid w:val="002373B3"/>
    <w:rsid w:val="0023756F"/>
    <w:rsid w:val="00237632"/>
    <w:rsid w:val="00237976"/>
    <w:rsid w:val="00237A80"/>
    <w:rsid w:val="00237AF6"/>
    <w:rsid w:val="002401B7"/>
    <w:rsid w:val="00241243"/>
    <w:rsid w:val="002418EB"/>
    <w:rsid w:val="00241D51"/>
    <w:rsid w:val="00242212"/>
    <w:rsid w:val="0024223E"/>
    <w:rsid w:val="00242764"/>
    <w:rsid w:val="00243035"/>
    <w:rsid w:val="00243527"/>
    <w:rsid w:val="0024357B"/>
    <w:rsid w:val="00243932"/>
    <w:rsid w:val="002439C3"/>
    <w:rsid w:val="00243AF7"/>
    <w:rsid w:val="00243B6F"/>
    <w:rsid w:val="00243CE0"/>
    <w:rsid w:val="00243D7F"/>
    <w:rsid w:val="0024454A"/>
    <w:rsid w:val="002452DE"/>
    <w:rsid w:val="00245C87"/>
    <w:rsid w:val="00246BE0"/>
    <w:rsid w:val="00247021"/>
    <w:rsid w:val="002475D9"/>
    <w:rsid w:val="002477B3"/>
    <w:rsid w:val="00247996"/>
    <w:rsid w:val="00247F7C"/>
    <w:rsid w:val="00250D5B"/>
    <w:rsid w:val="00252807"/>
    <w:rsid w:val="00252841"/>
    <w:rsid w:val="00252AD3"/>
    <w:rsid w:val="00252C29"/>
    <w:rsid w:val="0025313C"/>
    <w:rsid w:val="002537A7"/>
    <w:rsid w:val="00253C23"/>
    <w:rsid w:val="00253CFA"/>
    <w:rsid w:val="00253FDD"/>
    <w:rsid w:val="00254132"/>
    <w:rsid w:val="00254675"/>
    <w:rsid w:val="00254930"/>
    <w:rsid w:val="00254B4C"/>
    <w:rsid w:val="0025559D"/>
    <w:rsid w:val="00255F2E"/>
    <w:rsid w:val="00256029"/>
    <w:rsid w:val="00256647"/>
    <w:rsid w:val="002567AC"/>
    <w:rsid w:val="002576B4"/>
    <w:rsid w:val="00257B8B"/>
    <w:rsid w:val="00257DC8"/>
    <w:rsid w:val="00260178"/>
    <w:rsid w:val="0026033B"/>
    <w:rsid w:val="00260F81"/>
    <w:rsid w:val="00261704"/>
    <w:rsid w:val="002619A3"/>
    <w:rsid w:val="00261E85"/>
    <w:rsid w:val="00261F47"/>
    <w:rsid w:val="0026265B"/>
    <w:rsid w:val="00262754"/>
    <w:rsid w:val="00262A50"/>
    <w:rsid w:val="002631A2"/>
    <w:rsid w:val="00264991"/>
    <w:rsid w:val="00264C62"/>
    <w:rsid w:val="00264DD2"/>
    <w:rsid w:val="00264EE8"/>
    <w:rsid w:val="0026533E"/>
    <w:rsid w:val="002659E1"/>
    <w:rsid w:val="00265D57"/>
    <w:rsid w:val="00266599"/>
    <w:rsid w:val="00266A10"/>
    <w:rsid w:val="00266B75"/>
    <w:rsid w:val="00266CCB"/>
    <w:rsid w:val="0026720E"/>
    <w:rsid w:val="00267240"/>
    <w:rsid w:val="00267578"/>
    <w:rsid w:val="002677AB"/>
    <w:rsid w:val="002679D8"/>
    <w:rsid w:val="00270709"/>
    <w:rsid w:val="002715B4"/>
    <w:rsid w:val="00271861"/>
    <w:rsid w:val="002721D6"/>
    <w:rsid w:val="00272B7D"/>
    <w:rsid w:val="00272C50"/>
    <w:rsid w:val="00272D9D"/>
    <w:rsid w:val="00272E57"/>
    <w:rsid w:val="002733D0"/>
    <w:rsid w:val="00273B0B"/>
    <w:rsid w:val="00273BAC"/>
    <w:rsid w:val="00273BEC"/>
    <w:rsid w:val="002748EF"/>
    <w:rsid w:val="00275048"/>
    <w:rsid w:val="0027521E"/>
    <w:rsid w:val="002753CC"/>
    <w:rsid w:val="00275944"/>
    <w:rsid w:val="002759D1"/>
    <w:rsid w:val="002762EC"/>
    <w:rsid w:val="0027631A"/>
    <w:rsid w:val="002763CF"/>
    <w:rsid w:val="00276E00"/>
    <w:rsid w:val="0027739B"/>
    <w:rsid w:val="00277C79"/>
    <w:rsid w:val="00277DAA"/>
    <w:rsid w:val="00280548"/>
    <w:rsid w:val="00280B2E"/>
    <w:rsid w:val="00280B81"/>
    <w:rsid w:val="00280E07"/>
    <w:rsid w:val="00281133"/>
    <w:rsid w:val="002813D0"/>
    <w:rsid w:val="002817D0"/>
    <w:rsid w:val="00281C1D"/>
    <w:rsid w:val="00282099"/>
    <w:rsid w:val="002824C7"/>
    <w:rsid w:val="00282CAC"/>
    <w:rsid w:val="0028329B"/>
    <w:rsid w:val="002835C0"/>
    <w:rsid w:val="00283F77"/>
    <w:rsid w:val="002848B0"/>
    <w:rsid w:val="00284A5F"/>
    <w:rsid w:val="00284AC8"/>
    <w:rsid w:val="00284CA8"/>
    <w:rsid w:val="00284F31"/>
    <w:rsid w:val="00285058"/>
    <w:rsid w:val="00285322"/>
    <w:rsid w:val="0028577E"/>
    <w:rsid w:val="00285F65"/>
    <w:rsid w:val="00286405"/>
    <w:rsid w:val="002875C9"/>
    <w:rsid w:val="00287AC6"/>
    <w:rsid w:val="00287E4C"/>
    <w:rsid w:val="00287F44"/>
    <w:rsid w:val="00290187"/>
    <w:rsid w:val="0029106D"/>
    <w:rsid w:val="0029175C"/>
    <w:rsid w:val="0029187C"/>
    <w:rsid w:val="002919B6"/>
    <w:rsid w:val="00291EC6"/>
    <w:rsid w:val="00292138"/>
    <w:rsid w:val="00292A06"/>
    <w:rsid w:val="00292D3D"/>
    <w:rsid w:val="00292DFD"/>
    <w:rsid w:val="002930BF"/>
    <w:rsid w:val="0029357F"/>
    <w:rsid w:val="002935CA"/>
    <w:rsid w:val="00293CDD"/>
    <w:rsid w:val="0029401E"/>
    <w:rsid w:val="00294AAA"/>
    <w:rsid w:val="00294AD9"/>
    <w:rsid w:val="0029543A"/>
    <w:rsid w:val="00295655"/>
    <w:rsid w:val="00295990"/>
    <w:rsid w:val="00295A42"/>
    <w:rsid w:val="00295A67"/>
    <w:rsid w:val="00295F03"/>
    <w:rsid w:val="0029633B"/>
    <w:rsid w:val="00297178"/>
    <w:rsid w:val="002977D4"/>
    <w:rsid w:val="00297F03"/>
    <w:rsid w:val="002A009E"/>
    <w:rsid w:val="002A0825"/>
    <w:rsid w:val="002A096B"/>
    <w:rsid w:val="002A09B6"/>
    <w:rsid w:val="002A0B22"/>
    <w:rsid w:val="002A11DB"/>
    <w:rsid w:val="002A16E1"/>
    <w:rsid w:val="002A1E4C"/>
    <w:rsid w:val="002A2061"/>
    <w:rsid w:val="002A20F4"/>
    <w:rsid w:val="002A2622"/>
    <w:rsid w:val="002A2941"/>
    <w:rsid w:val="002A2F0C"/>
    <w:rsid w:val="002A2FCB"/>
    <w:rsid w:val="002A3054"/>
    <w:rsid w:val="002A3644"/>
    <w:rsid w:val="002A36AF"/>
    <w:rsid w:val="002A3F89"/>
    <w:rsid w:val="002A4540"/>
    <w:rsid w:val="002A4884"/>
    <w:rsid w:val="002A52E3"/>
    <w:rsid w:val="002A56BC"/>
    <w:rsid w:val="002A5972"/>
    <w:rsid w:val="002A6E57"/>
    <w:rsid w:val="002A75D7"/>
    <w:rsid w:val="002A760F"/>
    <w:rsid w:val="002A79C4"/>
    <w:rsid w:val="002A79EC"/>
    <w:rsid w:val="002A7AEF"/>
    <w:rsid w:val="002B05A1"/>
    <w:rsid w:val="002B0AD5"/>
    <w:rsid w:val="002B0B33"/>
    <w:rsid w:val="002B0C26"/>
    <w:rsid w:val="002B0E5C"/>
    <w:rsid w:val="002B129A"/>
    <w:rsid w:val="002B1D71"/>
    <w:rsid w:val="002B21CB"/>
    <w:rsid w:val="002B2245"/>
    <w:rsid w:val="002B25BF"/>
    <w:rsid w:val="002B2715"/>
    <w:rsid w:val="002B29F6"/>
    <w:rsid w:val="002B2BEB"/>
    <w:rsid w:val="002B2EB2"/>
    <w:rsid w:val="002B39E2"/>
    <w:rsid w:val="002B3A15"/>
    <w:rsid w:val="002B3AD8"/>
    <w:rsid w:val="002B4329"/>
    <w:rsid w:val="002B45AB"/>
    <w:rsid w:val="002B47F0"/>
    <w:rsid w:val="002B4E3F"/>
    <w:rsid w:val="002B5173"/>
    <w:rsid w:val="002B5357"/>
    <w:rsid w:val="002B57B4"/>
    <w:rsid w:val="002B58ED"/>
    <w:rsid w:val="002B5A07"/>
    <w:rsid w:val="002B5E68"/>
    <w:rsid w:val="002B5E8A"/>
    <w:rsid w:val="002B61E7"/>
    <w:rsid w:val="002B6C9D"/>
    <w:rsid w:val="002B6E91"/>
    <w:rsid w:val="002B74C1"/>
    <w:rsid w:val="002B7DB3"/>
    <w:rsid w:val="002B7DE2"/>
    <w:rsid w:val="002C0153"/>
    <w:rsid w:val="002C0950"/>
    <w:rsid w:val="002C1848"/>
    <w:rsid w:val="002C209F"/>
    <w:rsid w:val="002C25FC"/>
    <w:rsid w:val="002C27E3"/>
    <w:rsid w:val="002C2B1B"/>
    <w:rsid w:val="002C2FE1"/>
    <w:rsid w:val="002C365D"/>
    <w:rsid w:val="002C3727"/>
    <w:rsid w:val="002C3962"/>
    <w:rsid w:val="002C3ED3"/>
    <w:rsid w:val="002C536E"/>
    <w:rsid w:val="002C59D1"/>
    <w:rsid w:val="002C6BBB"/>
    <w:rsid w:val="002C6DA8"/>
    <w:rsid w:val="002C6EE0"/>
    <w:rsid w:val="002C748E"/>
    <w:rsid w:val="002C74B5"/>
    <w:rsid w:val="002C75BA"/>
    <w:rsid w:val="002C7F30"/>
    <w:rsid w:val="002D0C19"/>
    <w:rsid w:val="002D0D0C"/>
    <w:rsid w:val="002D0ED6"/>
    <w:rsid w:val="002D103D"/>
    <w:rsid w:val="002D1113"/>
    <w:rsid w:val="002D1A9D"/>
    <w:rsid w:val="002D239C"/>
    <w:rsid w:val="002D37D0"/>
    <w:rsid w:val="002D384F"/>
    <w:rsid w:val="002D42AD"/>
    <w:rsid w:val="002D5301"/>
    <w:rsid w:val="002D558B"/>
    <w:rsid w:val="002D5660"/>
    <w:rsid w:val="002D5B54"/>
    <w:rsid w:val="002D68F8"/>
    <w:rsid w:val="002D6A05"/>
    <w:rsid w:val="002D6CCE"/>
    <w:rsid w:val="002D70B6"/>
    <w:rsid w:val="002E003D"/>
    <w:rsid w:val="002E03FE"/>
    <w:rsid w:val="002E04C8"/>
    <w:rsid w:val="002E0D0F"/>
    <w:rsid w:val="002E18D5"/>
    <w:rsid w:val="002E3156"/>
    <w:rsid w:val="002E3593"/>
    <w:rsid w:val="002E3DB4"/>
    <w:rsid w:val="002E3EE4"/>
    <w:rsid w:val="002E461A"/>
    <w:rsid w:val="002E4E59"/>
    <w:rsid w:val="002E52A3"/>
    <w:rsid w:val="002E5E32"/>
    <w:rsid w:val="002E6FA5"/>
    <w:rsid w:val="002E7905"/>
    <w:rsid w:val="002E79B7"/>
    <w:rsid w:val="002E7DA4"/>
    <w:rsid w:val="002F04D0"/>
    <w:rsid w:val="002F071E"/>
    <w:rsid w:val="002F0769"/>
    <w:rsid w:val="002F08E5"/>
    <w:rsid w:val="002F0C6A"/>
    <w:rsid w:val="002F0ED6"/>
    <w:rsid w:val="002F135C"/>
    <w:rsid w:val="002F148D"/>
    <w:rsid w:val="002F17F3"/>
    <w:rsid w:val="002F1EFC"/>
    <w:rsid w:val="002F272A"/>
    <w:rsid w:val="002F2A9E"/>
    <w:rsid w:val="002F2F46"/>
    <w:rsid w:val="002F32AB"/>
    <w:rsid w:val="002F32D6"/>
    <w:rsid w:val="002F3DDB"/>
    <w:rsid w:val="002F3ECD"/>
    <w:rsid w:val="002F408D"/>
    <w:rsid w:val="002F4221"/>
    <w:rsid w:val="002F4227"/>
    <w:rsid w:val="002F43A9"/>
    <w:rsid w:val="002F443F"/>
    <w:rsid w:val="002F4A69"/>
    <w:rsid w:val="002F5128"/>
    <w:rsid w:val="002F53F2"/>
    <w:rsid w:val="002F55EF"/>
    <w:rsid w:val="002F58FD"/>
    <w:rsid w:val="002F5F3A"/>
    <w:rsid w:val="002F65C0"/>
    <w:rsid w:val="002F669A"/>
    <w:rsid w:val="002F6950"/>
    <w:rsid w:val="002F711D"/>
    <w:rsid w:val="002F712D"/>
    <w:rsid w:val="002F72DD"/>
    <w:rsid w:val="002F7301"/>
    <w:rsid w:val="002F7757"/>
    <w:rsid w:val="002F78E2"/>
    <w:rsid w:val="002F7B58"/>
    <w:rsid w:val="002F7CDE"/>
    <w:rsid w:val="002F7DB5"/>
    <w:rsid w:val="003004C6"/>
    <w:rsid w:val="003005C1"/>
    <w:rsid w:val="00300619"/>
    <w:rsid w:val="0030076F"/>
    <w:rsid w:val="003008FB"/>
    <w:rsid w:val="00301460"/>
    <w:rsid w:val="00301497"/>
    <w:rsid w:val="00301D27"/>
    <w:rsid w:val="00301E37"/>
    <w:rsid w:val="00302120"/>
    <w:rsid w:val="003025E4"/>
    <w:rsid w:val="00302A8E"/>
    <w:rsid w:val="00302C29"/>
    <w:rsid w:val="00302CF7"/>
    <w:rsid w:val="00303182"/>
    <w:rsid w:val="003031FA"/>
    <w:rsid w:val="00303274"/>
    <w:rsid w:val="00303607"/>
    <w:rsid w:val="00303682"/>
    <w:rsid w:val="00303CCD"/>
    <w:rsid w:val="00304423"/>
    <w:rsid w:val="0030479B"/>
    <w:rsid w:val="00304AEC"/>
    <w:rsid w:val="003052DD"/>
    <w:rsid w:val="003055E3"/>
    <w:rsid w:val="00305BFD"/>
    <w:rsid w:val="003068B0"/>
    <w:rsid w:val="00306C73"/>
    <w:rsid w:val="00307156"/>
    <w:rsid w:val="00307280"/>
    <w:rsid w:val="0030739E"/>
    <w:rsid w:val="0030793F"/>
    <w:rsid w:val="00307BCC"/>
    <w:rsid w:val="00310696"/>
    <w:rsid w:val="00310744"/>
    <w:rsid w:val="00310A94"/>
    <w:rsid w:val="00311241"/>
    <w:rsid w:val="00311358"/>
    <w:rsid w:val="0031137F"/>
    <w:rsid w:val="00311BBF"/>
    <w:rsid w:val="0031230B"/>
    <w:rsid w:val="003125B0"/>
    <w:rsid w:val="00313650"/>
    <w:rsid w:val="0031373E"/>
    <w:rsid w:val="003137BE"/>
    <w:rsid w:val="00313CB5"/>
    <w:rsid w:val="00313D27"/>
    <w:rsid w:val="00313D2B"/>
    <w:rsid w:val="00313F99"/>
    <w:rsid w:val="0031471E"/>
    <w:rsid w:val="00314824"/>
    <w:rsid w:val="00314CD7"/>
    <w:rsid w:val="00315B42"/>
    <w:rsid w:val="00315BD9"/>
    <w:rsid w:val="00315DB2"/>
    <w:rsid w:val="003160CC"/>
    <w:rsid w:val="0031670E"/>
    <w:rsid w:val="00316996"/>
    <w:rsid w:val="0031774B"/>
    <w:rsid w:val="00317922"/>
    <w:rsid w:val="00317CE3"/>
    <w:rsid w:val="003205A5"/>
    <w:rsid w:val="003207F3"/>
    <w:rsid w:val="00321B01"/>
    <w:rsid w:val="00321CD7"/>
    <w:rsid w:val="00322269"/>
    <w:rsid w:val="003222B6"/>
    <w:rsid w:val="00322DA4"/>
    <w:rsid w:val="003232EA"/>
    <w:rsid w:val="00323AEC"/>
    <w:rsid w:val="0032458F"/>
    <w:rsid w:val="00324697"/>
    <w:rsid w:val="00324E6E"/>
    <w:rsid w:val="00325276"/>
    <w:rsid w:val="00325649"/>
    <w:rsid w:val="00325871"/>
    <w:rsid w:val="003259F8"/>
    <w:rsid w:val="00325A09"/>
    <w:rsid w:val="003261B4"/>
    <w:rsid w:val="003263A9"/>
    <w:rsid w:val="0032653A"/>
    <w:rsid w:val="00326DDA"/>
    <w:rsid w:val="00326EE1"/>
    <w:rsid w:val="0032761D"/>
    <w:rsid w:val="00330754"/>
    <w:rsid w:val="0033082D"/>
    <w:rsid w:val="00330DCD"/>
    <w:rsid w:val="003310A2"/>
    <w:rsid w:val="00331580"/>
    <w:rsid w:val="00331FA2"/>
    <w:rsid w:val="00332825"/>
    <w:rsid w:val="003329F1"/>
    <w:rsid w:val="00332A51"/>
    <w:rsid w:val="003336EA"/>
    <w:rsid w:val="00334794"/>
    <w:rsid w:val="00334B22"/>
    <w:rsid w:val="00334B93"/>
    <w:rsid w:val="003356DD"/>
    <w:rsid w:val="0033585D"/>
    <w:rsid w:val="00335D67"/>
    <w:rsid w:val="00335ED0"/>
    <w:rsid w:val="00335F69"/>
    <w:rsid w:val="00336094"/>
    <w:rsid w:val="00336098"/>
    <w:rsid w:val="00336822"/>
    <w:rsid w:val="0033756D"/>
    <w:rsid w:val="00337DB3"/>
    <w:rsid w:val="00337E48"/>
    <w:rsid w:val="0034102F"/>
    <w:rsid w:val="003416F2"/>
    <w:rsid w:val="00341E35"/>
    <w:rsid w:val="00342313"/>
    <w:rsid w:val="00342D96"/>
    <w:rsid w:val="003430D4"/>
    <w:rsid w:val="003431FD"/>
    <w:rsid w:val="003435D8"/>
    <w:rsid w:val="00343717"/>
    <w:rsid w:val="00343CBE"/>
    <w:rsid w:val="00343D70"/>
    <w:rsid w:val="003443CC"/>
    <w:rsid w:val="00344409"/>
    <w:rsid w:val="00344560"/>
    <w:rsid w:val="003449F7"/>
    <w:rsid w:val="00344B13"/>
    <w:rsid w:val="00344E3C"/>
    <w:rsid w:val="0034517A"/>
    <w:rsid w:val="0034571A"/>
    <w:rsid w:val="003457B6"/>
    <w:rsid w:val="003465BD"/>
    <w:rsid w:val="00346870"/>
    <w:rsid w:val="00347045"/>
    <w:rsid w:val="003472BB"/>
    <w:rsid w:val="00347409"/>
    <w:rsid w:val="0035013A"/>
    <w:rsid w:val="003501B4"/>
    <w:rsid w:val="00350338"/>
    <w:rsid w:val="003503A4"/>
    <w:rsid w:val="003503E2"/>
    <w:rsid w:val="003504AB"/>
    <w:rsid w:val="00350565"/>
    <w:rsid w:val="003509BC"/>
    <w:rsid w:val="003512A7"/>
    <w:rsid w:val="0035180C"/>
    <w:rsid w:val="00351C56"/>
    <w:rsid w:val="00353792"/>
    <w:rsid w:val="00353B5C"/>
    <w:rsid w:val="00353F67"/>
    <w:rsid w:val="0035461B"/>
    <w:rsid w:val="0035490B"/>
    <w:rsid w:val="00354A05"/>
    <w:rsid w:val="00354CBA"/>
    <w:rsid w:val="00354DC8"/>
    <w:rsid w:val="00354E2A"/>
    <w:rsid w:val="00354FE2"/>
    <w:rsid w:val="00354FE9"/>
    <w:rsid w:val="00355574"/>
    <w:rsid w:val="00355661"/>
    <w:rsid w:val="0035635D"/>
    <w:rsid w:val="003566EF"/>
    <w:rsid w:val="003569AF"/>
    <w:rsid w:val="003571EF"/>
    <w:rsid w:val="00357493"/>
    <w:rsid w:val="00357A74"/>
    <w:rsid w:val="003605D1"/>
    <w:rsid w:val="00360867"/>
    <w:rsid w:val="0036091E"/>
    <w:rsid w:val="003612AF"/>
    <w:rsid w:val="003613CF"/>
    <w:rsid w:val="0036201D"/>
    <w:rsid w:val="00362D33"/>
    <w:rsid w:val="00363021"/>
    <w:rsid w:val="00363886"/>
    <w:rsid w:val="00363BC5"/>
    <w:rsid w:val="00363F2A"/>
    <w:rsid w:val="00364703"/>
    <w:rsid w:val="003652EC"/>
    <w:rsid w:val="00365965"/>
    <w:rsid w:val="00365ABE"/>
    <w:rsid w:val="003663AA"/>
    <w:rsid w:val="00366490"/>
    <w:rsid w:val="00366647"/>
    <w:rsid w:val="0036752D"/>
    <w:rsid w:val="00367EAF"/>
    <w:rsid w:val="00370411"/>
    <w:rsid w:val="00370645"/>
    <w:rsid w:val="003706C5"/>
    <w:rsid w:val="0037091F"/>
    <w:rsid w:val="00370A94"/>
    <w:rsid w:val="00371813"/>
    <w:rsid w:val="00371B43"/>
    <w:rsid w:val="00371BB3"/>
    <w:rsid w:val="00371D34"/>
    <w:rsid w:val="00371E87"/>
    <w:rsid w:val="00372499"/>
    <w:rsid w:val="003725EC"/>
    <w:rsid w:val="00372C77"/>
    <w:rsid w:val="00372C95"/>
    <w:rsid w:val="00372F3A"/>
    <w:rsid w:val="00373163"/>
    <w:rsid w:val="003732D3"/>
    <w:rsid w:val="00373416"/>
    <w:rsid w:val="0037355C"/>
    <w:rsid w:val="00373A34"/>
    <w:rsid w:val="00373A56"/>
    <w:rsid w:val="00373DFC"/>
    <w:rsid w:val="003740B4"/>
    <w:rsid w:val="00374804"/>
    <w:rsid w:val="003749CD"/>
    <w:rsid w:val="00374D83"/>
    <w:rsid w:val="003750DD"/>
    <w:rsid w:val="0037620C"/>
    <w:rsid w:val="0037663A"/>
    <w:rsid w:val="0037669B"/>
    <w:rsid w:val="00377003"/>
    <w:rsid w:val="00377899"/>
    <w:rsid w:val="00377C14"/>
    <w:rsid w:val="00380262"/>
    <w:rsid w:val="0038054F"/>
    <w:rsid w:val="00381106"/>
    <w:rsid w:val="003811D5"/>
    <w:rsid w:val="003811E9"/>
    <w:rsid w:val="003814FE"/>
    <w:rsid w:val="00381EE8"/>
    <w:rsid w:val="00381F5D"/>
    <w:rsid w:val="00382B9A"/>
    <w:rsid w:val="00382E97"/>
    <w:rsid w:val="00382F08"/>
    <w:rsid w:val="00383B3C"/>
    <w:rsid w:val="00383F55"/>
    <w:rsid w:val="003840E6"/>
    <w:rsid w:val="00384B21"/>
    <w:rsid w:val="00384CF5"/>
    <w:rsid w:val="00384D62"/>
    <w:rsid w:val="00385546"/>
    <w:rsid w:val="0038646B"/>
    <w:rsid w:val="00386909"/>
    <w:rsid w:val="00386CF4"/>
    <w:rsid w:val="0038710B"/>
    <w:rsid w:val="003873E8"/>
    <w:rsid w:val="003877B2"/>
    <w:rsid w:val="00387D94"/>
    <w:rsid w:val="0039042D"/>
    <w:rsid w:val="00390887"/>
    <w:rsid w:val="00391512"/>
    <w:rsid w:val="003919DE"/>
    <w:rsid w:val="00391C20"/>
    <w:rsid w:val="00391C89"/>
    <w:rsid w:val="0039216E"/>
    <w:rsid w:val="00392274"/>
    <w:rsid w:val="003926B1"/>
    <w:rsid w:val="003927DE"/>
    <w:rsid w:val="00392AE8"/>
    <w:rsid w:val="0039305F"/>
    <w:rsid w:val="003935B0"/>
    <w:rsid w:val="0039374E"/>
    <w:rsid w:val="00394E0A"/>
    <w:rsid w:val="00395118"/>
    <w:rsid w:val="0039511D"/>
    <w:rsid w:val="0039579C"/>
    <w:rsid w:val="0039583E"/>
    <w:rsid w:val="003958D7"/>
    <w:rsid w:val="00396485"/>
    <w:rsid w:val="003965CC"/>
    <w:rsid w:val="00396FEF"/>
    <w:rsid w:val="00397761"/>
    <w:rsid w:val="003A15D9"/>
    <w:rsid w:val="003A17F5"/>
    <w:rsid w:val="003A1A22"/>
    <w:rsid w:val="003A21FD"/>
    <w:rsid w:val="003A2268"/>
    <w:rsid w:val="003A22CA"/>
    <w:rsid w:val="003A25CF"/>
    <w:rsid w:val="003A299D"/>
    <w:rsid w:val="003A2EE7"/>
    <w:rsid w:val="003A3A7B"/>
    <w:rsid w:val="003A4397"/>
    <w:rsid w:val="003A4623"/>
    <w:rsid w:val="003A474A"/>
    <w:rsid w:val="003A4F3A"/>
    <w:rsid w:val="003A5016"/>
    <w:rsid w:val="003A5194"/>
    <w:rsid w:val="003A527A"/>
    <w:rsid w:val="003A6335"/>
    <w:rsid w:val="003A66DB"/>
    <w:rsid w:val="003A6ADB"/>
    <w:rsid w:val="003A6DE2"/>
    <w:rsid w:val="003A6E60"/>
    <w:rsid w:val="003A72FD"/>
    <w:rsid w:val="003A7734"/>
    <w:rsid w:val="003A7979"/>
    <w:rsid w:val="003A7E04"/>
    <w:rsid w:val="003B08FF"/>
    <w:rsid w:val="003B091A"/>
    <w:rsid w:val="003B3216"/>
    <w:rsid w:val="003B32A2"/>
    <w:rsid w:val="003B3B76"/>
    <w:rsid w:val="003B3EA7"/>
    <w:rsid w:val="003B4618"/>
    <w:rsid w:val="003B46E9"/>
    <w:rsid w:val="003B4722"/>
    <w:rsid w:val="003B4EB1"/>
    <w:rsid w:val="003B593E"/>
    <w:rsid w:val="003B5C00"/>
    <w:rsid w:val="003B5D71"/>
    <w:rsid w:val="003B5D7B"/>
    <w:rsid w:val="003B5DFA"/>
    <w:rsid w:val="003B5F95"/>
    <w:rsid w:val="003B6093"/>
    <w:rsid w:val="003B674E"/>
    <w:rsid w:val="003B7225"/>
    <w:rsid w:val="003B7AEC"/>
    <w:rsid w:val="003B7CBF"/>
    <w:rsid w:val="003B7D70"/>
    <w:rsid w:val="003C00CC"/>
    <w:rsid w:val="003C0377"/>
    <w:rsid w:val="003C06C2"/>
    <w:rsid w:val="003C0783"/>
    <w:rsid w:val="003C0FFA"/>
    <w:rsid w:val="003C11DB"/>
    <w:rsid w:val="003C1231"/>
    <w:rsid w:val="003C1930"/>
    <w:rsid w:val="003C1F64"/>
    <w:rsid w:val="003C2A7C"/>
    <w:rsid w:val="003C2EA2"/>
    <w:rsid w:val="003C31CA"/>
    <w:rsid w:val="003C32E2"/>
    <w:rsid w:val="003C36BA"/>
    <w:rsid w:val="003C3914"/>
    <w:rsid w:val="003C39CF"/>
    <w:rsid w:val="003C3B59"/>
    <w:rsid w:val="003C4141"/>
    <w:rsid w:val="003C47E7"/>
    <w:rsid w:val="003C4BF1"/>
    <w:rsid w:val="003C4C25"/>
    <w:rsid w:val="003C5413"/>
    <w:rsid w:val="003C5468"/>
    <w:rsid w:val="003C552C"/>
    <w:rsid w:val="003C5730"/>
    <w:rsid w:val="003C614D"/>
    <w:rsid w:val="003C624D"/>
    <w:rsid w:val="003C63C3"/>
    <w:rsid w:val="003C6A9F"/>
    <w:rsid w:val="003C6D2C"/>
    <w:rsid w:val="003C6ED2"/>
    <w:rsid w:val="003C7223"/>
    <w:rsid w:val="003C743A"/>
    <w:rsid w:val="003C7937"/>
    <w:rsid w:val="003C7996"/>
    <w:rsid w:val="003C7C28"/>
    <w:rsid w:val="003D021E"/>
    <w:rsid w:val="003D0420"/>
    <w:rsid w:val="003D042B"/>
    <w:rsid w:val="003D08C9"/>
    <w:rsid w:val="003D1517"/>
    <w:rsid w:val="003D1584"/>
    <w:rsid w:val="003D15B0"/>
    <w:rsid w:val="003D19E8"/>
    <w:rsid w:val="003D1A2A"/>
    <w:rsid w:val="003D1B76"/>
    <w:rsid w:val="003D2298"/>
    <w:rsid w:val="003D2660"/>
    <w:rsid w:val="003D2B0A"/>
    <w:rsid w:val="003D2DCA"/>
    <w:rsid w:val="003D3190"/>
    <w:rsid w:val="003D323F"/>
    <w:rsid w:val="003D3962"/>
    <w:rsid w:val="003D3DB6"/>
    <w:rsid w:val="003D417C"/>
    <w:rsid w:val="003D478D"/>
    <w:rsid w:val="003D4C08"/>
    <w:rsid w:val="003D5081"/>
    <w:rsid w:val="003D53B5"/>
    <w:rsid w:val="003D58DF"/>
    <w:rsid w:val="003D6FF9"/>
    <w:rsid w:val="003D706F"/>
    <w:rsid w:val="003D76C1"/>
    <w:rsid w:val="003D7D3D"/>
    <w:rsid w:val="003D7F41"/>
    <w:rsid w:val="003E01B9"/>
    <w:rsid w:val="003E0BBE"/>
    <w:rsid w:val="003E1490"/>
    <w:rsid w:val="003E18B5"/>
    <w:rsid w:val="003E2238"/>
    <w:rsid w:val="003E2310"/>
    <w:rsid w:val="003E2454"/>
    <w:rsid w:val="003E2CEB"/>
    <w:rsid w:val="003E39E8"/>
    <w:rsid w:val="003E3CB2"/>
    <w:rsid w:val="003E3FD7"/>
    <w:rsid w:val="003E445C"/>
    <w:rsid w:val="003E44BC"/>
    <w:rsid w:val="003E47C5"/>
    <w:rsid w:val="003E4862"/>
    <w:rsid w:val="003E4871"/>
    <w:rsid w:val="003E4F20"/>
    <w:rsid w:val="003E5196"/>
    <w:rsid w:val="003E5B9A"/>
    <w:rsid w:val="003E5C44"/>
    <w:rsid w:val="003E5DB8"/>
    <w:rsid w:val="003E664E"/>
    <w:rsid w:val="003E67CA"/>
    <w:rsid w:val="003E6EBB"/>
    <w:rsid w:val="003E7C85"/>
    <w:rsid w:val="003E7D30"/>
    <w:rsid w:val="003F0340"/>
    <w:rsid w:val="003F070B"/>
    <w:rsid w:val="003F0CE2"/>
    <w:rsid w:val="003F1041"/>
    <w:rsid w:val="003F13D8"/>
    <w:rsid w:val="003F13EC"/>
    <w:rsid w:val="003F1780"/>
    <w:rsid w:val="003F1AFA"/>
    <w:rsid w:val="003F206A"/>
    <w:rsid w:val="003F2687"/>
    <w:rsid w:val="003F2859"/>
    <w:rsid w:val="003F290D"/>
    <w:rsid w:val="003F2A75"/>
    <w:rsid w:val="003F2A8C"/>
    <w:rsid w:val="003F2C30"/>
    <w:rsid w:val="003F2FF7"/>
    <w:rsid w:val="003F32E0"/>
    <w:rsid w:val="003F395D"/>
    <w:rsid w:val="003F3D5A"/>
    <w:rsid w:val="003F3EC9"/>
    <w:rsid w:val="003F4031"/>
    <w:rsid w:val="003F4051"/>
    <w:rsid w:val="003F473A"/>
    <w:rsid w:val="003F4A23"/>
    <w:rsid w:val="003F4A3D"/>
    <w:rsid w:val="003F4BED"/>
    <w:rsid w:val="003F4FCC"/>
    <w:rsid w:val="003F532A"/>
    <w:rsid w:val="003F5978"/>
    <w:rsid w:val="003F5CF3"/>
    <w:rsid w:val="003F5F4B"/>
    <w:rsid w:val="003F64E2"/>
    <w:rsid w:val="003F65AA"/>
    <w:rsid w:val="003F699A"/>
    <w:rsid w:val="003F6C5F"/>
    <w:rsid w:val="003F79E0"/>
    <w:rsid w:val="003F7B0C"/>
    <w:rsid w:val="0040044C"/>
    <w:rsid w:val="00400D12"/>
    <w:rsid w:val="00400E00"/>
    <w:rsid w:val="004012F1"/>
    <w:rsid w:val="004023FC"/>
    <w:rsid w:val="00402E44"/>
    <w:rsid w:val="00402F31"/>
    <w:rsid w:val="0040335B"/>
    <w:rsid w:val="0040378D"/>
    <w:rsid w:val="00403966"/>
    <w:rsid w:val="004042D1"/>
    <w:rsid w:val="00405013"/>
    <w:rsid w:val="00405520"/>
    <w:rsid w:val="00405617"/>
    <w:rsid w:val="00405D1A"/>
    <w:rsid w:val="004068A8"/>
    <w:rsid w:val="00407426"/>
    <w:rsid w:val="00407817"/>
    <w:rsid w:val="004115A3"/>
    <w:rsid w:val="004116B5"/>
    <w:rsid w:val="00411ACF"/>
    <w:rsid w:val="00411D9C"/>
    <w:rsid w:val="004127AB"/>
    <w:rsid w:val="004133D2"/>
    <w:rsid w:val="00413B15"/>
    <w:rsid w:val="00413BF9"/>
    <w:rsid w:val="00414174"/>
    <w:rsid w:val="00414B30"/>
    <w:rsid w:val="004153AC"/>
    <w:rsid w:val="0041560D"/>
    <w:rsid w:val="00415A24"/>
    <w:rsid w:val="00415ABD"/>
    <w:rsid w:val="00416032"/>
    <w:rsid w:val="00416051"/>
    <w:rsid w:val="004167A8"/>
    <w:rsid w:val="004169AD"/>
    <w:rsid w:val="00416E19"/>
    <w:rsid w:val="004172EE"/>
    <w:rsid w:val="00417525"/>
    <w:rsid w:val="00417643"/>
    <w:rsid w:val="004176ED"/>
    <w:rsid w:val="00417D27"/>
    <w:rsid w:val="00420762"/>
    <w:rsid w:val="00420878"/>
    <w:rsid w:val="00420BF5"/>
    <w:rsid w:val="00421059"/>
    <w:rsid w:val="004210C2"/>
    <w:rsid w:val="0042120D"/>
    <w:rsid w:val="004213EB"/>
    <w:rsid w:val="00421B0A"/>
    <w:rsid w:val="00421D75"/>
    <w:rsid w:val="004220C7"/>
    <w:rsid w:val="00422168"/>
    <w:rsid w:val="00422447"/>
    <w:rsid w:val="00422463"/>
    <w:rsid w:val="00422ACD"/>
    <w:rsid w:val="00422D1E"/>
    <w:rsid w:val="00422F3C"/>
    <w:rsid w:val="00423057"/>
    <w:rsid w:val="00423525"/>
    <w:rsid w:val="004237B6"/>
    <w:rsid w:val="004242A6"/>
    <w:rsid w:val="004246EE"/>
    <w:rsid w:val="00424857"/>
    <w:rsid w:val="00424F5B"/>
    <w:rsid w:val="00425571"/>
    <w:rsid w:val="0042608C"/>
    <w:rsid w:val="004267A0"/>
    <w:rsid w:val="004270F8"/>
    <w:rsid w:val="0042731A"/>
    <w:rsid w:val="00427D1C"/>
    <w:rsid w:val="004306ED"/>
    <w:rsid w:val="0043096E"/>
    <w:rsid w:val="004310D5"/>
    <w:rsid w:val="004318E7"/>
    <w:rsid w:val="00432B7D"/>
    <w:rsid w:val="00432D67"/>
    <w:rsid w:val="00432EBB"/>
    <w:rsid w:val="00433085"/>
    <w:rsid w:val="004331CC"/>
    <w:rsid w:val="00433327"/>
    <w:rsid w:val="004339B2"/>
    <w:rsid w:val="00433A6D"/>
    <w:rsid w:val="00433B9A"/>
    <w:rsid w:val="00434724"/>
    <w:rsid w:val="00434807"/>
    <w:rsid w:val="00434F06"/>
    <w:rsid w:val="00434F42"/>
    <w:rsid w:val="0043589A"/>
    <w:rsid w:val="00435E3D"/>
    <w:rsid w:val="004364E8"/>
    <w:rsid w:val="004365C9"/>
    <w:rsid w:val="00436A8A"/>
    <w:rsid w:val="00436C1E"/>
    <w:rsid w:val="004375AA"/>
    <w:rsid w:val="00440109"/>
    <w:rsid w:val="00440118"/>
    <w:rsid w:val="00440183"/>
    <w:rsid w:val="00440316"/>
    <w:rsid w:val="00440658"/>
    <w:rsid w:val="00440D4C"/>
    <w:rsid w:val="0044119B"/>
    <w:rsid w:val="004417FF"/>
    <w:rsid w:val="00442960"/>
    <w:rsid w:val="00443A65"/>
    <w:rsid w:val="00443DA2"/>
    <w:rsid w:val="004442A5"/>
    <w:rsid w:val="00444491"/>
    <w:rsid w:val="00444729"/>
    <w:rsid w:val="00444863"/>
    <w:rsid w:val="0044497C"/>
    <w:rsid w:val="00444A40"/>
    <w:rsid w:val="00444C34"/>
    <w:rsid w:val="00444F7B"/>
    <w:rsid w:val="00444F9C"/>
    <w:rsid w:val="00445A42"/>
    <w:rsid w:val="00445F34"/>
    <w:rsid w:val="0044615E"/>
    <w:rsid w:val="00446621"/>
    <w:rsid w:val="00446AE2"/>
    <w:rsid w:val="00446B4B"/>
    <w:rsid w:val="00446E76"/>
    <w:rsid w:val="0044793D"/>
    <w:rsid w:val="00447D54"/>
    <w:rsid w:val="00447F23"/>
    <w:rsid w:val="004505F9"/>
    <w:rsid w:val="00450877"/>
    <w:rsid w:val="00450ACF"/>
    <w:rsid w:val="00450EBF"/>
    <w:rsid w:val="0045188A"/>
    <w:rsid w:val="004529FE"/>
    <w:rsid w:val="00453B52"/>
    <w:rsid w:val="0045466B"/>
    <w:rsid w:val="004547AE"/>
    <w:rsid w:val="0045564F"/>
    <w:rsid w:val="00455876"/>
    <w:rsid w:val="00455AF2"/>
    <w:rsid w:val="00455EE9"/>
    <w:rsid w:val="004561F3"/>
    <w:rsid w:val="00456267"/>
    <w:rsid w:val="004564F8"/>
    <w:rsid w:val="00456A37"/>
    <w:rsid w:val="00456D2B"/>
    <w:rsid w:val="00457975"/>
    <w:rsid w:val="00457A40"/>
    <w:rsid w:val="00457C0E"/>
    <w:rsid w:val="004601FE"/>
    <w:rsid w:val="00460238"/>
    <w:rsid w:val="00460262"/>
    <w:rsid w:val="00460265"/>
    <w:rsid w:val="00460394"/>
    <w:rsid w:val="004609C2"/>
    <w:rsid w:val="004609C5"/>
    <w:rsid w:val="004613B3"/>
    <w:rsid w:val="00461EA2"/>
    <w:rsid w:val="00462848"/>
    <w:rsid w:val="0046308B"/>
    <w:rsid w:val="004631A2"/>
    <w:rsid w:val="00463E3F"/>
    <w:rsid w:val="00464199"/>
    <w:rsid w:val="00464233"/>
    <w:rsid w:val="004643B1"/>
    <w:rsid w:val="00464C8E"/>
    <w:rsid w:val="00464D86"/>
    <w:rsid w:val="00465080"/>
    <w:rsid w:val="004653A6"/>
    <w:rsid w:val="0046579F"/>
    <w:rsid w:val="00465C22"/>
    <w:rsid w:val="00466346"/>
    <w:rsid w:val="004663DD"/>
    <w:rsid w:val="004679A3"/>
    <w:rsid w:val="004679F5"/>
    <w:rsid w:val="00467B9C"/>
    <w:rsid w:val="0047052F"/>
    <w:rsid w:val="00470536"/>
    <w:rsid w:val="0047099A"/>
    <w:rsid w:val="00470E42"/>
    <w:rsid w:val="00471296"/>
    <w:rsid w:val="004713F6"/>
    <w:rsid w:val="00471B09"/>
    <w:rsid w:val="00471B48"/>
    <w:rsid w:val="00471DA1"/>
    <w:rsid w:val="00471ED7"/>
    <w:rsid w:val="00472779"/>
    <w:rsid w:val="00473687"/>
    <w:rsid w:val="004737C0"/>
    <w:rsid w:val="00473E08"/>
    <w:rsid w:val="004745BB"/>
    <w:rsid w:val="00475261"/>
    <w:rsid w:val="0047542B"/>
    <w:rsid w:val="00475948"/>
    <w:rsid w:val="00475B49"/>
    <w:rsid w:val="00475CE7"/>
    <w:rsid w:val="00476466"/>
    <w:rsid w:val="004768EE"/>
    <w:rsid w:val="00476E06"/>
    <w:rsid w:val="00477215"/>
    <w:rsid w:val="004776C8"/>
    <w:rsid w:val="004777E6"/>
    <w:rsid w:val="00477DFF"/>
    <w:rsid w:val="004805A2"/>
    <w:rsid w:val="004809F1"/>
    <w:rsid w:val="004811E0"/>
    <w:rsid w:val="004814DE"/>
    <w:rsid w:val="00481B95"/>
    <w:rsid w:val="00481E4C"/>
    <w:rsid w:val="0048282F"/>
    <w:rsid w:val="004828D3"/>
    <w:rsid w:val="00483131"/>
    <w:rsid w:val="004833A0"/>
    <w:rsid w:val="004838CA"/>
    <w:rsid w:val="00484376"/>
    <w:rsid w:val="00484415"/>
    <w:rsid w:val="0048447B"/>
    <w:rsid w:val="0048454C"/>
    <w:rsid w:val="004845A0"/>
    <w:rsid w:val="00484BFC"/>
    <w:rsid w:val="00484FBE"/>
    <w:rsid w:val="00485280"/>
    <w:rsid w:val="00485620"/>
    <w:rsid w:val="00485660"/>
    <w:rsid w:val="00485BE9"/>
    <w:rsid w:val="004864F7"/>
    <w:rsid w:val="00486782"/>
    <w:rsid w:val="00486EA3"/>
    <w:rsid w:val="004874D2"/>
    <w:rsid w:val="004878B5"/>
    <w:rsid w:val="00487A81"/>
    <w:rsid w:val="00490058"/>
    <w:rsid w:val="0049015E"/>
    <w:rsid w:val="004905C8"/>
    <w:rsid w:val="004913F3"/>
    <w:rsid w:val="00491546"/>
    <w:rsid w:val="004920C6"/>
    <w:rsid w:val="0049242C"/>
    <w:rsid w:val="00492561"/>
    <w:rsid w:val="004926D4"/>
    <w:rsid w:val="00492993"/>
    <w:rsid w:val="00492AD2"/>
    <w:rsid w:val="00492E64"/>
    <w:rsid w:val="004935C3"/>
    <w:rsid w:val="004942A5"/>
    <w:rsid w:val="00494769"/>
    <w:rsid w:val="004949DD"/>
    <w:rsid w:val="0049510A"/>
    <w:rsid w:val="00495574"/>
    <w:rsid w:val="00495A9F"/>
    <w:rsid w:val="00495D1D"/>
    <w:rsid w:val="00495DA9"/>
    <w:rsid w:val="0049637E"/>
    <w:rsid w:val="004967C1"/>
    <w:rsid w:val="00496A6E"/>
    <w:rsid w:val="00496BA7"/>
    <w:rsid w:val="004970EE"/>
    <w:rsid w:val="00497269"/>
    <w:rsid w:val="004972A3"/>
    <w:rsid w:val="00497703"/>
    <w:rsid w:val="00497EED"/>
    <w:rsid w:val="004A01D7"/>
    <w:rsid w:val="004A0219"/>
    <w:rsid w:val="004A040C"/>
    <w:rsid w:val="004A07DC"/>
    <w:rsid w:val="004A0812"/>
    <w:rsid w:val="004A08F0"/>
    <w:rsid w:val="004A148D"/>
    <w:rsid w:val="004A17B4"/>
    <w:rsid w:val="004A2528"/>
    <w:rsid w:val="004A2DAE"/>
    <w:rsid w:val="004A3167"/>
    <w:rsid w:val="004A369B"/>
    <w:rsid w:val="004A42E1"/>
    <w:rsid w:val="004A4E66"/>
    <w:rsid w:val="004A6110"/>
    <w:rsid w:val="004A6B19"/>
    <w:rsid w:val="004A72DE"/>
    <w:rsid w:val="004A72EE"/>
    <w:rsid w:val="004A7776"/>
    <w:rsid w:val="004A7F1C"/>
    <w:rsid w:val="004B0402"/>
    <w:rsid w:val="004B0A50"/>
    <w:rsid w:val="004B1380"/>
    <w:rsid w:val="004B3829"/>
    <w:rsid w:val="004B4113"/>
    <w:rsid w:val="004B47C1"/>
    <w:rsid w:val="004B48DD"/>
    <w:rsid w:val="004B4A23"/>
    <w:rsid w:val="004B4EF5"/>
    <w:rsid w:val="004B524A"/>
    <w:rsid w:val="004B526F"/>
    <w:rsid w:val="004B55BE"/>
    <w:rsid w:val="004B5827"/>
    <w:rsid w:val="004B59AD"/>
    <w:rsid w:val="004B5BB8"/>
    <w:rsid w:val="004B63FA"/>
    <w:rsid w:val="004B6865"/>
    <w:rsid w:val="004B6CD7"/>
    <w:rsid w:val="004B75EE"/>
    <w:rsid w:val="004C0363"/>
    <w:rsid w:val="004C1057"/>
    <w:rsid w:val="004C13FB"/>
    <w:rsid w:val="004C16C4"/>
    <w:rsid w:val="004C179D"/>
    <w:rsid w:val="004C192A"/>
    <w:rsid w:val="004C198B"/>
    <w:rsid w:val="004C2779"/>
    <w:rsid w:val="004C2C47"/>
    <w:rsid w:val="004C3DA3"/>
    <w:rsid w:val="004C5B1C"/>
    <w:rsid w:val="004C5E08"/>
    <w:rsid w:val="004C5FB5"/>
    <w:rsid w:val="004C6B86"/>
    <w:rsid w:val="004C6C16"/>
    <w:rsid w:val="004C7080"/>
    <w:rsid w:val="004C7AAC"/>
    <w:rsid w:val="004C7BCF"/>
    <w:rsid w:val="004C7F4B"/>
    <w:rsid w:val="004D05A6"/>
    <w:rsid w:val="004D0B80"/>
    <w:rsid w:val="004D0ED2"/>
    <w:rsid w:val="004D117B"/>
    <w:rsid w:val="004D140F"/>
    <w:rsid w:val="004D15DA"/>
    <w:rsid w:val="004D1A51"/>
    <w:rsid w:val="004D215A"/>
    <w:rsid w:val="004D2629"/>
    <w:rsid w:val="004D26AE"/>
    <w:rsid w:val="004D2C04"/>
    <w:rsid w:val="004D2C05"/>
    <w:rsid w:val="004D2D28"/>
    <w:rsid w:val="004D2EB2"/>
    <w:rsid w:val="004D3107"/>
    <w:rsid w:val="004D3192"/>
    <w:rsid w:val="004D3AD8"/>
    <w:rsid w:val="004D3AE8"/>
    <w:rsid w:val="004D3C57"/>
    <w:rsid w:val="004D3EF6"/>
    <w:rsid w:val="004D4198"/>
    <w:rsid w:val="004D41E8"/>
    <w:rsid w:val="004D4477"/>
    <w:rsid w:val="004D462F"/>
    <w:rsid w:val="004D49F4"/>
    <w:rsid w:val="004D515C"/>
    <w:rsid w:val="004D5C0C"/>
    <w:rsid w:val="004D5CD3"/>
    <w:rsid w:val="004D5D50"/>
    <w:rsid w:val="004D615C"/>
    <w:rsid w:val="004D6441"/>
    <w:rsid w:val="004D64FD"/>
    <w:rsid w:val="004D6538"/>
    <w:rsid w:val="004D66BF"/>
    <w:rsid w:val="004D69FC"/>
    <w:rsid w:val="004D6ADB"/>
    <w:rsid w:val="004D73BD"/>
    <w:rsid w:val="004D76C7"/>
    <w:rsid w:val="004E0402"/>
    <w:rsid w:val="004E04AF"/>
    <w:rsid w:val="004E069B"/>
    <w:rsid w:val="004E07BF"/>
    <w:rsid w:val="004E0B42"/>
    <w:rsid w:val="004E141D"/>
    <w:rsid w:val="004E2713"/>
    <w:rsid w:val="004E2B4F"/>
    <w:rsid w:val="004E2D66"/>
    <w:rsid w:val="004E32A2"/>
    <w:rsid w:val="004E365E"/>
    <w:rsid w:val="004E43D2"/>
    <w:rsid w:val="004E4787"/>
    <w:rsid w:val="004E4808"/>
    <w:rsid w:val="004E4BF8"/>
    <w:rsid w:val="004E504D"/>
    <w:rsid w:val="004E5262"/>
    <w:rsid w:val="004E528F"/>
    <w:rsid w:val="004E54D6"/>
    <w:rsid w:val="004E576B"/>
    <w:rsid w:val="004E5D80"/>
    <w:rsid w:val="004E63B4"/>
    <w:rsid w:val="004E7727"/>
    <w:rsid w:val="004E789D"/>
    <w:rsid w:val="004E793A"/>
    <w:rsid w:val="004F0837"/>
    <w:rsid w:val="004F0965"/>
    <w:rsid w:val="004F0A5C"/>
    <w:rsid w:val="004F0AE3"/>
    <w:rsid w:val="004F0E62"/>
    <w:rsid w:val="004F0FAB"/>
    <w:rsid w:val="004F1A16"/>
    <w:rsid w:val="004F1FA2"/>
    <w:rsid w:val="004F270B"/>
    <w:rsid w:val="004F273F"/>
    <w:rsid w:val="004F2EDF"/>
    <w:rsid w:val="004F2F31"/>
    <w:rsid w:val="004F33FB"/>
    <w:rsid w:val="004F34EE"/>
    <w:rsid w:val="004F3A1C"/>
    <w:rsid w:val="004F4069"/>
    <w:rsid w:val="004F4665"/>
    <w:rsid w:val="004F4697"/>
    <w:rsid w:val="004F46A0"/>
    <w:rsid w:val="004F5124"/>
    <w:rsid w:val="004F5630"/>
    <w:rsid w:val="004F5C03"/>
    <w:rsid w:val="004F643C"/>
    <w:rsid w:val="004F6526"/>
    <w:rsid w:val="004F6CD6"/>
    <w:rsid w:val="004F71CA"/>
    <w:rsid w:val="004F75F6"/>
    <w:rsid w:val="004F7CAE"/>
    <w:rsid w:val="005000E4"/>
    <w:rsid w:val="005005B8"/>
    <w:rsid w:val="00500658"/>
    <w:rsid w:val="0050191B"/>
    <w:rsid w:val="00502305"/>
    <w:rsid w:val="00502A1C"/>
    <w:rsid w:val="00503227"/>
    <w:rsid w:val="00503788"/>
    <w:rsid w:val="00503F53"/>
    <w:rsid w:val="00504583"/>
    <w:rsid w:val="0050495F"/>
    <w:rsid w:val="00504E3B"/>
    <w:rsid w:val="00504F4B"/>
    <w:rsid w:val="00504F53"/>
    <w:rsid w:val="0050526B"/>
    <w:rsid w:val="00506C8D"/>
    <w:rsid w:val="005106BE"/>
    <w:rsid w:val="0051079E"/>
    <w:rsid w:val="00510CD8"/>
    <w:rsid w:val="005116AD"/>
    <w:rsid w:val="00511714"/>
    <w:rsid w:val="00511CA4"/>
    <w:rsid w:val="00511D43"/>
    <w:rsid w:val="00511E78"/>
    <w:rsid w:val="00511FB6"/>
    <w:rsid w:val="0051229C"/>
    <w:rsid w:val="005126CC"/>
    <w:rsid w:val="00512CC6"/>
    <w:rsid w:val="00512E20"/>
    <w:rsid w:val="005136FA"/>
    <w:rsid w:val="00513BB9"/>
    <w:rsid w:val="00513D69"/>
    <w:rsid w:val="00514138"/>
    <w:rsid w:val="00515229"/>
    <w:rsid w:val="005156CA"/>
    <w:rsid w:val="00515A50"/>
    <w:rsid w:val="00516464"/>
    <w:rsid w:val="005174C5"/>
    <w:rsid w:val="00517512"/>
    <w:rsid w:val="0051758B"/>
    <w:rsid w:val="00517986"/>
    <w:rsid w:val="00517E60"/>
    <w:rsid w:val="00517ED4"/>
    <w:rsid w:val="005200DC"/>
    <w:rsid w:val="005203A4"/>
    <w:rsid w:val="00520BCC"/>
    <w:rsid w:val="00520C3A"/>
    <w:rsid w:val="00521BD9"/>
    <w:rsid w:val="005221A2"/>
    <w:rsid w:val="0052226F"/>
    <w:rsid w:val="00522C8F"/>
    <w:rsid w:val="005233DF"/>
    <w:rsid w:val="00523638"/>
    <w:rsid w:val="00523718"/>
    <w:rsid w:val="0052382F"/>
    <w:rsid w:val="005239C5"/>
    <w:rsid w:val="00524C12"/>
    <w:rsid w:val="00524C81"/>
    <w:rsid w:val="00524F2E"/>
    <w:rsid w:val="00525222"/>
    <w:rsid w:val="00525FB5"/>
    <w:rsid w:val="00525FF6"/>
    <w:rsid w:val="005266B4"/>
    <w:rsid w:val="00526A14"/>
    <w:rsid w:val="00526E6C"/>
    <w:rsid w:val="00527078"/>
    <w:rsid w:val="00527468"/>
    <w:rsid w:val="005274EA"/>
    <w:rsid w:val="00527FDB"/>
    <w:rsid w:val="00530192"/>
    <w:rsid w:val="00530678"/>
    <w:rsid w:val="00530882"/>
    <w:rsid w:val="00530E08"/>
    <w:rsid w:val="0053131E"/>
    <w:rsid w:val="00531397"/>
    <w:rsid w:val="005316AC"/>
    <w:rsid w:val="0053180A"/>
    <w:rsid w:val="00532262"/>
    <w:rsid w:val="00532342"/>
    <w:rsid w:val="005329B2"/>
    <w:rsid w:val="00532ADA"/>
    <w:rsid w:val="00532C03"/>
    <w:rsid w:val="00532D2D"/>
    <w:rsid w:val="0053308A"/>
    <w:rsid w:val="00534230"/>
    <w:rsid w:val="005346B4"/>
    <w:rsid w:val="00534813"/>
    <w:rsid w:val="005349C6"/>
    <w:rsid w:val="00534DF5"/>
    <w:rsid w:val="00535084"/>
    <w:rsid w:val="00535221"/>
    <w:rsid w:val="0053586C"/>
    <w:rsid w:val="00535A69"/>
    <w:rsid w:val="005364F7"/>
    <w:rsid w:val="005374DF"/>
    <w:rsid w:val="00537FD1"/>
    <w:rsid w:val="0054021E"/>
    <w:rsid w:val="0054075E"/>
    <w:rsid w:val="00540F17"/>
    <w:rsid w:val="00541054"/>
    <w:rsid w:val="005410E7"/>
    <w:rsid w:val="005413FA"/>
    <w:rsid w:val="00541C9E"/>
    <w:rsid w:val="00541D32"/>
    <w:rsid w:val="00541E5B"/>
    <w:rsid w:val="00541F27"/>
    <w:rsid w:val="00541F4C"/>
    <w:rsid w:val="00542DBD"/>
    <w:rsid w:val="00543016"/>
    <w:rsid w:val="005435E7"/>
    <w:rsid w:val="0054378B"/>
    <w:rsid w:val="005438E3"/>
    <w:rsid w:val="00543DE8"/>
    <w:rsid w:val="00543F80"/>
    <w:rsid w:val="0054411A"/>
    <w:rsid w:val="005441DD"/>
    <w:rsid w:val="00544444"/>
    <w:rsid w:val="0054482B"/>
    <w:rsid w:val="00544935"/>
    <w:rsid w:val="0054495B"/>
    <w:rsid w:val="005456AA"/>
    <w:rsid w:val="00545E0F"/>
    <w:rsid w:val="005466D1"/>
    <w:rsid w:val="0054679E"/>
    <w:rsid w:val="00547140"/>
    <w:rsid w:val="00547607"/>
    <w:rsid w:val="00547A24"/>
    <w:rsid w:val="00547B7E"/>
    <w:rsid w:val="00547CB7"/>
    <w:rsid w:val="005502F7"/>
    <w:rsid w:val="00551283"/>
    <w:rsid w:val="0055235B"/>
    <w:rsid w:val="005526FB"/>
    <w:rsid w:val="00552972"/>
    <w:rsid w:val="00552A00"/>
    <w:rsid w:val="00552E7D"/>
    <w:rsid w:val="005530F3"/>
    <w:rsid w:val="00553958"/>
    <w:rsid w:val="005539A9"/>
    <w:rsid w:val="005544AE"/>
    <w:rsid w:val="00554D59"/>
    <w:rsid w:val="0055504B"/>
    <w:rsid w:val="00555086"/>
    <w:rsid w:val="00555BF5"/>
    <w:rsid w:val="00556165"/>
    <w:rsid w:val="0055635C"/>
    <w:rsid w:val="0055651F"/>
    <w:rsid w:val="00557616"/>
    <w:rsid w:val="00557675"/>
    <w:rsid w:val="0055782D"/>
    <w:rsid w:val="005578FC"/>
    <w:rsid w:val="00561746"/>
    <w:rsid w:val="005617A9"/>
    <w:rsid w:val="00561A1E"/>
    <w:rsid w:val="00561E1C"/>
    <w:rsid w:val="005627A1"/>
    <w:rsid w:val="00562999"/>
    <w:rsid w:val="00562CE1"/>
    <w:rsid w:val="00562D7B"/>
    <w:rsid w:val="0056359B"/>
    <w:rsid w:val="0056381B"/>
    <w:rsid w:val="0056383F"/>
    <w:rsid w:val="005638F0"/>
    <w:rsid w:val="0056399A"/>
    <w:rsid w:val="00564384"/>
    <w:rsid w:val="00564465"/>
    <w:rsid w:val="005650DF"/>
    <w:rsid w:val="00565786"/>
    <w:rsid w:val="0056626B"/>
    <w:rsid w:val="00566376"/>
    <w:rsid w:val="00566449"/>
    <w:rsid w:val="00566BD3"/>
    <w:rsid w:val="00566CB8"/>
    <w:rsid w:val="00566D70"/>
    <w:rsid w:val="00567323"/>
    <w:rsid w:val="005678E3"/>
    <w:rsid w:val="00567D72"/>
    <w:rsid w:val="00570774"/>
    <w:rsid w:val="005707C3"/>
    <w:rsid w:val="00570DCB"/>
    <w:rsid w:val="0057171F"/>
    <w:rsid w:val="005718A4"/>
    <w:rsid w:val="00571DBF"/>
    <w:rsid w:val="0057271A"/>
    <w:rsid w:val="0057308B"/>
    <w:rsid w:val="005733D6"/>
    <w:rsid w:val="005738B2"/>
    <w:rsid w:val="00573971"/>
    <w:rsid w:val="00573E55"/>
    <w:rsid w:val="00573E65"/>
    <w:rsid w:val="00573EF7"/>
    <w:rsid w:val="00574195"/>
    <w:rsid w:val="00574200"/>
    <w:rsid w:val="005742C7"/>
    <w:rsid w:val="0057578E"/>
    <w:rsid w:val="005759B4"/>
    <w:rsid w:val="005763DB"/>
    <w:rsid w:val="005766D8"/>
    <w:rsid w:val="005769F8"/>
    <w:rsid w:val="00576EAC"/>
    <w:rsid w:val="00576FEE"/>
    <w:rsid w:val="005772A1"/>
    <w:rsid w:val="00577724"/>
    <w:rsid w:val="00577D8B"/>
    <w:rsid w:val="00577F32"/>
    <w:rsid w:val="005801C8"/>
    <w:rsid w:val="00580879"/>
    <w:rsid w:val="005809E4"/>
    <w:rsid w:val="005813DF"/>
    <w:rsid w:val="00581618"/>
    <w:rsid w:val="00581789"/>
    <w:rsid w:val="00581CF7"/>
    <w:rsid w:val="00581D4B"/>
    <w:rsid w:val="0058259F"/>
    <w:rsid w:val="0058274D"/>
    <w:rsid w:val="0058299D"/>
    <w:rsid w:val="005829FF"/>
    <w:rsid w:val="00582E2E"/>
    <w:rsid w:val="0058300B"/>
    <w:rsid w:val="0058362E"/>
    <w:rsid w:val="00583D51"/>
    <w:rsid w:val="005841AC"/>
    <w:rsid w:val="0058425A"/>
    <w:rsid w:val="00584584"/>
    <w:rsid w:val="00584A45"/>
    <w:rsid w:val="00584B2D"/>
    <w:rsid w:val="00584D88"/>
    <w:rsid w:val="00585065"/>
    <w:rsid w:val="00585AF3"/>
    <w:rsid w:val="00585FC0"/>
    <w:rsid w:val="005864AD"/>
    <w:rsid w:val="005864C0"/>
    <w:rsid w:val="00586CDE"/>
    <w:rsid w:val="00587427"/>
    <w:rsid w:val="005877F2"/>
    <w:rsid w:val="00587A1A"/>
    <w:rsid w:val="00587B52"/>
    <w:rsid w:val="00587F0F"/>
    <w:rsid w:val="00587FE9"/>
    <w:rsid w:val="00590073"/>
    <w:rsid w:val="005905C9"/>
    <w:rsid w:val="00590C67"/>
    <w:rsid w:val="00591028"/>
    <w:rsid w:val="00591467"/>
    <w:rsid w:val="00591FDF"/>
    <w:rsid w:val="00592445"/>
    <w:rsid w:val="00592658"/>
    <w:rsid w:val="005929F4"/>
    <w:rsid w:val="005934BF"/>
    <w:rsid w:val="00593B93"/>
    <w:rsid w:val="00593FE5"/>
    <w:rsid w:val="0059415F"/>
    <w:rsid w:val="00594280"/>
    <w:rsid w:val="005948C1"/>
    <w:rsid w:val="00594D50"/>
    <w:rsid w:val="00595019"/>
    <w:rsid w:val="00595194"/>
    <w:rsid w:val="005959FA"/>
    <w:rsid w:val="00595B42"/>
    <w:rsid w:val="005967C7"/>
    <w:rsid w:val="00596CD2"/>
    <w:rsid w:val="00596F3B"/>
    <w:rsid w:val="00597999"/>
    <w:rsid w:val="00597A16"/>
    <w:rsid w:val="00597E89"/>
    <w:rsid w:val="005A0106"/>
    <w:rsid w:val="005A046E"/>
    <w:rsid w:val="005A0619"/>
    <w:rsid w:val="005A0B90"/>
    <w:rsid w:val="005A0F87"/>
    <w:rsid w:val="005A110D"/>
    <w:rsid w:val="005A157C"/>
    <w:rsid w:val="005A196A"/>
    <w:rsid w:val="005A1DA3"/>
    <w:rsid w:val="005A1DFD"/>
    <w:rsid w:val="005A296A"/>
    <w:rsid w:val="005A2996"/>
    <w:rsid w:val="005A2E3D"/>
    <w:rsid w:val="005A3043"/>
    <w:rsid w:val="005A30A1"/>
    <w:rsid w:val="005A3747"/>
    <w:rsid w:val="005A3C12"/>
    <w:rsid w:val="005A3F21"/>
    <w:rsid w:val="005A4029"/>
    <w:rsid w:val="005A4349"/>
    <w:rsid w:val="005A46AF"/>
    <w:rsid w:val="005A4945"/>
    <w:rsid w:val="005A4E8B"/>
    <w:rsid w:val="005A5270"/>
    <w:rsid w:val="005A5EB5"/>
    <w:rsid w:val="005A67A1"/>
    <w:rsid w:val="005A686F"/>
    <w:rsid w:val="005A7167"/>
    <w:rsid w:val="005A7B0D"/>
    <w:rsid w:val="005A7E93"/>
    <w:rsid w:val="005B00E1"/>
    <w:rsid w:val="005B01E5"/>
    <w:rsid w:val="005B0394"/>
    <w:rsid w:val="005B1755"/>
    <w:rsid w:val="005B1D22"/>
    <w:rsid w:val="005B1E25"/>
    <w:rsid w:val="005B1E85"/>
    <w:rsid w:val="005B2282"/>
    <w:rsid w:val="005B2661"/>
    <w:rsid w:val="005B2797"/>
    <w:rsid w:val="005B27E9"/>
    <w:rsid w:val="005B2CAC"/>
    <w:rsid w:val="005B32B8"/>
    <w:rsid w:val="005B3311"/>
    <w:rsid w:val="005B33E7"/>
    <w:rsid w:val="005B3794"/>
    <w:rsid w:val="005B39F0"/>
    <w:rsid w:val="005B3FD8"/>
    <w:rsid w:val="005B46A0"/>
    <w:rsid w:val="005B4A95"/>
    <w:rsid w:val="005B5369"/>
    <w:rsid w:val="005B567C"/>
    <w:rsid w:val="005B6960"/>
    <w:rsid w:val="005B69A6"/>
    <w:rsid w:val="005B6CD6"/>
    <w:rsid w:val="005B77D5"/>
    <w:rsid w:val="005B7CA6"/>
    <w:rsid w:val="005C00E4"/>
    <w:rsid w:val="005C0231"/>
    <w:rsid w:val="005C0574"/>
    <w:rsid w:val="005C0EF3"/>
    <w:rsid w:val="005C0FB2"/>
    <w:rsid w:val="005C17AA"/>
    <w:rsid w:val="005C1A94"/>
    <w:rsid w:val="005C1B45"/>
    <w:rsid w:val="005C1EE4"/>
    <w:rsid w:val="005C234A"/>
    <w:rsid w:val="005C25FE"/>
    <w:rsid w:val="005C2745"/>
    <w:rsid w:val="005C385D"/>
    <w:rsid w:val="005C38E3"/>
    <w:rsid w:val="005C3919"/>
    <w:rsid w:val="005C3F47"/>
    <w:rsid w:val="005C48C5"/>
    <w:rsid w:val="005C4DA9"/>
    <w:rsid w:val="005C619F"/>
    <w:rsid w:val="005C6A0D"/>
    <w:rsid w:val="005C796C"/>
    <w:rsid w:val="005C7C05"/>
    <w:rsid w:val="005D012C"/>
    <w:rsid w:val="005D0173"/>
    <w:rsid w:val="005D094E"/>
    <w:rsid w:val="005D0DF7"/>
    <w:rsid w:val="005D107A"/>
    <w:rsid w:val="005D1A33"/>
    <w:rsid w:val="005D24D6"/>
    <w:rsid w:val="005D27F2"/>
    <w:rsid w:val="005D288E"/>
    <w:rsid w:val="005D3146"/>
    <w:rsid w:val="005D32CD"/>
    <w:rsid w:val="005D369C"/>
    <w:rsid w:val="005D381F"/>
    <w:rsid w:val="005D3BD1"/>
    <w:rsid w:val="005D3F91"/>
    <w:rsid w:val="005D4270"/>
    <w:rsid w:val="005D496A"/>
    <w:rsid w:val="005D4C46"/>
    <w:rsid w:val="005D4F70"/>
    <w:rsid w:val="005D4FB2"/>
    <w:rsid w:val="005D5068"/>
    <w:rsid w:val="005D545E"/>
    <w:rsid w:val="005D5A84"/>
    <w:rsid w:val="005D5B17"/>
    <w:rsid w:val="005D5B2B"/>
    <w:rsid w:val="005D5E19"/>
    <w:rsid w:val="005D6097"/>
    <w:rsid w:val="005D6357"/>
    <w:rsid w:val="005D6979"/>
    <w:rsid w:val="005D6B31"/>
    <w:rsid w:val="005D6B64"/>
    <w:rsid w:val="005D6BF0"/>
    <w:rsid w:val="005D6E68"/>
    <w:rsid w:val="005D7127"/>
    <w:rsid w:val="005D7845"/>
    <w:rsid w:val="005D798B"/>
    <w:rsid w:val="005D79F0"/>
    <w:rsid w:val="005E0527"/>
    <w:rsid w:val="005E188F"/>
    <w:rsid w:val="005E18C3"/>
    <w:rsid w:val="005E20A4"/>
    <w:rsid w:val="005E41F5"/>
    <w:rsid w:val="005E48A8"/>
    <w:rsid w:val="005E4A9F"/>
    <w:rsid w:val="005E5298"/>
    <w:rsid w:val="005E5D66"/>
    <w:rsid w:val="005E5D74"/>
    <w:rsid w:val="005E5D76"/>
    <w:rsid w:val="005E5F13"/>
    <w:rsid w:val="005E600D"/>
    <w:rsid w:val="005E625D"/>
    <w:rsid w:val="005E62CE"/>
    <w:rsid w:val="005E63F0"/>
    <w:rsid w:val="005E64FB"/>
    <w:rsid w:val="005E65DF"/>
    <w:rsid w:val="005E673F"/>
    <w:rsid w:val="005E6921"/>
    <w:rsid w:val="005E6D11"/>
    <w:rsid w:val="005E70B5"/>
    <w:rsid w:val="005E7208"/>
    <w:rsid w:val="005E78F9"/>
    <w:rsid w:val="005E790A"/>
    <w:rsid w:val="005E7996"/>
    <w:rsid w:val="005E7C24"/>
    <w:rsid w:val="005E7F36"/>
    <w:rsid w:val="005F00B5"/>
    <w:rsid w:val="005F0439"/>
    <w:rsid w:val="005F082B"/>
    <w:rsid w:val="005F0D3F"/>
    <w:rsid w:val="005F1873"/>
    <w:rsid w:val="005F2191"/>
    <w:rsid w:val="005F331F"/>
    <w:rsid w:val="005F4375"/>
    <w:rsid w:val="005F4C2B"/>
    <w:rsid w:val="005F4E13"/>
    <w:rsid w:val="005F5184"/>
    <w:rsid w:val="005F51C0"/>
    <w:rsid w:val="005F58B5"/>
    <w:rsid w:val="005F5CE4"/>
    <w:rsid w:val="005F5D4E"/>
    <w:rsid w:val="005F6132"/>
    <w:rsid w:val="005F6C75"/>
    <w:rsid w:val="005F6DA0"/>
    <w:rsid w:val="005F6FF2"/>
    <w:rsid w:val="005F719D"/>
    <w:rsid w:val="005F738F"/>
    <w:rsid w:val="005F7422"/>
    <w:rsid w:val="00600962"/>
    <w:rsid w:val="00600FAB"/>
    <w:rsid w:val="00601001"/>
    <w:rsid w:val="00601B06"/>
    <w:rsid w:val="00601C78"/>
    <w:rsid w:val="00601E43"/>
    <w:rsid w:val="00601F31"/>
    <w:rsid w:val="00602087"/>
    <w:rsid w:val="00602284"/>
    <w:rsid w:val="006025D0"/>
    <w:rsid w:val="00602B60"/>
    <w:rsid w:val="00602E0A"/>
    <w:rsid w:val="006032F1"/>
    <w:rsid w:val="006035DE"/>
    <w:rsid w:val="00603947"/>
    <w:rsid w:val="00603A5C"/>
    <w:rsid w:val="006042CE"/>
    <w:rsid w:val="006043F0"/>
    <w:rsid w:val="006044DA"/>
    <w:rsid w:val="00604D0D"/>
    <w:rsid w:val="006050DE"/>
    <w:rsid w:val="00605251"/>
    <w:rsid w:val="006055F1"/>
    <w:rsid w:val="00605ACA"/>
    <w:rsid w:val="00605D72"/>
    <w:rsid w:val="00606E50"/>
    <w:rsid w:val="006076F7"/>
    <w:rsid w:val="00607981"/>
    <w:rsid w:val="00607D05"/>
    <w:rsid w:val="00607E44"/>
    <w:rsid w:val="00610593"/>
    <w:rsid w:val="006112A2"/>
    <w:rsid w:val="00611A02"/>
    <w:rsid w:val="00611AA6"/>
    <w:rsid w:val="0061219B"/>
    <w:rsid w:val="00612784"/>
    <w:rsid w:val="006137EE"/>
    <w:rsid w:val="00613C78"/>
    <w:rsid w:val="00613CB6"/>
    <w:rsid w:val="006142FE"/>
    <w:rsid w:val="00614F2C"/>
    <w:rsid w:val="006154B4"/>
    <w:rsid w:val="0061596F"/>
    <w:rsid w:val="00615BFE"/>
    <w:rsid w:val="006163B7"/>
    <w:rsid w:val="00616449"/>
    <w:rsid w:val="00616ADB"/>
    <w:rsid w:val="00616CD6"/>
    <w:rsid w:val="00616D04"/>
    <w:rsid w:val="00617279"/>
    <w:rsid w:val="00617620"/>
    <w:rsid w:val="0061795B"/>
    <w:rsid w:val="00617DB0"/>
    <w:rsid w:val="00620509"/>
    <w:rsid w:val="0062070A"/>
    <w:rsid w:val="00620761"/>
    <w:rsid w:val="006209B7"/>
    <w:rsid w:val="00620AE6"/>
    <w:rsid w:val="00620CE4"/>
    <w:rsid w:val="006215A4"/>
    <w:rsid w:val="0062163D"/>
    <w:rsid w:val="006219E0"/>
    <w:rsid w:val="00621CF2"/>
    <w:rsid w:val="0062258F"/>
    <w:rsid w:val="00622A95"/>
    <w:rsid w:val="00622D69"/>
    <w:rsid w:val="00622DB2"/>
    <w:rsid w:val="00623518"/>
    <w:rsid w:val="006235F6"/>
    <w:rsid w:val="006237DD"/>
    <w:rsid w:val="00623A7E"/>
    <w:rsid w:val="006240D1"/>
    <w:rsid w:val="0062467F"/>
    <w:rsid w:val="006253EA"/>
    <w:rsid w:val="00625927"/>
    <w:rsid w:val="006259CA"/>
    <w:rsid w:val="00625F73"/>
    <w:rsid w:val="0062657B"/>
    <w:rsid w:val="00626C5A"/>
    <w:rsid w:val="0062703C"/>
    <w:rsid w:val="0062730D"/>
    <w:rsid w:val="00627B05"/>
    <w:rsid w:val="0063002C"/>
    <w:rsid w:val="00630A28"/>
    <w:rsid w:val="006317FA"/>
    <w:rsid w:val="00632494"/>
    <w:rsid w:val="00632679"/>
    <w:rsid w:val="0063393E"/>
    <w:rsid w:val="00633ACB"/>
    <w:rsid w:val="00633C56"/>
    <w:rsid w:val="00633C89"/>
    <w:rsid w:val="006340C6"/>
    <w:rsid w:val="006340CF"/>
    <w:rsid w:val="006342B1"/>
    <w:rsid w:val="0063475F"/>
    <w:rsid w:val="00634965"/>
    <w:rsid w:val="006354EF"/>
    <w:rsid w:val="006359CE"/>
    <w:rsid w:val="00635C74"/>
    <w:rsid w:val="00636551"/>
    <w:rsid w:val="0063682A"/>
    <w:rsid w:val="0063696A"/>
    <w:rsid w:val="00636DB2"/>
    <w:rsid w:val="00637096"/>
    <w:rsid w:val="006372CA"/>
    <w:rsid w:val="00637300"/>
    <w:rsid w:val="0063784B"/>
    <w:rsid w:val="006379B7"/>
    <w:rsid w:val="006408A0"/>
    <w:rsid w:val="00640CE3"/>
    <w:rsid w:val="00640FCA"/>
    <w:rsid w:val="006410AF"/>
    <w:rsid w:val="006413BA"/>
    <w:rsid w:val="00642057"/>
    <w:rsid w:val="006430F6"/>
    <w:rsid w:val="00643303"/>
    <w:rsid w:val="006434F4"/>
    <w:rsid w:val="006445B7"/>
    <w:rsid w:val="00644670"/>
    <w:rsid w:val="006447A3"/>
    <w:rsid w:val="00644CA4"/>
    <w:rsid w:val="00644FDE"/>
    <w:rsid w:val="006451D0"/>
    <w:rsid w:val="00645D95"/>
    <w:rsid w:val="00646064"/>
    <w:rsid w:val="006464B5"/>
    <w:rsid w:val="00646F1C"/>
    <w:rsid w:val="00646F86"/>
    <w:rsid w:val="006470F6"/>
    <w:rsid w:val="0065021A"/>
    <w:rsid w:val="00650385"/>
    <w:rsid w:val="006505F5"/>
    <w:rsid w:val="00650E6F"/>
    <w:rsid w:val="00651809"/>
    <w:rsid w:val="00652712"/>
    <w:rsid w:val="00652B31"/>
    <w:rsid w:val="0065317C"/>
    <w:rsid w:val="00653413"/>
    <w:rsid w:val="00653CFA"/>
    <w:rsid w:val="00653F9A"/>
    <w:rsid w:val="00654481"/>
    <w:rsid w:val="006545BF"/>
    <w:rsid w:val="00654BAE"/>
    <w:rsid w:val="006551B2"/>
    <w:rsid w:val="0065584B"/>
    <w:rsid w:val="00655B22"/>
    <w:rsid w:val="00656BD6"/>
    <w:rsid w:val="00656DA3"/>
    <w:rsid w:val="00657140"/>
    <w:rsid w:val="0065753B"/>
    <w:rsid w:val="006576BF"/>
    <w:rsid w:val="006601F6"/>
    <w:rsid w:val="00660393"/>
    <w:rsid w:val="006606F8"/>
    <w:rsid w:val="006607A2"/>
    <w:rsid w:val="0066093D"/>
    <w:rsid w:val="00660C33"/>
    <w:rsid w:val="00660D45"/>
    <w:rsid w:val="00660ECB"/>
    <w:rsid w:val="00660F0C"/>
    <w:rsid w:val="006610AE"/>
    <w:rsid w:val="006613A5"/>
    <w:rsid w:val="00661B41"/>
    <w:rsid w:val="00661E3D"/>
    <w:rsid w:val="0066209B"/>
    <w:rsid w:val="006621B5"/>
    <w:rsid w:val="0066227A"/>
    <w:rsid w:val="00663909"/>
    <w:rsid w:val="00663ADE"/>
    <w:rsid w:val="00664007"/>
    <w:rsid w:val="006641C2"/>
    <w:rsid w:val="00664818"/>
    <w:rsid w:val="006648E5"/>
    <w:rsid w:val="00664C72"/>
    <w:rsid w:val="00664D12"/>
    <w:rsid w:val="00664E0F"/>
    <w:rsid w:val="00664E94"/>
    <w:rsid w:val="00665479"/>
    <w:rsid w:val="00666367"/>
    <w:rsid w:val="006671D4"/>
    <w:rsid w:val="006673F5"/>
    <w:rsid w:val="00667B15"/>
    <w:rsid w:val="00667DEF"/>
    <w:rsid w:val="00670286"/>
    <w:rsid w:val="00670617"/>
    <w:rsid w:val="00670678"/>
    <w:rsid w:val="00670997"/>
    <w:rsid w:val="00671982"/>
    <w:rsid w:val="00671BD5"/>
    <w:rsid w:val="00671C0E"/>
    <w:rsid w:val="00672853"/>
    <w:rsid w:val="00673F10"/>
    <w:rsid w:val="006741C2"/>
    <w:rsid w:val="00674948"/>
    <w:rsid w:val="00674E52"/>
    <w:rsid w:val="0067510D"/>
    <w:rsid w:val="00675768"/>
    <w:rsid w:val="00675937"/>
    <w:rsid w:val="00675AB9"/>
    <w:rsid w:val="00675B66"/>
    <w:rsid w:val="0067609C"/>
    <w:rsid w:val="0067669E"/>
    <w:rsid w:val="00676A4F"/>
    <w:rsid w:val="00676B72"/>
    <w:rsid w:val="006770F8"/>
    <w:rsid w:val="00680743"/>
    <w:rsid w:val="00680965"/>
    <w:rsid w:val="006814F7"/>
    <w:rsid w:val="006815B1"/>
    <w:rsid w:val="0068182E"/>
    <w:rsid w:val="00681E74"/>
    <w:rsid w:val="00682006"/>
    <w:rsid w:val="0068212B"/>
    <w:rsid w:val="0068229A"/>
    <w:rsid w:val="006823AD"/>
    <w:rsid w:val="00682734"/>
    <w:rsid w:val="006833F4"/>
    <w:rsid w:val="00683547"/>
    <w:rsid w:val="00683C7A"/>
    <w:rsid w:val="00683CB6"/>
    <w:rsid w:val="00683E74"/>
    <w:rsid w:val="00684312"/>
    <w:rsid w:val="00684A1F"/>
    <w:rsid w:val="00685015"/>
    <w:rsid w:val="00685244"/>
    <w:rsid w:val="006854F0"/>
    <w:rsid w:val="00685637"/>
    <w:rsid w:val="0068666E"/>
    <w:rsid w:val="00686FF0"/>
    <w:rsid w:val="0068718C"/>
    <w:rsid w:val="006879A7"/>
    <w:rsid w:val="00690417"/>
    <w:rsid w:val="00690841"/>
    <w:rsid w:val="0069098A"/>
    <w:rsid w:val="006909FA"/>
    <w:rsid w:val="00690FFA"/>
    <w:rsid w:val="006911A6"/>
    <w:rsid w:val="006918FB"/>
    <w:rsid w:val="006921B6"/>
    <w:rsid w:val="0069248F"/>
    <w:rsid w:val="00692E12"/>
    <w:rsid w:val="006930DE"/>
    <w:rsid w:val="00693BD9"/>
    <w:rsid w:val="00694568"/>
    <w:rsid w:val="00694C96"/>
    <w:rsid w:val="006951C0"/>
    <w:rsid w:val="0069547B"/>
    <w:rsid w:val="006954C9"/>
    <w:rsid w:val="00696559"/>
    <w:rsid w:val="00696D05"/>
    <w:rsid w:val="00697025"/>
    <w:rsid w:val="00697B31"/>
    <w:rsid w:val="00697D56"/>
    <w:rsid w:val="006A042A"/>
    <w:rsid w:val="006A04BE"/>
    <w:rsid w:val="006A082D"/>
    <w:rsid w:val="006A08D3"/>
    <w:rsid w:val="006A0CDB"/>
    <w:rsid w:val="006A1077"/>
    <w:rsid w:val="006A115B"/>
    <w:rsid w:val="006A188A"/>
    <w:rsid w:val="006A1D4C"/>
    <w:rsid w:val="006A2874"/>
    <w:rsid w:val="006A3690"/>
    <w:rsid w:val="006A3900"/>
    <w:rsid w:val="006A3D3F"/>
    <w:rsid w:val="006A43AA"/>
    <w:rsid w:val="006A4610"/>
    <w:rsid w:val="006A4751"/>
    <w:rsid w:val="006A4DAB"/>
    <w:rsid w:val="006A4EEE"/>
    <w:rsid w:val="006A4F39"/>
    <w:rsid w:val="006A5216"/>
    <w:rsid w:val="006A5252"/>
    <w:rsid w:val="006A52C1"/>
    <w:rsid w:val="006A5CA1"/>
    <w:rsid w:val="006A6835"/>
    <w:rsid w:val="006A68FF"/>
    <w:rsid w:val="006A6ABC"/>
    <w:rsid w:val="006A7206"/>
    <w:rsid w:val="006A7930"/>
    <w:rsid w:val="006B08CA"/>
    <w:rsid w:val="006B0F7B"/>
    <w:rsid w:val="006B11CE"/>
    <w:rsid w:val="006B1795"/>
    <w:rsid w:val="006B18AC"/>
    <w:rsid w:val="006B1E33"/>
    <w:rsid w:val="006B2466"/>
    <w:rsid w:val="006B283D"/>
    <w:rsid w:val="006B2A62"/>
    <w:rsid w:val="006B2B76"/>
    <w:rsid w:val="006B2D7C"/>
    <w:rsid w:val="006B2FA1"/>
    <w:rsid w:val="006B3173"/>
    <w:rsid w:val="006B3422"/>
    <w:rsid w:val="006B3647"/>
    <w:rsid w:val="006B3EA6"/>
    <w:rsid w:val="006B3EFC"/>
    <w:rsid w:val="006B566E"/>
    <w:rsid w:val="006B5786"/>
    <w:rsid w:val="006B5881"/>
    <w:rsid w:val="006B649E"/>
    <w:rsid w:val="006B6594"/>
    <w:rsid w:val="006B6768"/>
    <w:rsid w:val="006C025F"/>
    <w:rsid w:val="006C02ED"/>
    <w:rsid w:val="006C0879"/>
    <w:rsid w:val="006C0F0A"/>
    <w:rsid w:val="006C11AF"/>
    <w:rsid w:val="006C12FE"/>
    <w:rsid w:val="006C1488"/>
    <w:rsid w:val="006C16D3"/>
    <w:rsid w:val="006C1CB0"/>
    <w:rsid w:val="006C1D60"/>
    <w:rsid w:val="006C2442"/>
    <w:rsid w:val="006C2964"/>
    <w:rsid w:val="006C2B0F"/>
    <w:rsid w:val="006C2C24"/>
    <w:rsid w:val="006C2D7C"/>
    <w:rsid w:val="006C321B"/>
    <w:rsid w:val="006C345B"/>
    <w:rsid w:val="006C3A7E"/>
    <w:rsid w:val="006C3F5F"/>
    <w:rsid w:val="006C42FB"/>
    <w:rsid w:val="006C43C7"/>
    <w:rsid w:val="006C4519"/>
    <w:rsid w:val="006C45B0"/>
    <w:rsid w:val="006C49F3"/>
    <w:rsid w:val="006C4EA6"/>
    <w:rsid w:val="006C591E"/>
    <w:rsid w:val="006C5A47"/>
    <w:rsid w:val="006C5D25"/>
    <w:rsid w:val="006C648C"/>
    <w:rsid w:val="006C6909"/>
    <w:rsid w:val="006C726D"/>
    <w:rsid w:val="006C72B0"/>
    <w:rsid w:val="006C72C5"/>
    <w:rsid w:val="006C72ED"/>
    <w:rsid w:val="006C7664"/>
    <w:rsid w:val="006C7813"/>
    <w:rsid w:val="006D0494"/>
    <w:rsid w:val="006D094F"/>
    <w:rsid w:val="006D1593"/>
    <w:rsid w:val="006D15DF"/>
    <w:rsid w:val="006D18F5"/>
    <w:rsid w:val="006D1DFB"/>
    <w:rsid w:val="006D20B9"/>
    <w:rsid w:val="006D2E26"/>
    <w:rsid w:val="006D30FD"/>
    <w:rsid w:val="006D3C99"/>
    <w:rsid w:val="006D3D22"/>
    <w:rsid w:val="006D3F7F"/>
    <w:rsid w:val="006D4D0E"/>
    <w:rsid w:val="006D56BA"/>
    <w:rsid w:val="006D5BAB"/>
    <w:rsid w:val="006D65F7"/>
    <w:rsid w:val="006D6B45"/>
    <w:rsid w:val="006D6F11"/>
    <w:rsid w:val="006D7542"/>
    <w:rsid w:val="006D7717"/>
    <w:rsid w:val="006D7985"/>
    <w:rsid w:val="006E0643"/>
    <w:rsid w:val="006E0D2A"/>
    <w:rsid w:val="006E10F7"/>
    <w:rsid w:val="006E1E27"/>
    <w:rsid w:val="006E1ECB"/>
    <w:rsid w:val="006E1FC7"/>
    <w:rsid w:val="006E2951"/>
    <w:rsid w:val="006E304E"/>
    <w:rsid w:val="006E3A33"/>
    <w:rsid w:val="006E3AE0"/>
    <w:rsid w:val="006E3C73"/>
    <w:rsid w:val="006E3DB1"/>
    <w:rsid w:val="006E48B9"/>
    <w:rsid w:val="006E4C7B"/>
    <w:rsid w:val="006E5126"/>
    <w:rsid w:val="006E517E"/>
    <w:rsid w:val="006E52C4"/>
    <w:rsid w:val="006E54BF"/>
    <w:rsid w:val="006E58FD"/>
    <w:rsid w:val="006E5A59"/>
    <w:rsid w:val="006E5C33"/>
    <w:rsid w:val="006E5D7D"/>
    <w:rsid w:val="006E5E7E"/>
    <w:rsid w:val="006E61B3"/>
    <w:rsid w:val="006E6748"/>
    <w:rsid w:val="006E6C5E"/>
    <w:rsid w:val="006E6C80"/>
    <w:rsid w:val="006E7015"/>
    <w:rsid w:val="006E715D"/>
    <w:rsid w:val="006E7301"/>
    <w:rsid w:val="006E738F"/>
    <w:rsid w:val="006E7415"/>
    <w:rsid w:val="006E75B6"/>
    <w:rsid w:val="006E7688"/>
    <w:rsid w:val="006E79DF"/>
    <w:rsid w:val="006E7E17"/>
    <w:rsid w:val="006E7E5F"/>
    <w:rsid w:val="006F0E2A"/>
    <w:rsid w:val="006F14D8"/>
    <w:rsid w:val="006F1A4C"/>
    <w:rsid w:val="006F2879"/>
    <w:rsid w:val="006F2F04"/>
    <w:rsid w:val="006F3910"/>
    <w:rsid w:val="006F39C1"/>
    <w:rsid w:val="006F3BD7"/>
    <w:rsid w:val="006F3DCF"/>
    <w:rsid w:val="006F3F3D"/>
    <w:rsid w:val="006F40CA"/>
    <w:rsid w:val="006F40E9"/>
    <w:rsid w:val="006F4164"/>
    <w:rsid w:val="006F420C"/>
    <w:rsid w:val="006F424A"/>
    <w:rsid w:val="006F4278"/>
    <w:rsid w:val="006F42FA"/>
    <w:rsid w:val="006F4583"/>
    <w:rsid w:val="006F48B6"/>
    <w:rsid w:val="006F4C9B"/>
    <w:rsid w:val="006F5F92"/>
    <w:rsid w:val="006F64B4"/>
    <w:rsid w:val="006F6B2A"/>
    <w:rsid w:val="006F6E9F"/>
    <w:rsid w:val="006F7589"/>
    <w:rsid w:val="006F7606"/>
    <w:rsid w:val="0070024A"/>
    <w:rsid w:val="007003C3"/>
    <w:rsid w:val="007005E5"/>
    <w:rsid w:val="0070071C"/>
    <w:rsid w:val="00700AC0"/>
    <w:rsid w:val="0070111A"/>
    <w:rsid w:val="0070147A"/>
    <w:rsid w:val="007025AB"/>
    <w:rsid w:val="007026F0"/>
    <w:rsid w:val="00702E70"/>
    <w:rsid w:val="00703225"/>
    <w:rsid w:val="007038A7"/>
    <w:rsid w:val="00703DB2"/>
    <w:rsid w:val="00703ED1"/>
    <w:rsid w:val="007041CC"/>
    <w:rsid w:val="0070488D"/>
    <w:rsid w:val="00704997"/>
    <w:rsid w:val="00704ED6"/>
    <w:rsid w:val="007057ED"/>
    <w:rsid w:val="00706AA2"/>
    <w:rsid w:val="0070750D"/>
    <w:rsid w:val="00707763"/>
    <w:rsid w:val="00707C94"/>
    <w:rsid w:val="00710127"/>
    <w:rsid w:val="007104C0"/>
    <w:rsid w:val="0071090A"/>
    <w:rsid w:val="00710CFB"/>
    <w:rsid w:val="00710EBC"/>
    <w:rsid w:val="00711630"/>
    <w:rsid w:val="0071191C"/>
    <w:rsid w:val="00711B57"/>
    <w:rsid w:val="00711D8A"/>
    <w:rsid w:val="0071220C"/>
    <w:rsid w:val="0071241B"/>
    <w:rsid w:val="007124B9"/>
    <w:rsid w:val="0071264B"/>
    <w:rsid w:val="007126A2"/>
    <w:rsid w:val="00712CBA"/>
    <w:rsid w:val="00712E3A"/>
    <w:rsid w:val="00713C8C"/>
    <w:rsid w:val="00713ECC"/>
    <w:rsid w:val="00713FD9"/>
    <w:rsid w:val="00714256"/>
    <w:rsid w:val="00714307"/>
    <w:rsid w:val="00714FB4"/>
    <w:rsid w:val="007150A5"/>
    <w:rsid w:val="0071525F"/>
    <w:rsid w:val="00715296"/>
    <w:rsid w:val="00715759"/>
    <w:rsid w:val="00715A04"/>
    <w:rsid w:val="00715C72"/>
    <w:rsid w:val="00716357"/>
    <w:rsid w:val="007163D9"/>
    <w:rsid w:val="0071699C"/>
    <w:rsid w:val="00716BC0"/>
    <w:rsid w:val="00716C00"/>
    <w:rsid w:val="0072083C"/>
    <w:rsid w:val="00720EED"/>
    <w:rsid w:val="00721199"/>
    <w:rsid w:val="007211D8"/>
    <w:rsid w:val="0072147B"/>
    <w:rsid w:val="007215F4"/>
    <w:rsid w:val="007216A0"/>
    <w:rsid w:val="00721D38"/>
    <w:rsid w:val="00722583"/>
    <w:rsid w:val="0072278D"/>
    <w:rsid w:val="00723999"/>
    <w:rsid w:val="00723B1C"/>
    <w:rsid w:val="00723C70"/>
    <w:rsid w:val="00723ED6"/>
    <w:rsid w:val="007245B8"/>
    <w:rsid w:val="007246FA"/>
    <w:rsid w:val="00724B18"/>
    <w:rsid w:val="00724D1E"/>
    <w:rsid w:val="00725336"/>
    <w:rsid w:val="007253C4"/>
    <w:rsid w:val="0072568D"/>
    <w:rsid w:val="00725DBA"/>
    <w:rsid w:val="0072624C"/>
    <w:rsid w:val="00726473"/>
    <w:rsid w:val="00726515"/>
    <w:rsid w:val="007275D7"/>
    <w:rsid w:val="00730EF2"/>
    <w:rsid w:val="00730FC3"/>
    <w:rsid w:val="0073106F"/>
    <w:rsid w:val="0073154D"/>
    <w:rsid w:val="00731865"/>
    <w:rsid w:val="00731B14"/>
    <w:rsid w:val="0073226C"/>
    <w:rsid w:val="00732884"/>
    <w:rsid w:val="00732A91"/>
    <w:rsid w:val="00732EAE"/>
    <w:rsid w:val="00733012"/>
    <w:rsid w:val="0073325A"/>
    <w:rsid w:val="00733331"/>
    <w:rsid w:val="0073382C"/>
    <w:rsid w:val="00733FFB"/>
    <w:rsid w:val="0073405F"/>
    <w:rsid w:val="0073434F"/>
    <w:rsid w:val="00734827"/>
    <w:rsid w:val="00734F99"/>
    <w:rsid w:val="00736322"/>
    <w:rsid w:val="00736E33"/>
    <w:rsid w:val="0073753D"/>
    <w:rsid w:val="00737AC6"/>
    <w:rsid w:val="00737B20"/>
    <w:rsid w:val="00737CA0"/>
    <w:rsid w:val="00737D5C"/>
    <w:rsid w:val="007409D8"/>
    <w:rsid w:val="00741397"/>
    <w:rsid w:val="007419C9"/>
    <w:rsid w:val="00741A2D"/>
    <w:rsid w:val="00741ACD"/>
    <w:rsid w:val="0074204B"/>
    <w:rsid w:val="00742166"/>
    <w:rsid w:val="00742191"/>
    <w:rsid w:val="00742596"/>
    <w:rsid w:val="007434ED"/>
    <w:rsid w:val="00743688"/>
    <w:rsid w:val="007438DB"/>
    <w:rsid w:val="00743D25"/>
    <w:rsid w:val="0074443E"/>
    <w:rsid w:val="0074450B"/>
    <w:rsid w:val="00744552"/>
    <w:rsid w:val="00744A0B"/>
    <w:rsid w:val="00744C80"/>
    <w:rsid w:val="007453E7"/>
    <w:rsid w:val="0074555F"/>
    <w:rsid w:val="007455BA"/>
    <w:rsid w:val="00745D45"/>
    <w:rsid w:val="00745E5E"/>
    <w:rsid w:val="00746B5F"/>
    <w:rsid w:val="00747238"/>
    <w:rsid w:val="007472FC"/>
    <w:rsid w:val="0074779D"/>
    <w:rsid w:val="00747894"/>
    <w:rsid w:val="00747C30"/>
    <w:rsid w:val="00747FD3"/>
    <w:rsid w:val="00750077"/>
    <w:rsid w:val="00750D21"/>
    <w:rsid w:val="0075191A"/>
    <w:rsid w:val="007519FD"/>
    <w:rsid w:val="00751BD3"/>
    <w:rsid w:val="00752100"/>
    <w:rsid w:val="0075237D"/>
    <w:rsid w:val="00752C85"/>
    <w:rsid w:val="00753B03"/>
    <w:rsid w:val="00753F11"/>
    <w:rsid w:val="0075402F"/>
    <w:rsid w:val="007542AB"/>
    <w:rsid w:val="00754478"/>
    <w:rsid w:val="007548AD"/>
    <w:rsid w:val="00754A17"/>
    <w:rsid w:val="007550B2"/>
    <w:rsid w:val="007551F7"/>
    <w:rsid w:val="00755374"/>
    <w:rsid w:val="00755A09"/>
    <w:rsid w:val="007562F5"/>
    <w:rsid w:val="007565CB"/>
    <w:rsid w:val="00756CDB"/>
    <w:rsid w:val="00757157"/>
    <w:rsid w:val="0075774F"/>
    <w:rsid w:val="00761A29"/>
    <w:rsid w:val="00761CBD"/>
    <w:rsid w:val="00761D85"/>
    <w:rsid w:val="007626A0"/>
    <w:rsid w:val="00762726"/>
    <w:rsid w:val="0076290C"/>
    <w:rsid w:val="00762E9F"/>
    <w:rsid w:val="00763099"/>
    <w:rsid w:val="00763337"/>
    <w:rsid w:val="00763D40"/>
    <w:rsid w:val="00763E6E"/>
    <w:rsid w:val="007643AC"/>
    <w:rsid w:val="007643F2"/>
    <w:rsid w:val="00765206"/>
    <w:rsid w:val="0076539A"/>
    <w:rsid w:val="00765571"/>
    <w:rsid w:val="0076563F"/>
    <w:rsid w:val="007656B7"/>
    <w:rsid w:val="00765AAB"/>
    <w:rsid w:val="00765C72"/>
    <w:rsid w:val="007660F9"/>
    <w:rsid w:val="007663E6"/>
    <w:rsid w:val="00766651"/>
    <w:rsid w:val="00766682"/>
    <w:rsid w:val="0076776E"/>
    <w:rsid w:val="007679CC"/>
    <w:rsid w:val="00767CC2"/>
    <w:rsid w:val="00767F2C"/>
    <w:rsid w:val="0077035F"/>
    <w:rsid w:val="00770BDB"/>
    <w:rsid w:val="00771263"/>
    <w:rsid w:val="007712B0"/>
    <w:rsid w:val="0077136F"/>
    <w:rsid w:val="0077206F"/>
    <w:rsid w:val="00772318"/>
    <w:rsid w:val="007727AB"/>
    <w:rsid w:val="007728A0"/>
    <w:rsid w:val="00772E21"/>
    <w:rsid w:val="007733D4"/>
    <w:rsid w:val="00773BBD"/>
    <w:rsid w:val="00774A9F"/>
    <w:rsid w:val="00775751"/>
    <w:rsid w:val="00775886"/>
    <w:rsid w:val="00775A45"/>
    <w:rsid w:val="00775F38"/>
    <w:rsid w:val="007765DD"/>
    <w:rsid w:val="00776818"/>
    <w:rsid w:val="007768C2"/>
    <w:rsid w:val="00776B58"/>
    <w:rsid w:val="00776BCE"/>
    <w:rsid w:val="00777218"/>
    <w:rsid w:val="00777A19"/>
    <w:rsid w:val="0078069B"/>
    <w:rsid w:val="007809FF"/>
    <w:rsid w:val="00780AAC"/>
    <w:rsid w:val="00781152"/>
    <w:rsid w:val="0078121A"/>
    <w:rsid w:val="0078160F"/>
    <w:rsid w:val="00781A1B"/>
    <w:rsid w:val="007821E7"/>
    <w:rsid w:val="00782246"/>
    <w:rsid w:val="00782317"/>
    <w:rsid w:val="00782B2D"/>
    <w:rsid w:val="00783092"/>
    <w:rsid w:val="0078376A"/>
    <w:rsid w:val="00783E7E"/>
    <w:rsid w:val="007844B3"/>
    <w:rsid w:val="00784C71"/>
    <w:rsid w:val="00784CC5"/>
    <w:rsid w:val="00784D16"/>
    <w:rsid w:val="00785094"/>
    <w:rsid w:val="00785224"/>
    <w:rsid w:val="00785372"/>
    <w:rsid w:val="007866AC"/>
    <w:rsid w:val="00786C89"/>
    <w:rsid w:val="00787268"/>
    <w:rsid w:val="00787D6D"/>
    <w:rsid w:val="00790A4B"/>
    <w:rsid w:val="00791009"/>
    <w:rsid w:val="00791867"/>
    <w:rsid w:val="00791931"/>
    <w:rsid w:val="00791EAD"/>
    <w:rsid w:val="00792299"/>
    <w:rsid w:val="00792649"/>
    <w:rsid w:val="00792C3A"/>
    <w:rsid w:val="00792E05"/>
    <w:rsid w:val="0079343A"/>
    <w:rsid w:val="00793A05"/>
    <w:rsid w:val="00794038"/>
    <w:rsid w:val="00794AA6"/>
    <w:rsid w:val="00794B96"/>
    <w:rsid w:val="0079519B"/>
    <w:rsid w:val="007952F0"/>
    <w:rsid w:val="00796144"/>
    <w:rsid w:val="0079642E"/>
    <w:rsid w:val="0079676D"/>
    <w:rsid w:val="007969BC"/>
    <w:rsid w:val="007971A8"/>
    <w:rsid w:val="00797F81"/>
    <w:rsid w:val="007A0B96"/>
    <w:rsid w:val="007A128B"/>
    <w:rsid w:val="007A154F"/>
    <w:rsid w:val="007A16D2"/>
    <w:rsid w:val="007A19C5"/>
    <w:rsid w:val="007A1AE4"/>
    <w:rsid w:val="007A201D"/>
    <w:rsid w:val="007A227A"/>
    <w:rsid w:val="007A2F35"/>
    <w:rsid w:val="007A2FA6"/>
    <w:rsid w:val="007A31F2"/>
    <w:rsid w:val="007A3650"/>
    <w:rsid w:val="007A3689"/>
    <w:rsid w:val="007A3BD5"/>
    <w:rsid w:val="007A44B7"/>
    <w:rsid w:val="007A4D06"/>
    <w:rsid w:val="007A538F"/>
    <w:rsid w:val="007A560F"/>
    <w:rsid w:val="007A59B7"/>
    <w:rsid w:val="007A59CA"/>
    <w:rsid w:val="007A5EE7"/>
    <w:rsid w:val="007A6588"/>
    <w:rsid w:val="007A6AE6"/>
    <w:rsid w:val="007A7003"/>
    <w:rsid w:val="007A727E"/>
    <w:rsid w:val="007A7979"/>
    <w:rsid w:val="007A79F1"/>
    <w:rsid w:val="007A7A59"/>
    <w:rsid w:val="007A7A5B"/>
    <w:rsid w:val="007A7F57"/>
    <w:rsid w:val="007B010D"/>
    <w:rsid w:val="007B042A"/>
    <w:rsid w:val="007B06FC"/>
    <w:rsid w:val="007B0B5B"/>
    <w:rsid w:val="007B0FE4"/>
    <w:rsid w:val="007B198E"/>
    <w:rsid w:val="007B28D6"/>
    <w:rsid w:val="007B2A32"/>
    <w:rsid w:val="007B2D80"/>
    <w:rsid w:val="007B3093"/>
    <w:rsid w:val="007B3233"/>
    <w:rsid w:val="007B34E1"/>
    <w:rsid w:val="007B3593"/>
    <w:rsid w:val="007B4251"/>
    <w:rsid w:val="007B4371"/>
    <w:rsid w:val="007B487C"/>
    <w:rsid w:val="007B4F57"/>
    <w:rsid w:val="007B52B1"/>
    <w:rsid w:val="007B592A"/>
    <w:rsid w:val="007B6787"/>
    <w:rsid w:val="007B69A3"/>
    <w:rsid w:val="007B6E60"/>
    <w:rsid w:val="007B76BC"/>
    <w:rsid w:val="007B777D"/>
    <w:rsid w:val="007B778E"/>
    <w:rsid w:val="007C015D"/>
    <w:rsid w:val="007C023C"/>
    <w:rsid w:val="007C06D2"/>
    <w:rsid w:val="007C06F0"/>
    <w:rsid w:val="007C0881"/>
    <w:rsid w:val="007C08E5"/>
    <w:rsid w:val="007C0A1F"/>
    <w:rsid w:val="007C0A5F"/>
    <w:rsid w:val="007C0B1C"/>
    <w:rsid w:val="007C0F9D"/>
    <w:rsid w:val="007C15F2"/>
    <w:rsid w:val="007C19AF"/>
    <w:rsid w:val="007C1F10"/>
    <w:rsid w:val="007C2978"/>
    <w:rsid w:val="007C36E0"/>
    <w:rsid w:val="007C3CF9"/>
    <w:rsid w:val="007C43A0"/>
    <w:rsid w:val="007C4754"/>
    <w:rsid w:val="007C4880"/>
    <w:rsid w:val="007C4BDC"/>
    <w:rsid w:val="007C4C0C"/>
    <w:rsid w:val="007C4D37"/>
    <w:rsid w:val="007C4EAC"/>
    <w:rsid w:val="007C5164"/>
    <w:rsid w:val="007C578A"/>
    <w:rsid w:val="007C5D8A"/>
    <w:rsid w:val="007C6175"/>
    <w:rsid w:val="007C63FD"/>
    <w:rsid w:val="007C649A"/>
    <w:rsid w:val="007C64D4"/>
    <w:rsid w:val="007C699F"/>
    <w:rsid w:val="007C6D64"/>
    <w:rsid w:val="007C6E64"/>
    <w:rsid w:val="007C6ED5"/>
    <w:rsid w:val="007C6EDF"/>
    <w:rsid w:val="007C70C0"/>
    <w:rsid w:val="007C70D6"/>
    <w:rsid w:val="007C717E"/>
    <w:rsid w:val="007C7D5C"/>
    <w:rsid w:val="007D0130"/>
    <w:rsid w:val="007D0425"/>
    <w:rsid w:val="007D10A5"/>
    <w:rsid w:val="007D1666"/>
    <w:rsid w:val="007D16ED"/>
    <w:rsid w:val="007D1A87"/>
    <w:rsid w:val="007D1E8C"/>
    <w:rsid w:val="007D22F9"/>
    <w:rsid w:val="007D26B9"/>
    <w:rsid w:val="007D2813"/>
    <w:rsid w:val="007D2964"/>
    <w:rsid w:val="007D2A33"/>
    <w:rsid w:val="007D2E2F"/>
    <w:rsid w:val="007D402A"/>
    <w:rsid w:val="007D4630"/>
    <w:rsid w:val="007D52FD"/>
    <w:rsid w:val="007D545D"/>
    <w:rsid w:val="007D5BD7"/>
    <w:rsid w:val="007D5C10"/>
    <w:rsid w:val="007D7908"/>
    <w:rsid w:val="007D7A4C"/>
    <w:rsid w:val="007D7C12"/>
    <w:rsid w:val="007E0008"/>
    <w:rsid w:val="007E049C"/>
    <w:rsid w:val="007E07C7"/>
    <w:rsid w:val="007E089F"/>
    <w:rsid w:val="007E1049"/>
    <w:rsid w:val="007E116C"/>
    <w:rsid w:val="007E154A"/>
    <w:rsid w:val="007E1D66"/>
    <w:rsid w:val="007E22AB"/>
    <w:rsid w:val="007E2839"/>
    <w:rsid w:val="007E2DDC"/>
    <w:rsid w:val="007E42C9"/>
    <w:rsid w:val="007E45FE"/>
    <w:rsid w:val="007E4AA7"/>
    <w:rsid w:val="007E55EE"/>
    <w:rsid w:val="007E5B26"/>
    <w:rsid w:val="007E6065"/>
    <w:rsid w:val="007E62CB"/>
    <w:rsid w:val="007E647C"/>
    <w:rsid w:val="007E65C7"/>
    <w:rsid w:val="007E66AC"/>
    <w:rsid w:val="007E68A5"/>
    <w:rsid w:val="007E6D26"/>
    <w:rsid w:val="007E78CD"/>
    <w:rsid w:val="007E7CB2"/>
    <w:rsid w:val="007E7CBD"/>
    <w:rsid w:val="007E7F93"/>
    <w:rsid w:val="007F0229"/>
    <w:rsid w:val="007F06CF"/>
    <w:rsid w:val="007F0A3E"/>
    <w:rsid w:val="007F0F14"/>
    <w:rsid w:val="007F1021"/>
    <w:rsid w:val="007F120F"/>
    <w:rsid w:val="007F1609"/>
    <w:rsid w:val="007F29A5"/>
    <w:rsid w:val="007F2A72"/>
    <w:rsid w:val="007F2C0D"/>
    <w:rsid w:val="007F3C83"/>
    <w:rsid w:val="007F40B0"/>
    <w:rsid w:val="007F4660"/>
    <w:rsid w:val="007F46CE"/>
    <w:rsid w:val="007F4AFD"/>
    <w:rsid w:val="007F4D4B"/>
    <w:rsid w:val="007F4D4C"/>
    <w:rsid w:val="007F4E35"/>
    <w:rsid w:val="007F51B1"/>
    <w:rsid w:val="007F5469"/>
    <w:rsid w:val="007F564A"/>
    <w:rsid w:val="007F625F"/>
    <w:rsid w:val="007F6EA8"/>
    <w:rsid w:val="007F7220"/>
    <w:rsid w:val="007F75E8"/>
    <w:rsid w:val="00800C7B"/>
    <w:rsid w:val="008017C9"/>
    <w:rsid w:val="00801B82"/>
    <w:rsid w:val="00801B9B"/>
    <w:rsid w:val="00801CFB"/>
    <w:rsid w:val="008024A5"/>
    <w:rsid w:val="008026E0"/>
    <w:rsid w:val="00802A05"/>
    <w:rsid w:val="008035B5"/>
    <w:rsid w:val="00803740"/>
    <w:rsid w:val="00804493"/>
    <w:rsid w:val="00804A30"/>
    <w:rsid w:val="00804C86"/>
    <w:rsid w:val="00804F84"/>
    <w:rsid w:val="008051A9"/>
    <w:rsid w:val="00805778"/>
    <w:rsid w:val="00806091"/>
    <w:rsid w:val="00806645"/>
    <w:rsid w:val="008068D3"/>
    <w:rsid w:val="00806C7A"/>
    <w:rsid w:val="008070E7"/>
    <w:rsid w:val="008075CC"/>
    <w:rsid w:val="00807C88"/>
    <w:rsid w:val="00810BE0"/>
    <w:rsid w:val="00811291"/>
    <w:rsid w:val="008114B8"/>
    <w:rsid w:val="00811740"/>
    <w:rsid w:val="00811D00"/>
    <w:rsid w:val="00812305"/>
    <w:rsid w:val="008123C4"/>
    <w:rsid w:val="00813140"/>
    <w:rsid w:val="00813D4B"/>
    <w:rsid w:val="008140D5"/>
    <w:rsid w:val="008145A3"/>
    <w:rsid w:val="0081476B"/>
    <w:rsid w:val="008150A4"/>
    <w:rsid w:val="00815237"/>
    <w:rsid w:val="00815638"/>
    <w:rsid w:val="008158EF"/>
    <w:rsid w:val="00815F24"/>
    <w:rsid w:val="00816B6C"/>
    <w:rsid w:val="008173C9"/>
    <w:rsid w:val="0081763D"/>
    <w:rsid w:val="00817A80"/>
    <w:rsid w:val="0082019D"/>
    <w:rsid w:val="00820B7C"/>
    <w:rsid w:val="00821147"/>
    <w:rsid w:val="008212DB"/>
    <w:rsid w:val="008218D9"/>
    <w:rsid w:val="00821972"/>
    <w:rsid w:val="00821C6E"/>
    <w:rsid w:val="00821F5D"/>
    <w:rsid w:val="00822406"/>
    <w:rsid w:val="0082248E"/>
    <w:rsid w:val="00822763"/>
    <w:rsid w:val="008227BC"/>
    <w:rsid w:val="008236DF"/>
    <w:rsid w:val="00823AB5"/>
    <w:rsid w:val="0082411A"/>
    <w:rsid w:val="0082484B"/>
    <w:rsid w:val="00824F47"/>
    <w:rsid w:val="0082587A"/>
    <w:rsid w:val="008258B7"/>
    <w:rsid w:val="00826535"/>
    <w:rsid w:val="00826905"/>
    <w:rsid w:val="00826EAF"/>
    <w:rsid w:val="00827117"/>
    <w:rsid w:val="0082737E"/>
    <w:rsid w:val="00827724"/>
    <w:rsid w:val="008277A6"/>
    <w:rsid w:val="0082781F"/>
    <w:rsid w:val="008278CA"/>
    <w:rsid w:val="00827CEA"/>
    <w:rsid w:val="00830465"/>
    <w:rsid w:val="008307F3"/>
    <w:rsid w:val="00830C4D"/>
    <w:rsid w:val="00832115"/>
    <w:rsid w:val="0083238C"/>
    <w:rsid w:val="008325B7"/>
    <w:rsid w:val="00832BE6"/>
    <w:rsid w:val="00832C16"/>
    <w:rsid w:val="0083366D"/>
    <w:rsid w:val="00833716"/>
    <w:rsid w:val="00833ACB"/>
    <w:rsid w:val="00833CF6"/>
    <w:rsid w:val="00833E0B"/>
    <w:rsid w:val="00833F76"/>
    <w:rsid w:val="008342CB"/>
    <w:rsid w:val="00834516"/>
    <w:rsid w:val="0083583A"/>
    <w:rsid w:val="00835D13"/>
    <w:rsid w:val="00836825"/>
    <w:rsid w:val="00836DD3"/>
    <w:rsid w:val="008372BE"/>
    <w:rsid w:val="00837BAC"/>
    <w:rsid w:val="00837C0D"/>
    <w:rsid w:val="00840103"/>
    <w:rsid w:val="00840353"/>
    <w:rsid w:val="008405BE"/>
    <w:rsid w:val="00841467"/>
    <w:rsid w:val="0084197F"/>
    <w:rsid w:val="00841F1D"/>
    <w:rsid w:val="00842672"/>
    <w:rsid w:val="00842EB5"/>
    <w:rsid w:val="008431CD"/>
    <w:rsid w:val="00843458"/>
    <w:rsid w:val="00843A5E"/>
    <w:rsid w:val="008441C7"/>
    <w:rsid w:val="00844E4F"/>
    <w:rsid w:val="00845C61"/>
    <w:rsid w:val="0084646A"/>
    <w:rsid w:val="0084667D"/>
    <w:rsid w:val="00846764"/>
    <w:rsid w:val="00846BF4"/>
    <w:rsid w:val="0085029B"/>
    <w:rsid w:val="008504FB"/>
    <w:rsid w:val="008506E2"/>
    <w:rsid w:val="00850C4D"/>
    <w:rsid w:val="00851B1F"/>
    <w:rsid w:val="00851F32"/>
    <w:rsid w:val="0085234F"/>
    <w:rsid w:val="0085250C"/>
    <w:rsid w:val="008529F9"/>
    <w:rsid w:val="00852CD6"/>
    <w:rsid w:val="00853040"/>
    <w:rsid w:val="0085309E"/>
    <w:rsid w:val="00853141"/>
    <w:rsid w:val="008531B7"/>
    <w:rsid w:val="00853661"/>
    <w:rsid w:val="00853A80"/>
    <w:rsid w:val="008541AE"/>
    <w:rsid w:val="008545AC"/>
    <w:rsid w:val="0085479B"/>
    <w:rsid w:val="00854A72"/>
    <w:rsid w:val="00854C1A"/>
    <w:rsid w:val="00854E2C"/>
    <w:rsid w:val="00854FD5"/>
    <w:rsid w:val="0085519E"/>
    <w:rsid w:val="00855454"/>
    <w:rsid w:val="008558E4"/>
    <w:rsid w:val="00855BCF"/>
    <w:rsid w:val="0085644C"/>
    <w:rsid w:val="008566D3"/>
    <w:rsid w:val="00856982"/>
    <w:rsid w:val="00856C50"/>
    <w:rsid w:val="008574D6"/>
    <w:rsid w:val="00857A48"/>
    <w:rsid w:val="008603BE"/>
    <w:rsid w:val="00860634"/>
    <w:rsid w:val="00860A52"/>
    <w:rsid w:val="00860F24"/>
    <w:rsid w:val="0086108F"/>
    <w:rsid w:val="00861189"/>
    <w:rsid w:val="00861E89"/>
    <w:rsid w:val="00862B46"/>
    <w:rsid w:val="00862E4A"/>
    <w:rsid w:val="00863D5B"/>
    <w:rsid w:val="00864059"/>
    <w:rsid w:val="00864473"/>
    <w:rsid w:val="008644F4"/>
    <w:rsid w:val="0086460E"/>
    <w:rsid w:val="0086505E"/>
    <w:rsid w:val="008659CC"/>
    <w:rsid w:val="008659EB"/>
    <w:rsid w:val="00865F7E"/>
    <w:rsid w:val="008662C1"/>
    <w:rsid w:val="0086668F"/>
    <w:rsid w:val="008667E5"/>
    <w:rsid w:val="00866821"/>
    <w:rsid w:val="00866B6D"/>
    <w:rsid w:val="00867304"/>
    <w:rsid w:val="0086731B"/>
    <w:rsid w:val="008676F3"/>
    <w:rsid w:val="00867DAD"/>
    <w:rsid w:val="008705CD"/>
    <w:rsid w:val="00871977"/>
    <w:rsid w:val="00872171"/>
    <w:rsid w:val="008728A6"/>
    <w:rsid w:val="00872BBA"/>
    <w:rsid w:val="00872E7D"/>
    <w:rsid w:val="008730F0"/>
    <w:rsid w:val="00873785"/>
    <w:rsid w:val="00873E92"/>
    <w:rsid w:val="00874268"/>
    <w:rsid w:val="00874892"/>
    <w:rsid w:val="008748B2"/>
    <w:rsid w:val="00874E0B"/>
    <w:rsid w:val="008751BA"/>
    <w:rsid w:val="00875593"/>
    <w:rsid w:val="00875642"/>
    <w:rsid w:val="00875752"/>
    <w:rsid w:val="008757CD"/>
    <w:rsid w:val="00875883"/>
    <w:rsid w:val="00875962"/>
    <w:rsid w:val="00875E8B"/>
    <w:rsid w:val="0087647B"/>
    <w:rsid w:val="008764F2"/>
    <w:rsid w:val="008765E8"/>
    <w:rsid w:val="008768E4"/>
    <w:rsid w:val="00876B10"/>
    <w:rsid w:val="00876EB7"/>
    <w:rsid w:val="0087722F"/>
    <w:rsid w:val="00877264"/>
    <w:rsid w:val="008779A2"/>
    <w:rsid w:val="00877C03"/>
    <w:rsid w:val="00877E71"/>
    <w:rsid w:val="008807DE"/>
    <w:rsid w:val="0088139A"/>
    <w:rsid w:val="00881664"/>
    <w:rsid w:val="008816DD"/>
    <w:rsid w:val="00881D57"/>
    <w:rsid w:val="00882689"/>
    <w:rsid w:val="00883462"/>
    <w:rsid w:val="00883DC4"/>
    <w:rsid w:val="00884281"/>
    <w:rsid w:val="00884561"/>
    <w:rsid w:val="00884B59"/>
    <w:rsid w:val="00885065"/>
    <w:rsid w:val="0088583B"/>
    <w:rsid w:val="00885861"/>
    <w:rsid w:val="0088597C"/>
    <w:rsid w:val="008860F1"/>
    <w:rsid w:val="008867B4"/>
    <w:rsid w:val="00886DD8"/>
    <w:rsid w:val="0088722A"/>
    <w:rsid w:val="00887996"/>
    <w:rsid w:val="00887E82"/>
    <w:rsid w:val="00890682"/>
    <w:rsid w:val="008907F4"/>
    <w:rsid w:val="00890DAD"/>
    <w:rsid w:val="00891B1F"/>
    <w:rsid w:val="00891BE1"/>
    <w:rsid w:val="00891C44"/>
    <w:rsid w:val="00891ED8"/>
    <w:rsid w:val="0089247D"/>
    <w:rsid w:val="0089251C"/>
    <w:rsid w:val="00892DAA"/>
    <w:rsid w:val="00892FEB"/>
    <w:rsid w:val="008930C6"/>
    <w:rsid w:val="00893293"/>
    <w:rsid w:val="008937FD"/>
    <w:rsid w:val="008941AD"/>
    <w:rsid w:val="00894491"/>
    <w:rsid w:val="008947CC"/>
    <w:rsid w:val="00895CE5"/>
    <w:rsid w:val="00895FD7"/>
    <w:rsid w:val="00896399"/>
    <w:rsid w:val="008968D3"/>
    <w:rsid w:val="00896A7E"/>
    <w:rsid w:val="00896C21"/>
    <w:rsid w:val="00896CBA"/>
    <w:rsid w:val="00896F93"/>
    <w:rsid w:val="00897128"/>
    <w:rsid w:val="00897430"/>
    <w:rsid w:val="0089750B"/>
    <w:rsid w:val="00897936"/>
    <w:rsid w:val="008979F3"/>
    <w:rsid w:val="00897A23"/>
    <w:rsid w:val="00897CF5"/>
    <w:rsid w:val="008A037C"/>
    <w:rsid w:val="008A058E"/>
    <w:rsid w:val="008A09CA"/>
    <w:rsid w:val="008A0C37"/>
    <w:rsid w:val="008A1309"/>
    <w:rsid w:val="008A14D9"/>
    <w:rsid w:val="008A1E85"/>
    <w:rsid w:val="008A265C"/>
    <w:rsid w:val="008A2A4B"/>
    <w:rsid w:val="008A2A66"/>
    <w:rsid w:val="008A2AAE"/>
    <w:rsid w:val="008A2B32"/>
    <w:rsid w:val="008A2BD8"/>
    <w:rsid w:val="008A2FEF"/>
    <w:rsid w:val="008A402B"/>
    <w:rsid w:val="008A40DA"/>
    <w:rsid w:val="008A411F"/>
    <w:rsid w:val="008A4818"/>
    <w:rsid w:val="008A48BC"/>
    <w:rsid w:val="008A4B0F"/>
    <w:rsid w:val="008A4D29"/>
    <w:rsid w:val="008A4EBC"/>
    <w:rsid w:val="008A5131"/>
    <w:rsid w:val="008A5318"/>
    <w:rsid w:val="008A5897"/>
    <w:rsid w:val="008A5B19"/>
    <w:rsid w:val="008A6487"/>
    <w:rsid w:val="008A764C"/>
    <w:rsid w:val="008A7AAB"/>
    <w:rsid w:val="008A7FDF"/>
    <w:rsid w:val="008B01A2"/>
    <w:rsid w:val="008B0F16"/>
    <w:rsid w:val="008B1213"/>
    <w:rsid w:val="008B1A99"/>
    <w:rsid w:val="008B20A7"/>
    <w:rsid w:val="008B25C5"/>
    <w:rsid w:val="008B298B"/>
    <w:rsid w:val="008B2A90"/>
    <w:rsid w:val="008B313F"/>
    <w:rsid w:val="008B3526"/>
    <w:rsid w:val="008B39CC"/>
    <w:rsid w:val="008B3A46"/>
    <w:rsid w:val="008B3E8A"/>
    <w:rsid w:val="008B41F0"/>
    <w:rsid w:val="008B46C9"/>
    <w:rsid w:val="008B5208"/>
    <w:rsid w:val="008B7216"/>
    <w:rsid w:val="008B79CE"/>
    <w:rsid w:val="008B7E70"/>
    <w:rsid w:val="008B7EF4"/>
    <w:rsid w:val="008C0029"/>
    <w:rsid w:val="008C0769"/>
    <w:rsid w:val="008C0DAD"/>
    <w:rsid w:val="008C0E6C"/>
    <w:rsid w:val="008C10A5"/>
    <w:rsid w:val="008C118A"/>
    <w:rsid w:val="008C12F8"/>
    <w:rsid w:val="008C13B9"/>
    <w:rsid w:val="008C1762"/>
    <w:rsid w:val="008C191D"/>
    <w:rsid w:val="008C19E3"/>
    <w:rsid w:val="008C1A7C"/>
    <w:rsid w:val="008C1ADD"/>
    <w:rsid w:val="008C2A8C"/>
    <w:rsid w:val="008C2AC0"/>
    <w:rsid w:val="008C2C98"/>
    <w:rsid w:val="008C31E8"/>
    <w:rsid w:val="008C37D7"/>
    <w:rsid w:val="008C3C7D"/>
    <w:rsid w:val="008C3CDB"/>
    <w:rsid w:val="008C3CE7"/>
    <w:rsid w:val="008C3F1C"/>
    <w:rsid w:val="008C40E9"/>
    <w:rsid w:val="008C453A"/>
    <w:rsid w:val="008C496F"/>
    <w:rsid w:val="008C4CA5"/>
    <w:rsid w:val="008C517F"/>
    <w:rsid w:val="008C51C8"/>
    <w:rsid w:val="008C54AE"/>
    <w:rsid w:val="008C559B"/>
    <w:rsid w:val="008C5701"/>
    <w:rsid w:val="008C59B8"/>
    <w:rsid w:val="008C5D49"/>
    <w:rsid w:val="008C6F7B"/>
    <w:rsid w:val="008C741C"/>
    <w:rsid w:val="008C764C"/>
    <w:rsid w:val="008C7C72"/>
    <w:rsid w:val="008C7E0F"/>
    <w:rsid w:val="008D00CD"/>
    <w:rsid w:val="008D01ED"/>
    <w:rsid w:val="008D0471"/>
    <w:rsid w:val="008D0665"/>
    <w:rsid w:val="008D07ED"/>
    <w:rsid w:val="008D0CB6"/>
    <w:rsid w:val="008D0D33"/>
    <w:rsid w:val="008D1757"/>
    <w:rsid w:val="008D186C"/>
    <w:rsid w:val="008D1F5A"/>
    <w:rsid w:val="008D20E8"/>
    <w:rsid w:val="008D2131"/>
    <w:rsid w:val="008D277D"/>
    <w:rsid w:val="008D27D6"/>
    <w:rsid w:val="008D294F"/>
    <w:rsid w:val="008D2ADC"/>
    <w:rsid w:val="008D2CD2"/>
    <w:rsid w:val="008D2D56"/>
    <w:rsid w:val="008D445F"/>
    <w:rsid w:val="008D452D"/>
    <w:rsid w:val="008D54B5"/>
    <w:rsid w:val="008D5699"/>
    <w:rsid w:val="008D60EC"/>
    <w:rsid w:val="008D65DB"/>
    <w:rsid w:val="008D68D4"/>
    <w:rsid w:val="008D6A19"/>
    <w:rsid w:val="008D6F3B"/>
    <w:rsid w:val="008D744E"/>
    <w:rsid w:val="008D75DD"/>
    <w:rsid w:val="008D7727"/>
    <w:rsid w:val="008D7D56"/>
    <w:rsid w:val="008E013B"/>
    <w:rsid w:val="008E044A"/>
    <w:rsid w:val="008E0B49"/>
    <w:rsid w:val="008E1078"/>
    <w:rsid w:val="008E138D"/>
    <w:rsid w:val="008E2637"/>
    <w:rsid w:val="008E32ED"/>
    <w:rsid w:val="008E34C7"/>
    <w:rsid w:val="008E39E7"/>
    <w:rsid w:val="008E490D"/>
    <w:rsid w:val="008E5017"/>
    <w:rsid w:val="008E5748"/>
    <w:rsid w:val="008E5E49"/>
    <w:rsid w:val="008E69D6"/>
    <w:rsid w:val="008E7821"/>
    <w:rsid w:val="008E7990"/>
    <w:rsid w:val="008E7DCD"/>
    <w:rsid w:val="008F02CE"/>
    <w:rsid w:val="008F05F6"/>
    <w:rsid w:val="008F0660"/>
    <w:rsid w:val="008F11AC"/>
    <w:rsid w:val="008F1354"/>
    <w:rsid w:val="008F14AE"/>
    <w:rsid w:val="008F152E"/>
    <w:rsid w:val="008F3124"/>
    <w:rsid w:val="008F31F8"/>
    <w:rsid w:val="008F3413"/>
    <w:rsid w:val="008F392B"/>
    <w:rsid w:val="008F39FB"/>
    <w:rsid w:val="008F481A"/>
    <w:rsid w:val="008F4F63"/>
    <w:rsid w:val="008F5036"/>
    <w:rsid w:val="008F5594"/>
    <w:rsid w:val="008F575C"/>
    <w:rsid w:val="008F5A24"/>
    <w:rsid w:val="008F5BC6"/>
    <w:rsid w:val="008F5C2F"/>
    <w:rsid w:val="008F5FEE"/>
    <w:rsid w:val="008F67A4"/>
    <w:rsid w:val="008F6B1B"/>
    <w:rsid w:val="008F6F2C"/>
    <w:rsid w:val="008F6F32"/>
    <w:rsid w:val="008F721B"/>
    <w:rsid w:val="008F756E"/>
    <w:rsid w:val="00900363"/>
    <w:rsid w:val="00900720"/>
    <w:rsid w:val="0090092B"/>
    <w:rsid w:val="00900D63"/>
    <w:rsid w:val="00901132"/>
    <w:rsid w:val="00901CC6"/>
    <w:rsid w:val="00901CD9"/>
    <w:rsid w:val="00901E3D"/>
    <w:rsid w:val="00901E67"/>
    <w:rsid w:val="00902E1D"/>
    <w:rsid w:val="009031E3"/>
    <w:rsid w:val="00903465"/>
    <w:rsid w:val="00903C67"/>
    <w:rsid w:val="0090429B"/>
    <w:rsid w:val="00904417"/>
    <w:rsid w:val="00904A47"/>
    <w:rsid w:val="00904BA1"/>
    <w:rsid w:val="00905264"/>
    <w:rsid w:val="009054D8"/>
    <w:rsid w:val="0090560C"/>
    <w:rsid w:val="009058A1"/>
    <w:rsid w:val="00905C48"/>
    <w:rsid w:val="00905C52"/>
    <w:rsid w:val="00905D93"/>
    <w:rsid w:val="00907321"/>
    <w:rsid w:val="00907D2E"/>
    <w:rsid w:val="009100C3"/>
    <w:rsid w:val="0091010D"/>
    <w:rsid w:val="009107EA"/>
    <w:rsid w:val="00910870"/>
    <w:rsid w:val="00910EB4"/>
    <w:rsid w:val="0091111E"/>
    <w:rsid w:val="00911C23"/>
    <w:rsid w:val="00911C8C"/>
    <w:rsid w:val="00911DBA"/>
    <w:rsid w:val="00911EDE"/>
    <w:rsid w:val="009121FB"/>
    <w:rsid w:val="009129DE"/>
    <w:rsid w:val="0091336D"/>
    <w:rsid w:val="009135CE"/>
    <w:rsid w:val="0091504A"/>
    <w:rsid w:val="0091536C"/>
    <w:rsid w:val="00916055"/>
    <w:rsid w:val="009161FE"/>
    <w:rsid w:val="009162B0"/>
    <w:rsid w:val="009165E3"/>
    <w:rsid w:val="0091690E"/>
    <w:rsid w:val="00917723"/>
    <w:rsid w:val="0091787F"/>
    <w:rsid w:val="00920BFA"/>
    <w:rsid w:val="00920D53"/>
    <w:rsid w:val="00920FFE"/>
    <w:rsid w:val="0092100A"/>
    <w:rsid w:val="009216B1"/>
    <w:rsid w:val="009217D6"/>
    <w:rsid w:val="00922266"/>
    <w:rsid w:val="009222EE"/>
    <w:rsid w:val="00922618"/>
    <w:rsid w:val="00922A37"/>
    <w:rsid w:val="00923060"/>
    <w:rsid w:val="009246B7"/>
    <w:rsid w:val="009247C8"/>
    <w:rsid w:val="00924A5D"/>
    <w:rsid w:val="009251AE"/>
    <w:rsid w:val="0092532F"/>
    <w:rsid w:val="0092572F"/>
    <w:rsid w:val="00925748"/>
    <w:rsid w:val="00925A29"/>
    <w:rsid w:val="00925D80"/>
    <w:rsid w:val="00925EAE"/>
    <w:rsid w:val="00925F29"/>
    <w:rsid w:val="00926144"/>
    <w:rsid w:val="009261A0"/>
    <w:rsid w:val="00926B0A"/>
    <w:rsid w:val="009271E8"/>
    <w:rsid w:val="00927595"/>
    <w:rsid w:val="00927E42"/>
    <w:rsid w:val="009306C2"/>
    <w:rsid w:val="00930CE7"/>
    <w:rsid w:val="00930FF2"/>
    <w:rsid w:val="00931482"/>
    <w:rsid w:val="0093151E"/>
    <w:rsid w:val="00931797"/>
    <w:rsid w:val="009317B3"/>
    <w:rsid w:val="00931A0B"/>
    <w:rsid w:val="00931EA1"/>
    <w:rsid w:val="009320FE"/>
    <w:rsid w:val="00932152"/>
    <w:rsid w:val="00932A6C"/>
    <w:rsid w:val="009330B5"/>
    <w:rsid w:val="00933180"/>
    <w:rsid w:val="009333AF"/>
    <w:rsid w:val="00933843"/>
    <w:rsid w:val="00933CA0"/>
    <w:rsid w:val="00933FD0"/>
    <w:rsid w:val="0093423C"/>
    <w:rsid w:val="0093428F"/>
    <w:rsid w:val="009346CD"/>
    <w:rsid w:val="00934765"/>
    <w:rsid w:val="00935883"/>
    <w:rsid w:val="00936CFA"/>
    <w:rsid w:val="00936F9D"/>
    <w:rsid w:val="00937DF2"/>
    <w:rsid w:val="00940A0A"/>
    <w:rsid w:val="009413E9"/>
    <w:rsid w:val="0094191B"/>
    <w:rsid w:val="00941C22"/>
    <w:rsid w:val="009425E8"/>
    <w:rsid w:val="00942E03"/>
    <w:rsid w:val="00942E24"/>
    <w:rsid w:val="00942EE1"/>
    <w:rsid w:val="009431F9"/>
    <w:rsid w:val="0094323C"/>
    <w:rsid w:val="00943800"/>
    <w:rsid w:val="00944204"/>
    <w:rsid w:val="009443F0"/>
    <w:rsid w:val="0094486A"/>
    <w:rsid w:val="00944C0E"/>
    <w:rsid w:val="00944EB5"/>
    <w:rsid w:val="009453DF"/>
    <w:rsid w:val="00945530"/>
    <w:rsid w:val="0094570D"/>
    <w:rsid w:val="0094594A"/>
    <w:rsid w:val="00945FF9"/>
    <w:rsid w:val="00946135"/>
    <w:rsid w:val="0094640F"/>
    <w:rsid w:val="009468AB"/>
    <w:rsid w:val="00947255"/>
    <w:rsid w:val="00947293"/>
    <w:rsid w:val="00947940"/>
    <w:rsid w:val="009507D4"/>
    <w:rsid w:val="00950B1D"/>
    <w:rsid w:val="00950ED4"/>
    <w:rsid w:val="0095104E"/>
    <w:rsid w:val="009511B2"/>
    <w:rsid w:val="0095177A"/>
    <w:rsid w:val="00951CCA"/>
    <w:rsid w:val="0095251C"/>
    <w:rsid w:val="00952AFD"/>
    <w:rsid w:val="00952B60"/>
    <w:rsid w:val="00952B99"/>
    <w:rsid w:val="00952E65"/>
    <w:rsid w:val="009531B3"/>
    <w:rsid w:val="00954385"/>
    <w:rsid w:val="0095472A"/>
    <w:rsid w:val="00955072"/>
    <w:rsid w:val="0095564F"/>
    <w:rsid w:val="00955BFC"/>
    <w:rsid w:val="00955CAF"/>
    <w:rsid w:val="00956084"/>
    <w:rsid w:val="0095685A"/>
    <w:rsid w:val="00956F38"/>
    <w:rsid w:val="00957916"/>
    <w:rsid w:val="009601B9"/>
    <w:rsid w:val="00960738"/>
    <w:rsid w:val="00960783"/>
    <w:rsid w:val="009618ED"/>
    <w:rsid w:val="00961999"/>
    <w:rsid w:val="00961F0A"/>
    <w:rsid w:val="0096212A"/>
    <w:rsid w:val="0096274A"/>
    <w:rsid w:val="00962A96"/>
    <w:rsid w:val="00962DF8"/>
    <w:rsid w:val="00963032"/>
    <w:rsid w:val="009637D1"/>
    <w:rsid w:val="00963A73"/>
    <w:rsid w:val="00964080"/>
    <w:rsid w:val="00964A77"/>
    <w:rsid w:val="00964A7F"/>
    <w:rsid w:val="00964AAE"/>
    <w:rsid w:val="009657C1"/>
    <w:rsid w:val="0096626A"/>
    <w:rsid w:val="00967001"/>
    <w:rsid w:val="00967209"/>
    <w:rsid w:val="0096720A"/>
    <w:rsid w:val="0096787D"/>
    <w:rsid w:val="009705A7"/>
    <w:rsid w:val="009705FD"/>
    <w:rsid w:val="009706B4"/>
    <w:rsid w:val="00970764"/>
    <w:rsid w:val="009707A6"/>
    <w:rsid w:val="00970C25"/>
    <w:rsid w:val="00970C6D"/>
    <w:rsid w:val="00970CAB"/>
    <w:rsid w:val="009714BD"/>
    <w:rsid w:val="00971BDD"/>
    <w:rsid w:val="00971DCA"/>
    <w:rsid w:val="00971E95"/>
    <w:rsid w:val="009723F6"/>
    <w:rsid w:val="00972A50"/>
    <w:rsid w:val="00973119"/>
    <w:rsid w:val="0097373F"/>
    <w:rsid w:val="00973B5E"/>
    <w:rsid w:val="00973D12"/>
    <w:rsid w:val="00974487"/>
    <w:rsid w:val="009749EC"/>
    <w:rsid w:val="009752AE"/>
    <w:rsid w:val="009752FA"/>
    <w:rsid w:val="0097539D"/>
    <w:rsid w:val="00975659"/>
    <w:rsid w:val="0097580B"/>
    <w:rsid w:val="00975920"/>
    <w:rsid w:val="00975EDB"/>
    <w:rsid w:val="009765EB"/>
    <w:rsid w:val="00976EA9"/>
    <w:rsid w:val="0097797B"/>
    <w:rsid w:val="00977A54"/>
    <w:rsid w:val="00977FEB"/>
    <w:rsid w:val="009804BF"/>
    <w:rsid w:val="009808BC"/>
    <w:rsid w:val="00980ABD"/>
    <w:rsid w:val="00980F79"/>
    <w:rsid w:val="009815C4"/>
    <w:rsid w:val="0098175F"/>
    <w:rsid w:val="00982424"/>
    <w:rsid w:val="0098250A"/>
    <w:rsid w:val="00982661"/>
    <w:rsid w:val="00983842"/>
    <w:rsid w:val="00983A43"/>
    <w:rsid w:val="00983B78"/>
    <w:rsid w:val="00984822"/>
    <w:rsid w:val="0098508C"/>
    <w:rsid w:val="00985352"/>
    <w:rsid w:val="00985396"/>
    <w:rsid w:val="009856EB"/>
    <w:rsid w:val="00985931"/>
    <w:rsid w:val="00985C4D"/>
    <w:rsid w:val="00985DE1"/>
    <w:rsid w:val="0098662B"/>
    <w:rsid w:val="00986E4B"/>
    <w:rsid w:val="00987844"/>
    <w:rsid w:val="00987B84"/>
    <w:rsid w:val="00987CF7"/>
    <w:rsid w:val="009908AF"/>
    <w:rsid w:val="00990A98"/>
    <w:rsid w:val="00990AF5"/>
    <w:rsid w:val="00990ED6"/>
    <w:rsid w:val="00991A26"/>
    <w:rsid w:val="00991DA5"/>
    <w:rsid w:val="00991F72"/>
    <w:rsid w:val="00992512"/>
    <w:rsid w:val="00992A55"/>
    <w:rsid w:val="00992A8D"/>
    <w:rsid w:val="00992B24"/>
    <w:rsid w:val="00992B65"/>
    <w:rsid w:val="00992B6A"/>
    <w:rsid w:val="00992E8E"/>
    <w:rsid w:val="00993987"/>
    <w:rsid w:val="00993CDD"/>
    <w:rsid w:val="00993D69"/>
    <w:rsid w:val="00994754"/>
    <w:rsid w:val="00994A45"/>
    <w:rsid w:val="009952D1"/>
    <w:rsid w:val="009955AD"/>
    <w:rsid w:val="00995B61"/>
    <w:rsid w:val="00995D26"/>
    <w:rsid w:val="00995F83"/>
    <w:rsid w:val="00996229"/>
    <w:rsid w:val="00996770"/>
    <w:rsid w:val="009970A1"/>
    <w:rsid w:val="0099713B"/>
    <w:rsid w:val="00997189"/>
    <w:rsid w:val="00997345"/>
    <w:rsid w:val="00997849"/>
    <w:rsid w:val="00997A2D"/>
    <w:rsid w:val="00997C36"/>
    <w:rsid w:val="009A09AA"/>
    <w:rsid w:val="009A0B3A"/>
    <w:rsid w:val="009A12D4"/>
    <w:rsid w:val="009A1867"/>
    <w:rsid w:val="009A1C62"/>
    <w:rsid w:val="009A2005"/>
    <w:rsid w:val="009A2179"/>
    <w:rsid w:val="009A21B1"/>
    <w:rsid w:val="009A2B3E"/>
    <w:rsid w:val="009A2CFF"/>
    <w:rsid w:val="009A33F1"/>
    <w:rsid w:val="009A36B4"/>
    <w:rsid w:val="009A387A"/>
    <w:rsid w:val="009A4BEF"/>
    <w:rsid w:val="009A5281"/>
    <w:rsid w:val="009A5586"/>
    <w:rsid w:val="009A5775"/>
    <w:rsid w:val="009A5E38"/>
    <w:rsid w:val="009A609A"/>
    <w:rsid w:val="009A7376"/>
    <w:rsid w:val="009A75D1"/>
    <w:rsid w:val="009A794F"/>
    <w:rsid w:val="009A7D0C"/>
    <w:rsid w:val="009B0074"/>
    <w:rsid w:val="009B0117"/>
    <w:rsid w:val="009B03D3"/>
    <w:rsid w:val="009B0DB6"/>
    <w:rsid w:val="009B1D13"/>
    <w:rsid w:val="009B1F57"/>
    <w:rsid w:val="009B2370"/>
    <w:rsid w:val="009B2CB3"/>
    <w:rsid w:val="009B2D3B"/>
    <w:rsid w:val="009B32BA"/>
    <w:rsid w:val="009B3ABE"/>
    <w:rsid w:val="009B3D96"/>
    <w:rsid w:val="009B4571"/>
    <w:rsid w:val="009B4950"/>
    <w:rsid w:val="009B5559"/>
    <w:rsid w:val="009B55A1"/>
    <w:rsid w:val="009B56C0"/>
    <w:rsid w:val="009B5A09"/>
    <w:rsid w:val="009B5D2F"/>
    <w:rsid w:val="009B657F"/>
    <w:rsid w:val="009B683F"/>
    <w:rsid w:val="009B685D"/>
    <w:rsid w:val="009B79E4"/>
    <w:rsid w:val="009C055C"/>
    <w:rsid w:val="009C0AE7"/>
    <w:rsid w:val="009C10B7"/>
    <w:rsid w:val="009C1246"/>
    <w:rsid w:val="009C1A0C"/>
    <w:rsid w:val="009C22F3"/>
    <w:rsid w:val="009C282F"/>
    <w:rsid w:val="009C370A"/>
    <w:rsid w:val="009C3E2F"/>
    <w:rsid w:val="009C3F48"/>
    <w:rsid w:val="009C4465"/>
    <w:rsid w:val="009C4497"/>
    <w:rsid w:val="009C5BA5"/>
    <w:rsid w:val="009C5D1B"/>
    <w:rsid w:val="009C5EA4"/>
    <w:rsid w:val="009C60A0"/>
    <w:rsid w:val="009C6145"/>
    <w:rsid w:val="009C664B"/>
    <w:rsid w:val="009D009E"/>
    <w:rsid w:val="009D0E6C"/>
    <w:rsid w:val="009D19AA"/>
    <w:rsid w:val="009D1F46"/>
    <w:rsid w:val="009D2189"/>
    <w:rsid w:val="009D268F"/>
    <w:rsid w:val="009D2C9A"/>
    <w:rsid w:val="009D2D3C"/>
    <w:rsid w:val="009D3177"/>
    <w:rsid w:val="009D40AA"/>
    <w:rsid w:val="009D421A"/>
    <w:rsid w:val="009D4503"/>
    <w:rsid w:val="009D4522"/>
    <w:rsid w:val="009D54DF"/>
    <w:rsid w:val="009D656D"/>
    <w:rsid w:val="009D65B5"/>
    <w:rsid w:val="009D65E0"/>
    <w:rsid w:val="009D674B"/>
    <w:rsid w:val="009D6C4A"/>
    <w:rsid w:val="009E0130"/>
    <w:rsid w:val="009E02EF"/>
    <w:rsid w:val="009E036F"/>
    <w:rsid w:val="009E0539"/>
    <w:rsid w:val="009E0564"/>
    <w:rsid w:val="009E0A52"/>
    <w:rsid w:val="009E0C4C"/>
    <w:rsid w:val="009E0CBD"/>
    <w:rsid w:val="009E0D6B"/>
    <w:rsid w:val="009E1011"/>
    <w:rsid w:val="009E11E1"/>
    <w:rsid w:val="009E2AFE"/>
    <w:rsid w:val="009E2ED4"/>
    <w:rsid w:val="009E2F85"/>
    <w:rsid w:val="009E3823"/>
    <w:rsid w:val="009E3B27"/>
    <w:rsid w:val="009E3DE2"/>
    <w:rsid w:val="009E429A"/>
    <w:rsid w:val="009E4A9D"/>
    <w:rsid w:val="009E53DA"/>
    <w:rsid w:val="009E56FA"/>
    <w:rsid w:val="009E61CA"/>
    <w:rsid w:val="009E66C3"/>
    <w:rsid w:val="009E6762"/>
    <w:rsid w:val="009E687E"/>
    <w:rsid w:val="009E6980"/>
    <w:rsid w:val="009E7029"/>
    <w:rsid w:val="009E730F"/>
    <w:rsid w:val="009E777D"/>
    <w:rsid w:val="009E7897"/>
    <w:rsid w:val="009E7A22"/>
    <w:rsid w:val="009E7EDD"/>
    <w:rsid w:val="009F04C5"/>
    <w:rsid w:val="009F0B23"/>
    <w:rsid w:val="009F1314"/>
    <w:rsid w:val="009F165E"/>
    <w:rsid w:val="009F1C31"/>
    <w:rsid w:val="009F22FA"/>
    <w:rsid w:val="009F2341"/>
    <w:rsid w:val="009F25BE"/>
    <w:rsid w:val="009F2D14"/>
    <w:rsid w:val="009F2EAB"/>
    <w:rsid w:val="009F3478"/>
    <w:rsid w:val="009F3539"/>
    <w:rsid w:val="009F3723"/>
    <w:rsid w:val="009F3817"/>
    <w:rsid w:val="009F3D35"/>
    <w:rsid w:val="009F3F30"/>
    <w:rsid w:val="009F46ED"/>
    <w:rsid w:val="009F487D"/>
    <w:rsid w:val="009F52E8"/>
    <w:rsid w:val="009F5418"/>
    <w:rsid w:val="009F59DF"/>
    <w:rsid w:val="009F5A8F"/>
    <w:rsid w:val="009F5C39"/>
    <w:rsid w:val="009F5EB2"/>
    <w:rsid w:val="009F6331"/>
    <w:rsid w:val="009F6394"/>
    <w:rsid w:val="009F6981"/>
    <w:rsid w:val="009F6B13"/>
    <w:rsid w:val="009F6D07"/>
    <w:rsid w:val="009F7130"/>
    <w:rsid w:val="009F71E9"/>
    <w:rsid w:val="009F73C4"/>
    <w:rsid w:val="009F73DB"/>
    <w:rsid w:val="009F7C1F"/>
    <w:rsid w:val="00A002B6"/>
    <w:rsid w:val="00A004FF"/>
    <w:rsid w:val="00A00773"/>
    <w:rsid w:val="00A01600"/>
    <w:rsid w:val="00A02501"/>
    <w:rsid w:val="00A0346F"/>
    <w:rsid w:val="00A04145"/>
    <w:rsid w:val="00A04338"/>
    <w:rsid w:val="00A043BC"/>
    <w:rsid w:val="00A04897"/>
    <w:rsid w:val="00A04AE2"/>
    <w:rsid w:val="00A050AC"/>
    <w:rsid w:val="00A059C2"/>
    <w:rsid w:val="00A05D73"/>
    <w:rsid w:val="00A0724B"/>
    <w:rsid w:val="00A0730B"/>
    <w:rsid w:val="00A079C5"/>
    <w:rsid w:val="00A07D9A"/>
    <w:rsid w:val="00A07DA5"/>
    <w:rsid w:val="00A108C5"/>
    <w:rsid w:val="00A10EFA"/>
    <w:rsid w:val="00A10F04"/>
    <w:rsid w:val="00A114C0"/>
    <w:rsid w:val="00A115DD"/>
    <w:rsid w:val="00A11E9F"/>
    <w:rsid w:val="00A120E3"/>
    <w:rsid w:val="00A1212C"/>
    <w:rsid w:val="00A12681"/>
    <w:rsid w:val="00A12772"/>
    <w:rsid w:val="00A127E5"/>
    <w:rsid w:val="00A12A08"/>
    <w:rsid w:val="00A12EE9"/>
    <w:rsid w:val="00A13424"/>
    <w:rsid w:val="00A135EA"/>
    <w:rsid w:val="00A136CE"/>
    <w:rsid w:val="00A1391F"/>
    <w:rsid w:val="00A13DDC"/>
    <w:rsid w:val="00A13E17"/>
    <w:rsid w:val="00A147A7"/>
    <w:rsid w:val="00A14E83"/>
    <w:rsid w:val="00A14E84"/>
    <w:rsid w:val="00A14ED4"/>
    <w:rsid w:val="00A153DE"/>
    <w:rsid w:val="00A1558E"/>
    <w:rsid w:val="00A156D8"/>
    <w:rsid w:val="00A158F6"/>
    <w:rsid w:val="00A15E07"/>
    <w:rsid w:val="00A164DF"/>
    <w:rsid w:val="00A167EF"/>
    <w:rsid w:val="00A16801"/>
    <w:rsid w:val="00A1692A"/>
    <w:rsid w:val="00A1792D"/>
    <w:rsid w:val="00A20DB8"/>
    <w:rsid w:val="00A21548"/>
    <w:rsid w:val="00A217CF"/>
    <w:rsid w:val="00A21BA7"/>
    <w:rsid w:val="00A21ECC"/>
    <w:rsid w:val="00A21FFF"/>
    <w:rsid w:val="00A2251A"/>
    <w:rsid w:val="00A227A1"/>
    <w:rsid w:val="00A22E47"/>
    <w:rsid w:val="00A2308C"/>
    <w:rsid w:val="00A232EE"/>
    <w:rsid w:val="00A2336D"/>
    <w:rsid w:val="00A234FB"/>
    <w:rsid w:val="00A239C9"/>
    <w:rsid w:val="00A23A93"/>
    <w:rsid w:val="00A23D74"/>
    <w:rsid w:val="00A23E5D"/>
    <w:rsid w:val="00A23F23"/>
    <w:rsid w:val="00A24229"/>
    <w:rsid w:val="00A24259"/>
    <w:rsid w:val="00A24C9C"/>
    <w:rsid w:val="00A24F2C"/>
    <w:rsid w:val="00A2551B"/>
    <w:rsid w:val="00A2577E"/>
    <w:rsid w:val="00A259DA"/>
    <w:rsid w:val="00A25AFA"/>
    <w:rsid w:val="00A25B4A"/>
    <w:rsid w:val="00A25C97"/>
    <w:rsid w:val="00A2651B"/>
    <w:rsid w:val="00A26D3B"/>
    <w:rsid w:val="00A26F21"/>
    <w:rsid w:val="00A26FCB"/>
    <w:rsid w:val="00A2737B"/>
    <w:rsid w:val="00A30645"/>
    <w:rsid w:val="00A31021"/>
    <w:rsid w:val="00A31CFC"/>
    <w:rsid w:val="00A32472"/>
    <w:rsid w:val="00A32AB6"/>
    <w:rsid w:val="00A3391E"/>
    <w:rsid w:val="00A33B49"/>
    <w:rsid w:val="00A340BF"/>
    <w:rsid w:val="00A347C2"/>
    <w:rsid w:val="00A34AE5"/>
    <w:rsid w:val="00A35A87"/>
    <w:rsid w:val="00A36D77"/>
    <w:rsid w:val="00A400A2"/>
    <w:rsid w:val="00A403D1"/>
    <w:rsid w:val="00A40B03"/>
    <w:rsid w:val="00A41B2A"/>
    <w:rsid w:val="00A421D7"/>
    <w:rsid w:val="00A429DF"/>
    <w:rsid w:val="00A4308F"/>
    <w:rsid w:val="00A43187"/>
    <w:rsid w:val="00A433E9"/>
    <w:rsid w:val="00A4420D"/>
    <w:rsid w:val="00A4466F"/>
    <w:rsid w:val="00A45038"/>
    <w:rsid w:val="00A45F67"/>
    <w:rsid w:val="00A46B49"/>
    <w:rsid w:val="00A502CA"/>
    <w:rsid w:val="00A50D58"/>
    <w:rsid w:val="00A50E27"/>
    <w:rsid w:val="00A5155E"/>
    <w:rsid w:val="00A52205"/>
    <w:rsid w:val="00A523F2"/>
    <w:rsid w:val="00A524E4"/>
    <w:rsid w:val="00A527FD"/>
    <w:rsid w:val="00A52C71"/>
    <w:rsid w:val="00A52D78"/>
    <w:rsid w:val="00A53164"/>
    <w:rsid w:val="00A5424B"/>
    <w:rsid w:val="00A54266"/>
    <w:rsid w:val="00A5460A"/>
    <w:rsid w:val="00A54753"/>
    <w:rsid w:val="00A54BA6"/>
    <w:rsid w:val="00A54F6D"/>
    <w:rsid w:val="00A55571"/>
    <w:rsid w:val="00A55C6E"/>
    <w:rsid w:val="00A5600E"/>
    <w:rsid w:val="00A56026"/>
    <w:rsid w:val="00A56CBC"/>
    <w:rsid w:val="00A56F4F"/>
    <w:rsid w:val="00A57281"/>
    <w:rsid w:val="00A575DE"/>
    <w:rsid w:val="00A6062A"/>
    <w:rsid w:val="00A6140D"/>
    <w:rsid w:val="00A61539"/>
    <w:rsid w:val="00A615C7"/>
    <w:rsid w:val="00A61D07"/>
    <w:rsid w:val="00A61F8E"/>
    <w:rsid w:val="00A627CE"/>
    <w:rsid w:val="00A62BD3"/>
    <w:rsid w:val="00A63230"/>
    <w:rsid w:val="00A6366C"/>
    <w:rsid w:val="00A63916"/>
    <w:rsid w:val="00A63DC9"/>
    <w:rsid w:val="00A63F7E"/>
    <w:rsid w:val="00A64DA2"/>
    <w:rsid w:val="00A6510D"/>
    <w:rsid w:val="00A6658F"/>
    <w:rsid w:val="00A6662F"/>
    <w:rsid w:val="00A6736E"/>
    <w:rsid w:val="00A67A90"/>
    <w:rsid w:val="00A67BCB"/>
    <w:rsid w:val="00A70023"/>
    <w:rsid w:val="00A7072F"/>
    <w:rsid w:val="00A70AF5"/>
    <w:rsid w:val="00A7116D"/>
    <w:rsid w:val="00A711A4"/>
    <w:rsid w:val="00A712A7"/>
    <w:rsid w:val="00A71AFA"/>
    <w:rsid w:val="00A724F7"/>
    <w:rsid w:val="00A7262E"/>
    <w:rsid w:val="00A727D3"/>
    <w:rsid w:val="00A72B03"/>
    <w:rsid w:val="00A739E2"/>
    <w:rsid w:val="00A74575"/>
    <w:rsid w:val="00A7481A"/>
    <w:rsid w:val="00A74903"/>
    <w:rsid w:val="00A74BB0"/>
    <w:rsid w:val="00A75060"/>
    <w:rsid w:val="00A75137"/>
    <w:rsid w:val="00A7515D"/>
    <w:rsid w:val="00A752E5"/>
    <w:rsid w:val="00A760D7"/>
    <w:rsid w:val="00A760E5"/>
    <w:rsid w:val="00A76213"/>
    <w:rsid w:val="00A76769"/>
    <w:rsid w:val="00A76ADB"/>
    <w:rsid w:val="00A76C01"/>
    <w:rsid w:val="00A7729A"/>
    <w:rsid w:val="00A77999"/>
    <w:rsid w:val="00A77F34"/>
    <w:rsid w:val="00A80059"/>
    <w:rsid w:val="00A8022C"/>
    <w:rsid w:val="00A80492"/>
    <w:rsid w:val="00A819E6"/>
    <w:rsid w:val="00A8217E"/>
    <w:rsid w:val="00A82B5F"/>
    <w:rsid w:val="00A8320C"/>
    <w:rsid w:val="00A83932"/>
    <w:rsid w:val="00A83A6E"/>
    <w:rsid w:val="00A83E49"/>
    <w:rsid w:val="00A8478B"/>
    <w:rsid w:val="00A84942"/>
    <w:rsid w:val="00A84A45"/>
    <w:rsid w:val="00A84AFB"/>
    <w:rsid w:val="00A85DD8"/>
    <w:rsid w:val="00A86BBF"/>
    <w:rsid w:val="00A908DF"/>
    <w:rsid w:val="00A917F0"/>
    <w:rsid w:val="00A920E6"/>
    <w:rsid w:val="00A92195"/>
    <w:rsid w:val="00A93A2A"/>
    <w:rsid w:val="00A93BF1"/>
    <w:rsid w:val="00A93D5D"/>
    <w:rsid w:val="00A940CF"/>
    <w:rsid w:val="00A941CA"/>
    <w:rsid w:val="00A941E7"/>
    <w:rsid w:val="00A9437B"/>
    <w:rsid w:val="00A9448A"/>
    <w:rsid w:val="00A944BB"/>
    <w:rsid w:val="00A949F2"/>
    <w:rsid w:val="00A9543A"/>
    <w:rsid w:val="00A95991"/>
    <w:rsid w:val="00A959D2"/>
    <w:rsid w:val="00A95A4A"/>
    <w:rsid w:val="00A95C89"/>
    <w:rsid w:val="00A9652A"/>
    <w:rsid w:val="00A9656A"/>
    <w:rsid w:val="00A96776"/>
    <w:rsid w:val="00A96BD7"/>
    <w:rsid w:val="00A9703F"/>
    <w:rsid w:val="00A97A28"/>
    <w:rsid w:val="00AA017D"/>
    <w:rsid w:val="00AA06CC"/>
    <w:rsid w:val="00AA141B"/>
    <w:rsid w:val="00AA1DEE"/>
    <w:rsid w:val="00AA227F"/>
    <w:rsid w:val="00AA2ADC"/>
    <w:rsid w:val="00AA2E64"/>
    <w:rsid w:val="00AA345E"/>
    <w:rsid w:val="00AA368E"/>
    <w:rsid w:val="00AA3AB1"/>
    <w:rsid w:val="00AA4442"/>
    <w:rsid w:val="00AA4675"/>
    <w:rsid w:val="00AA4728"/>
    <w:rsid w:val="00AA49BC"/>
    <w:rsid w:val="00AA51A3"/>
    <w:rsid w:val="00AA5215"/>
    <w:rsid w:val="00AA675D"/>
    <w:rsid w:val="00AA7348"/>
    <w:rsid w:val="00AA7A71"/>
    <w:rsid w:val="00AA7C9F"/>
    <w:rsid w:val="00AA7F2D"/>
    <w:rsid w:val="00AB0926"/>
    <w:rsid w:val="00AB0997"/>
    <w:rsid w:val="00AB0A98"/>
    <w:rsid w:val="00AB0E58"/>
    <w:rsid w:val="00AB1281"/>
    <w:rsid w:val="00AB170B"/>
    <w:rsid w:val="00AB2110"/>
    <w:rsid w:val="00AB23D4"/>
    <w:rsid w:val="00AB26B3"/>
    <w:rsid w:val="00AB27A9"/>
    <w:rsid w:val="00AB2B00"/>
    <w:rsid w:val="00AB32D2"/>
    <w:rsid w:val="00AB377B"/>
    <w:rsid w:val="00AB39F0"/>
    <w:rsid w:val="00AB3FEC"/>
    <w:rsid w:val="00AB493E"/>
    <w:rsid w:val="00AB4A70"/>
    <w:rsid w:val="00AB5F09"/>
    <w:rsid w:val="00AB7A8A"/>
    <w:rsid w:val="00AB7E44"/>
    <w:rsid w:val="00AC0162"/>
    <w:rsid w:val="00AC05B6"/>
    <w:rsid w:val="00AC0808"/>
    <w:rsid w:val="00AC0ECA"/>
    <w:rsid w:val="00AC1335"/>
    <w:rsid w:val="00AC174E"/>
    <w:rsid w:val="00AC1969"/>
    <w:rsid w:val="00AC1BA9"/>
    <w:rsid w:val="00AC1C56"/>
    <w:rsid w:val="00AC2022"/>
    <w:rsid w:val="00AC2165"/>
    <w:rsid w:val="00AC256E"/>
    <w:rsid w:val="00AC26D1"/>
    <w:rsid w:val="00AC30C7"/>
    <w:rsid w:val="00AC35DB"/>
    <w:rsid w:val="00AC3C20"/>
    <w:rsid w:val="00AC3C8D"/>
    <w:rsid w:val="00AC4A4B"/>
    <w:rsid w:val="00AC4FBE"/>
    <w:rsid w:val="00AC53FD"/>
    <w:rsid w:val="00AC5489"/>
    <w:rsid w:val="00AC5565"/>
    <w:rsid w:val="00AC5645"/>
    <w:rsid w:val="00AC5841"/>
    <w:rsid w:val="00AC64FD"/>
    <w:rsid w:val="00AC6859"/>
    <w:rsid w:val="00AC70A6"/>
    <w:rsid w:val="00AC7515"/>
    <w:rsid w:val="00AC75E6"/>
    <w:rsid w:val="00AC7664"/>
    <w:rsid w:val="00AC7E65"/>
    <w:rsid w:val="00AC7F60"/>
    <w:rsid w:val="00AD0057"/>
    <w:rsid w:val="00AD06D2"/>
    <w:rsid w:val="00AD0F9B"/>
    <w:rsid w:val="00AD1939"/>
    <w:rsid w:val="00AD1D9B"/>
    <w:rsid w:val="00AD1EA6"/>
    <w:rsid w:val="00AD203A"/>
    <w:rsid w:val="00AD2443"/>
    <w:rsid w:val="00AD24C6"/>
    <w:rsid w:val="00AD30C4"/>
    <w:rsid w:val="00AD3E19"/>
    <w:rsid w:val="00AD3EF6"/>
    <w:rsid w:val="00AD3FAB"/>
    <w:rsid w:val="00AD4109"/>
    <w:rsid w:val="00AD47A2"/>
    <w:rsid w:val="00AD4D2F"/>
    <w:rsid w:val="00AD4FA1"/>
    <w:rsid w:val="00AD5253"/>
    <w:rsid w:val="00AD5303"/>
    <w:rsid w:val="00AD54EC"/>
    <w:rsid w:val="00AD5532"/>
    <w:rsid w:val="00AD5888"/>
    <w:rsid w:val="00AD5BB3"/>
    <w:rsid w:val="00AD619A"/>
    <w:rsid w:val="00AD6391"/>
    <w:rsid w:val="00AD6921"/>
    <w:rsid w:val="00AD70B9"/>
    <w:rsid w:val="00AD7862"/>
    <w:rsid w:val="00AD7CDB"/>
    <w:rsid w:val="00AE0418"/>
    <w:rsid w:val="00AE04AE"/>
    <w:rsid w:val="00AE0B32"/>
    <w:rsid w:val="00AE0B9A"/>
    <w:rsid w:val="00AE189F"/>
    <w:rsid w:val="00AE1F8C"/>
    <w:rsid w:val="00AE213B"/>
    <w:rsid w:val="00AE234F"/>
    <w:rsid w:val="00AE26E7"/>
    <w:rsid w:val="00AE27AA"/>
    <w:rsid w:val="00AE30B3"/>
    <w:rsid w:val="00AE3376"/>
    <w:rsid w:val="00AE36DA"/>
    <w:rsid w:val="00AE374A"/>
    <w:rsid w:val="00AE4509"/>
    <w:rsid w:val="00AE458D"/>
    <w:rsid w:val="00AE4736"/>
    <w:rsid w:val="00AE516F"/>
    <w:rsid w:val="00AE5373"/>
    <w:rsid w:val="00AE5677"/>
    <w:rsid w:val="00AE5E97"/>
    <w:rsid w:val="00AE5F83"/>
    <w:rsid w:val="00AE6F02"/>
    <w:rsid w:val="00AE6FD6"/>
    <w:rsid w:val="00AE6FEB"/>
    <w:rsid w:val="00AE71B7"/>
    <w:rsid w:val="00AE73E9"/>
    <w:rsid w:val="00AF0487"/>
    <w:rsid w:val="00AF0A2C"/>
    <w:rsid w:val="00AF0B6C"/>
    <w:rsid w:val="00AF1455"/>
    <w:rsid w:val="00AF1A41"/>
    <w:rsid w:val="00AF2426"/>
    <w:rsid w:val="00AF27E9"/>
    <w:rsid w:val="00AF2AA3"/>
    <w:rsid w:val="00AF3367"/>
    <w:rsid w:val="00AF3704"/>
    <w:rsid w:val="00AF3CBB"/>
    <w:rsid w:val="00AF4199"/>
    <w:rsid w:val="00AF4931"/>
    <w:rsid w:val="00AF49F5"/>
    <w:rsid w:val="00AF4A85"/>
    <w:rsid w:val="00AF4BBA"/>
    <w:rsid w:val="00AF544F"/>
    <w:rsid w:val="00AF56D6"/>
    <w:rsid w:val="00AF57A1"/>
    <w:rsid w:val="00AF5977"/>
    <w:rsid w:val="00AF5E67"/>
    <w:rsid w:val="00AF5F59"/>
    <w:rsid w:val="00AF6117"/>
    <w:rsid w:val="00AF67A1"/>
    <w:rsid w:val="00AF67B2"/>
    <w:rsid w:val="00AF6DDE"/>
    <w:rsid w:val="00AF6F5C"/>
    <w:rsid w:val="00AF702B"/>
    <w:rsid w:val="00B003C9"/>
    <w:rsid w:val="00B006C1"/>
    <w:rsid w:val="00B00C4E"/>
    <w:rsid w:val="00B00C80"/>
    <w:rsid w:val="00B00DEC"/>
    <w:rsid w:val="00B00E0C"/>
    <w:rsid w:val="00B00FF9"/>
    <w:rsid w:val="00B01B1F"/>
    <w:rsid w:val="00B01DA7"/>
    <w:rsid w:val="00B029E5"/>
    <w:rsid w:val="00B02E8B"/>
    <w:rsid w:val="00B048AE"/>
    <w:rsid w:val="00B05E9F"/>
    <w:rsid w:val="00B062A8"/>
    <w:rsid w:val="00B06862"/>
    <w:rsid w:val="00B06BA4"/>
    <w:rsid w:val="00B06DA8"/>
    <w:rsid w:val="00B06E27"/>
    <w:rsid w:val="00B07474"/>
    <w:rsid w:val="00B07A1B"/>
    <w:rsid w:val="00B07B37"/>
    <w:rsid w:val="00B10211"/>
    <w:rsid w:val="00B10220"/>
    <w:rsid w:val="00B11316"/>
    <w:rsid w:val="00B11623"/>
    <w:rsid w:val="00B11795"/>
    <w:rsid w:val="00B12244"/>
    <w:rsid w:val="00B1236F"/>
    <w:rsid w:val="00B128CC"/>
    <w:rsid w:val="00B128D1"/>
    <w:rsid w:val="00B13033"/>
    <w:rsid w:val="00B13102"/>
    <w:rsid w:val="00B1318B"/>
    <w:rsid w:val="00B13D6D"/>
    <w:rsid w:val="00B14210"/>
    <w:rsid w:val="00B14B7C"/>
    <w:rsid w:val="00B14DF5"/>
    <w:rsid w:val="00B15048"/>
    <w:rsid w:val="00B1510D"/>
    <w:rsid w:val="00B1541C"/>
    <w:rsid w:val="00B154B9"/>
    <w:rsid w:val="00B164EF"/>
    <w:rsid w:val="00B16F4C"/>
    <w:rsid w:val="00B1731C"/>
    <w:rsid w:val="00B1789F"/>
    <w:rsid w:val="00B20092"/>
    <w:rsid w:val="00B20136"/>
    <w:rsid w:val="00B20505"/>
    <w:rsid w:val="00B213C2"/>
    <w:rsid w:val="00B2249F"/>
    <w:rsid w:val="00B22824"/>
    <w:rsid w:val="00B22CEA"/>
    <w:rsid w:val="00B23615"/>
    <w:rsid w:val="00B23CAB"/>
    <w:rsid w:val="00B24076"/>
    <w:rsid w:val="00B243C6"/>
    <w:rsid w:val="00B25C34"/>
    <w:rsid w:val="00B260E3"/>
    <w:rsid w:val="00B26236"/>
    <w:rsid w:val="00B270B4"/>
    <w:rsid w:val="00B27222"/>
    <w:rsid w:val="00B27942"/>
    <w:rsid w:val="00B301A3"/>
    <w:rsid w:val="00B30808"/>
    <w:rsid w:val="00B30B06"/>
    <w:rsid w:val="00B30B1D"/>
    <w:rsid w:val="00B30FAC"/>
    <w:rsid w:val="00B31933"/>
    <w:rsid w:val="00B32125"/>
    <w:rsid w:val="00B32B2A"/>
    <w:rsid w:val="00B32D4B"/>
    <w:rsid w:val="00B32F7B"/>
    <w:rsid w:val="00B331B2"/>
    <w:rsid w:val="00B3340D"/>
    <w:rsid w:val="00B33EF6"/>
    <w:rsid w:val="00B33F9D"/>
    <w:rsid w:val="00B346CA"/>
    <w:rsid w:val="00B347E5"/>
    <w:rsid w:val="00B34FFE"/>
    <w:rsid w:val="00B35399"/>
    <w:rsid w:val="00B356FE"/>
    <w:rsid w:val="00B35D98"/>
    <w:rsid w:val="00B35FBC"/>
    <w:rsid w:val="00B3720A"/>
    <w:rsid w:val="00B408CA"/>
    <w:rsid w:val="00B4095B"/>
    <w:rsid w:val="00B409A9"/>
    <w:rsid w:val="00B40D6B"/>
    <w:rsid w:val="00B4104B"/>
    <w:rsid w:val="00B41591"/>
    <w:rsid w:val="00B41598"/>
    <w:rsid w:val="00B420C7"/>
    <w:rsid w:val="00B42ADB"/>
    <w:rsid w:val="00B44126"/>
    <w:rsid w:val="00B447D0"/>
    <w:rsid w:val="00B449BC"/>
    <w:rsid w:val="00B45046"/>
    <w:rsid w:val="00B45896"/>
    <w:rsid w:val="00B45C11"/>
    <w:rsid w:val="00B45C9E"/>
    <w:rsid w:val="00B4639D"/>
    <w:rsid w:val="00B469CC"/>
    <w:rsid w:val="00B46E0B"/>
    <w:rsid w:val="00B470A8"/>
    <w:rsid w:val="00B47127"/>
    <w:rsid w:val="00B47A56"/>
    <w:rsid w:val="00B47C34"/>
    <w:rsid w:val="00B501A7"/>
    <w:rsid w:val="00B501B9"/>
    <w:rsid w:val="00B501F8"/>
    <w:rsid w:val="00B50907"/>
    <w:rsid w:val="00B51444"/>
    <w:rsid w:val="00B51A37"/>
    <w:rsid w:val="00B52CB6"/>
    <w:rsid w:val="00B53A7E"/>
    <w:rsid w:val="00B53B69"/>
    <w:rsid w:val="00B54328"/>
    <w:rsid w:val="00B544F5"/>
    <w:rsid w:val="00B54867"/>
    <w:rsid w:val="00B54DDB"/>
    <w:rsid w:val="00B551ED"/>
    <w:rsid w:val="00B55586"/>
    <w:rsid w:val="00B557B9"/>
    <w:rsid w:val="00B55A0C"/>
    <w:rsid w:val="00B56D6C"/>
    <w:rsid w:val="00B56EB2"/>
    <w:rsid w:val="00B600FE"/>
    <w:rsid w:val="00B604FD"/>
    <w:rsid w:val="00B60A98"/>
    <w:rsid w:val="00B60F1D"/>
    <w:rsid w:val="00B60FF9"/>
    <w:rsid w:val="00B61197"/>
    <w:rsid w:val="00B6143D"/>
    <w:rsid w:val="00B616D3"/>
    <w:rsid w:val="00B61F2C"/>
    <w:rsid w:val="00B6288E"/>
    <w:rsid w:val="00B62D07"/>
    <w:rsid w:val="00B630B7"/>
    <w:rsid w:val="00B63522"/>
    <w:rsid w:val="00B64281"/>
    <w:rsid w:val="00B64CA8"/>
    <w:rsid w:val="00B658D2"/>
    <w:rsid w:val="00B659A0"/>
    <w:rsid w:val="00B6621C"/>
    <w:rsid w:val="00B6624E"/>
    <w:rsid w:val="00B667A4"/>
    <w:rsid w:val="00B67160"/>
    <w:rsid w:val="00B677B2"/>
    <w:rsid w:val="00B67C86"/>
    <w:rsid w:val="00B708D7"/>
    <w:rsid w:val="00B70A29"/>
    <w:rsid w:val="00B70A59"/>
    <w:rsid w:val="00B70BD6"/>
    <w:rsid w:val="00B70E89"/>
    <w:rsid w:val="00B7131C"/>
    <w:rsid w:val="00B71957"/>
    <w:rsid w:val="00B71FB6"/>
    <w:rsid w:val="00B724C6"/>
    <w:rsid w:val="00B72E61"/>
    <w:rsid w:val="00B7330F"/>
    <w:rsid w:val="00B74784"/>
    <w:rsid w:val="00B74B5F"/>
    <w:rsid w:val="00B74C81"/>
    <w:rsid w:val="00B75A90"/>
    <w:rsid w:val="00B75C94"/>
    <w:rsid w:val="00B76AA1"/>
    <w:rsid w:val="00B76BFF"/>
    <w:rsid w:val="00B7776C"/>
    <w:rsid w:val="00B77987"/>
    <w:rsid w:val="00B779B4"/>
    <w:rsid w:val="00B801E6"/>
    <w:rsid w:val="00B80677"/>
    <w:rsid w:val="00B808BD"/>
    <w:rsid w:val="00B8098C"/>
    <w:rsid w:val="00B81539"/>
    <w:rsid w:val="00B8169A"/>
    <w:rsid w:val="00B81EF7"/>
    <w:rsid w:val="00B82B09"/>
    <w:rsid w:val="00B82DF7"/>
    <w:rsid w:val="00B831A2"/>
    <w:rsid w:val="00B831C2"/>
    <w:rsid w:val="00B832FF"/>
    <w:rsid w:val="00B83439"/>
    <w:rsid w:val="00B834CA"/>
    <w:rsid w:val="00B83AAE"/>
    <w:rsid w:val="00B83C40"/>
    <w:rsid w:val="00B83CE6"/>
    <w:rsid w:val="00B83EAA"/>
    <w:rsid w:val="00B840BB"/>
    <w:rsid w:val="00B849EF"/>
    <w:rsid w:val="00B84EC7"/>
    <w:rsid w:val="00B84EF0"/>
    <w:rsid w:val="00B8549A"/>
    <w:rsid w:val="00B858E2"/>
    <w:rsid w:val="00B871EA"/>
    <w:rsid w:val="00B872BE"/>
    <w:rsid w:val="00B8792F"/>
    <w:rsid w:val="00B90970"/>
    <w:rsid w:val="00B90C10"/>
    <w:rsid w:val="00B90F84"/>
    <w:rsid w:val="00B91119"/>
    <w:rsid w:val="00B91DA4"/>
    <w:rsid w:val="00B926E1"/>
    <w:rsid w:val="00B9285D"/>
    <w:rsid w:val="00B92D21"/>
    <w:rsid w:val="00B93919"/>
    <w:rsid w:val="00B93F1B"/>
    <w:rsid w:val="00B94494"/>
    <w:rsid w:val="00B94848"/>
    <w:rsid w:val="00B948A1"/>
    <w:rsid w:val="00B95025"/>
    <w:rsid w:val="00B9574A"/>
    <w:rsid w:val="00B95837"/>
    <w:rsid w:val="00B958C8"/>
    <w:rsid w:val="00B96A7D"/>
    <w:rsid w:val="00B96CA2"/>
    <w:rsid w:val="00B9703A"/>
    <w:rsid w:val="00B9769B"/>
    <w:rsid w:val="00B9783F"/>
    <w:rsid w:val="00B978AA"/>
    <w:rsid w:val="00B97A71"/>
    <w:rsid w:val="00BA07F0"/>
    <w:rsid w:val="00BA0ABB"/>
    <w:rsid w:val="00BA0E99"/>
    <w:rsid w:val="00BA12D8"/>
    <w:rsid w:val="00BA14EC"/>
    <w:rsid w:val="00BA15E3"/>
    <w:rsid w:val="00BA2837"/>
    <w:rsid w:val="00BA34C7"/>
    <w:rsid w:val="00BA377E"/>
    <w:rsid w:val="00BA3C7A"/>
    <w:rsid w:val="00BA4898"/>
    <w:rsid w:val="00BA4A97"/>
    <w:rsid w:val="00BA4AEB"/>
    <w:rsid w:val="00BA4B4E"/>
    <w:rsid w:val="00BA5252"/>
    <w:rsid w:val="00BA67D4"/>
    <w:rsid w:val="00BA6CF6"/>
    <w:rsid w:val="00BA79DC"/>
    <w:rsid w:val="00BA7A19"/>
    <w:rsid w:val="00BB0335"/>
    <w:rsid w:val="00BB079E"/>
    <w:rsid w:val="00BB0BAB"/>
    <w:rsid w:val="00BB0D92"/>
    <w:rsid w:val="00BB126C"/>
    <w:rsid w:val="00BB1629"/>
    <w:rsid w:val="00BB2034"/>
    <w:rsid w:val="00BB20EA"/>
    <w:rsid w:val="00BB2425"/>
    <w:rsid w:val="00BB2768"/>
    <w:rsid w:val="00BB284E"/>
    <w:rsid w:val="00BB2AD1"/>
    <w:rsid w:val="00BB3125"/>
    <w:rsid w:val="00BB3166"/>
    <w:rsid w:val="00BB3208"/>
    <w:rsid w:val="00BB3313"/>
    <w:rsid w:val="00BB3D50"/>
    <w:rsid w:val="00BB3EBE"/>
    <w:rsid w:val="00BB416B"/>
    <w:rsid w:val="00BB41B2"/>
    <w:rsid w:val="00BB45A1"/>
    <w:rsid w:val="00BB46F6"/>
    <w:rsid w:val="00BB4781"/>
    <w:rsid w:val="00BB496B"/>
    <w:rsid w:val="00BB539D"/>
    <w:rsid w:val="00BB5A40"/>
    <w:rsid w:val="00BB5C84"/>
    <w:rsid w:val="00BB5E8D"/>
    <w:rsid w:val="00BB669E"/>
    <w:rsid w:val="00BB6E75"/>
    <w:rsid w:val="00BB71F4"/>
    <w:rsid w:val="00BB75D9"/>
    <w:rsid w:val="00BB767A"/>
    <w:rsid w:val="00BB7D20"/>
    <w:rsid w:val="00BB7F86"/>
    <w:rsid w:val="00BC0814"/>
    <w:rsid w:val="00BC09C2"/>
    <w:rsid w:val="00BC09CC"/>
    <w:rsid w:val="00BC0DA5"/>
    <w:rsid w:val="00BC1164"/>
    <w:rsid w:val="00BC1D5D"/>
    <w:rsid w:val="00BC2095"/>
    <w:rsid w:val="00BC2180"/>
    <w:rsid w:val="00BC24A4"/>
    <w:rsid w:val="00BC2FB5"/>
    <w:rsid w:val="00BC30C4"/>
    <w:rsid w:val="00BC315C"/>
    <w:rsid w:val="00BC35CE"/>
    <w:rsid w:val="00BC3659"/>
    <w:rsid w:val="00BC3A17"/>
    <w:rsid w:val="00BC4CEC"/>
    <w:rsid w:val="00BC4F6D"/>
    <w:rsid w:val="00BC5011"/>
    <w:rsid w:val="00BC556F"/>
    <w:rsid w:val="00BC5C27"/>
    <w:rsid w:val="00BC62DF"/>
    <w:rsid w:val="00BC66AE"/>
    <w:rsid w:val="00BC6935"/>
    <w:rsid w:val="00BC6B17"/>
    <w:rsid w:val="00BC6C86"/>
    <w:rsid w:val="00BC72C3"/>
    <w:rsid w:val="00BC7F4E"/>
    <w:rsid w:val="00BD02AA"/>
    <w:rsid w:val="00BD061C"/>
    <w:rsid w:val="00BD0AD9"/>
    <w:rsid w:val="00BD1372"/>
    <w:rsid w:val="00BD18EC"/>
    <w:rsid w:val="00BD1DFE"/>
    <w:rsid w:val="00BD2FF0"/>
    <w:rsid w:val="00BD306D"/>
    <w:rsid w:val="00BD372B"/>
    <w:rsid w:val="00BD37E7"/>
    <w:rsid w:val="00BD3910"/>
    <w:rsid w:val="00BD398D"/>
    <w:rsid w:val="00BD3BCC"/>
    <w:rsid w:val="00BD3D33"/>
    <w:rsid w:val="00BD486B"/>
    <w:rsid w:val="00BD4CA2"/>
    <w:rsid w:val="00BD4CBF"/>
    <w:rsid w:val="00BD4CC4"/>
    <w:rsid w:val="00BD4D6D"/>
    <w:rsid w:val="00BD5215"/>
    <w:rsid w:val="00BD5A06"/>
    <w:rsid w:val="00BD5B7D"/>
    <w:rsid w:val="00BD5B9A"/>
    <w:rsid w:val="00BD5C3B"/>
    <w:rsid w:val="00BD6819"/>
    <w:rsid w:val="00BD6F76"/>
    <w:rsid w:val="00BD6FA6"/>
    <w:rsid w:val="00BD76FF"/>
    <w:rsid w:val="00BD7E30"/>
    <w:rsid w:val="00BD7E69"/>
    <w:rsid w:val="00BD7EFE"/>
    <w:rsid w:val="00BD7FBE"/>
    <w:rsid w:val="00BE04CB"/>
    <w:rsid w:val="00BE0648"/>
    <w:rsid w:val="00BE074D"/>
    <w:rsid w:val="00BE0770"/>
    <w:rsid w:val="00BE08E2"/>
    <w:rsid w:val="00BE0D91"/>
    <w:rsid w:val="00BE12D7"/>
    <w:rsid w:val="00BE1B22"/>
    <w:rsid w:val="00BE1E9C"/>
    <w:rsid w:val="00BE21E1"/>
    <w:rsid w:val="00BE25B5"/>
    <w:rsid w:val="00BE27E7"/>
    <w:rsid w:val="00BE372F"/>
    <w:rsid w:val="00BE379B"/>
    <w:rsid w:val="00BE3B1C"/>
    <w:rsid w:val="00BE3DE6"/>
    <w:rsid w:val="00BE3EC7"/>
    <w:rsid w:val="00BE3FAA"/>
    <w:rsid w:val="00BE42FF"/>
    <w:rsid w:val="00BE439C"/>
    <w:rsid w:val="00BE45B7"/>
    <w:rsid w:val="00BE4D13"/>
    <w:rsid w:val="00BE4EFB"/>
    <w:rsid w:val="00BE55CF"/>
    <w:rsid w:val="00BE5705"/>
    <w:rsid w:val="00BE5B0C"/>
    <w:rsid w:val="00BE617E"/>
    <w:rsid w:val="00BE662D"/>
    <w:rsid w:val="00BE70DC"/>
    <w:rsid w:val="00BE712A"/>
    <w:rsid w:val="00BE719F"/>
    <w:rsid w:val="00BE73CD"/>
    <w:rsid w:val="00BE7DBE"/>
    <w:rsid w:val="00BF021C"/>
    <w:rsid w:val="00BF0225"/>
    <w:rsid w:val="00BF120E"/>
    <w:rsid w:val="00BF15E7"/>
    <w:rsid w:val="00BF1724"/>
    <w:rsid w:val="00BF23B0"/>
    <w:rsid w:val="00BF2418"/>
    <w:rsid w:val="00BF26CE"/>
    <w:rsid w:val="00BF2884"/>
    <w:rsid w:val="00BF2A62"/>
    <w:rsid w:val="00BF2C6B"/>
    <w:rsid w:val="00BF31B9"/>
    <w:rsid w:val="00BF349D"/>
    <w:rsid w:val="00BF3612"/>
    <w:rsid w:val="00BF36DB"/>
    <w:rsid w:val="00BF37C1"/>
    <w:rsid w:val="00BF46E3"/>
    <w:rsid w:val="00BF47C1"/>
    <w:rsid w:val="00BF4D55"/>
    <w:rsid w:val="00BF571F"/>
    <w:rsid w:val="00BF57DC"/>
    <w:rsid w:val="00BF5BA8"/>
    <w:rsid w:val="00BF5DCA"/>
    <w:rsid w:val="00BF6652"/>
    <w:rsid w:val="00BF687E"/>
    <w:rsid w:val="00BF71B3"/>
    <w:rsid w:val="00BF75AF"/>
    <w:rsid w:val="00BF75FA"/>
    <w:rsid w:val="00BF7B08"/>
    <w:rsid w:val="00BF7BAE"/>
    <w:rsid w:val="00BF7C74"/>
    <w:rsid w:val="00BF7D5B"/>
    <w:rsid w:val="00BF7FC3"/>
    <w:rsid w:val="00C004A8"/>
    <w:rsid w:val="00C00A6A"/>
    <w:rsid w:val="00C0170C"/>
    <w:rsid w:val="00C0192A"/>
    <w:rsid w:val="00C01C75"/>
    <w:rsid w:val="00C02148"/>
    <w:rsid w:val="00C02246"/>
    <w:rsid w:val="00C02479"/>
    <w:rsid w:val="00C0256A"/>
    <w:rsid w:val="00C02A1E"/>
    <w:rsid w:val="00C02B06"/>
    <w:rsid w:val="00C02C6B"/>
    <w:rsid w:val="00C02EFF"/>
    <w:rsid w:val="00C045E4"/>
    <w:rsid w:val="00C04EF8"/>
    <w:rsid w:val="00C052F2"/>
    <w:rsid w:val="00C05488"/>
    <w:rsid w:val="00C054A0"/>
    <w:rsid w:val="00C0570C"/>
    <w:rsid w:val="00C0605F"/>
    <w:rsid w:val="00C06B3D"/>
    <w:rsid w:val="00C07837"/>
    <w:rsid w:val="00C079ED"/>
    <w:rsid w:val="00C07AF2"/>
    <w:rsid w:val="00C100C1"/>
    <w:rsid w:val="00C102A2"/>
    <w:rsid w:val="00C107BD"/>
    <w:rsid w:val="00C10AF6"/>
    <w:rsid w:val="00C113A2"/>
    <w:rsid w:val="00C117AB"/>
    <w:rsid w:val="00C11BE7"/>
    <w:rsid w:val="00C12633"/>
    <w:rsid w:val="00C12E7C"/>
    <w:rsid w:val="00C13BDF"/>
    <w:rsid w:val="00C1408F"/>
    <w:rsid w:val="00C1424E"/>
    <w:rsid w:val="00C1453F"/>
    <w:rsid w:val="00C15B23"/>
    <w:rsid w:val="00C15B3A"/>
    <w:rsid w:val="00C15D57"/>
    <w:rsid w:val="00C162EB"/>
    <w:rsid w:val="00C16C01"/>
    <w:rsid w:val="00C1722A"/>
    <w:rsid w:val="00C201AE"/>
    <w:rsid w:val="00C20A14"/>
    <w:rsid w:val="00C20BA7"/>
    <w:rsid w:val="00C20D52"/>
    <w:rsid w:val="00C20DDC"/>
    <w:rsid w:val="00C21288"/>
    <w:rsid w:val="00C215B9"/>
    <w:rsid w:val="00C2278A"/>
    <w:rsid w:val="00C22F6A"/>
    <w:rsid w:val="00C23618"/>
    <w:rsid w:val="00C23F7F"/>
    <w:rsid w:val="00C24794"/>
    <w:rsid w:val="00C2562B"/>
    <w:rsid w:val="00C2659F"/>
    <w:rsid w:val="00C26AE3"/>
    <w:rsid w:val="00C26D4F"/>
    <w:rsid w:val="00C26ECE"/>
    <w:rsid w:val="00C3090E"/>
    <w:rsid w:val="00C31923"/>
    <w:rsid w:val="00C31E8E"/>
    <w:rsid w:val="00C31F6F"/>
    <w:rsid w:val="00C31FCD"/>
    <w:rsid w:val="00C320E0"/>
    <w:rsid w:val="00C3224F"/>
    <w:rsid w:val="00C32952"/>
    <w:rsid w:val="00C32BD3"/>
    <w:rsid w:val="00C32E09"/>
    <w:rsid w:val="00C33152"/>
    <w:rsid w:val="00C3326E"/>
    <w:rsid w:val="00C338EA"/>
    <w:rsid w:val="00C33D87"/>
    <w:rsid w:val="00C3522F"/>
    <w:rsid w:val="00C35497"/>
    <w:rsid w:val="00C36710"/>
    <w:rsid w:val="00C36FD8"/>
    <w:rsid w:val="00C372E0"/>
    <w:rsid w:val="00C374A7"/>
    <w:rsid w:val="00C379C5"/>
    <w:rsid w:val="00C37C92"/>
    <w:rsid w:val="00C37D6C"/>
    <w:rsid w:val="00C40091"/>
    <w:rsid w:val="00C407A1"/>
    <w:rsid w:val="00C410C0"/>
    <w:rsid w:val="00C41170"/>
    <w:rsid w:val="00C41C29"/>
    <w:rsid w:val="00C42070"/>
    <w:rsid w:val="00C42695"/>
    <w:rsid w:val="00C42DC0"/>
    <w:rsid w:val="00C42FB7"/>
    <w:rsid w:val="00C432E1"/>
    <w:rsid w:val="00C435DB"/>
    <w:rsid w:val="00C43DE6"/>
    <w:rsid w:val="00C44531"/>
    <w:rsid w:val="00C4456E"/>
    <w:rsid w:val="00C446B7"/>
    <w:rsid w:val="00C448F4"/>
    <w:rsid w:val="00C4490B"/>
    <w:rsid w:val="00C44AA4"/>
    <w:rsid w:val="00C4537A"/>
    <w:rsid w:val="00C454FC"/>
    <w:rsid w:val="00C4642B"/>
    <w:rsid w:val="00C46870"/>
    <w:rsid w:val="00C46B5D"/>
    <w:rsid w:val="00C470E4"/>
    <w:rsid w:val="00C479B5"/>
    <w:rsid w:val="00C5017A"/>
    <w:rsid w:val="00C51994"/>
    <w:rsid w:val="00C52B8D"/>
    <w:rsid w:val="00C5315F"/>
    <w:rsid w:val="00C5338A"/>
    <w:rsid w:val="00C53623"/>
    <w:rsid w:val="00C5368F"/>
    <w:rsid w:val="00C53F05"/>
    <w:rsid w:val="00C5447D"/>
    <w:rsid w:val="00C54906"/>
    <w:rsid w:val="00C54D52"/>
    <w:rsid w:val="00C559DA"/>
    <w:rsid w:val="00C55FCB"/>
    <w:rsid w:val="00C5612F"/>
    <w:rsid w:val="00C5643E"/>
    <w:rsid w:val="00C56731"/>
    <w:rsid w:val="00C5705F"/>
    <w:rsid w:val="00C572BD"/>
    <w:rsid w:val="00C57345"/>
    <w:rsid w:val="00C578C3"/>
    <w:rsid w:val="00C57F81"/>
    <w:rsid w:val="00C60179"/>
    <w:rsid w:val="00C609B8"/>
    <w:rsid w:val="00C60A97"/>
    <w:rsid w:val="00C60C63"/>
    <w:rsid w:val="00C60D15"/>
    <w:rsid w:val="00C61809"/>
    <w:rsid w:val="00C61D72"/>
    <w:rsid w:val="00C6261B"/>
    <w:rsid w:val="00C62904"/>
    <w:rsid w:val="00C63652"/>
    <w:rsid w:val="00C63662"/>
    <w:rsid w:val="00C63680"/>
    <w:rsid w:val="00C63A01"/>
    <w:rsid w:val="00C63A80"/>
    <w:rsid w:val="00C63D37"/>
    <w:rsid w:val="00C63FDC"/>
    <w:rsid w:val="00C64475"/>
    <w:rsid w:val="00C645D6"/>
    <w:rsid w:val="00C64D49"/>
    <w:rsid w:val="00C64E4D"/>
    <w:rsid w:val="00C65118"/>
    <w:rsid w:val="00C65148"/>
    <w:rsid w:val="00C65303"/>
    <w:rsid w:val="00C65739"/>
    <w:rsid w:val="00C6623D"/>
    <w:rsid w:val="00C66B09"/>
    <w:rsid w:val="00C673E3"/>
    <w:rsid w:val="00C705A0"/>
    <w:rsid w:val="00C709F5"/>
    <w:rsid w:val="00C70AD3"/>
    <w:rsid w:val="00C70AD8"/>
    <w:rsid w:val="00C70C73"/>
    <w:rsid w:val="00C710F1"/>
    <w:rsid w:val="00C71372"/>
    <w:rsid w:val="00C72205"/>
    <w:rsid w:val="00C72EAC"/>
    <w:rsid w:val="00C72EC6"/>
    <w:rsid w:val="00C72FC8"/>
    <w:rsid w:val="00C736A1"/>
    <w:rsid w:val="00C73B78"/>
    <w:rsid w:val="00C73CA6"/>
    <w:rsid w:val="00C73EB8"/>
    <w:rsid w:val="00C748E6"/>
    <w:rsid w:val="00C74AE1"/>
    <w:rsid w:val="00C75AE6"/>
    <w:rsid w:val="00C76974"/>
    <w:rsid w:val="00C7768B"/>
    <w:rsid w:val="00C77C3F"/>
    <w:rsid w:val="00C77E87"/>
    <w:rsid w:val="00C77F44"/>
    <w:rsid w:val="00C81397"/>
    <w:rsid w:val="00C815D5"/>
    <w:rsid w:val="00C81A31"/>
    <w:rsid w:val="00C81CD0"/>
    <w:rsid w:val="00C81DCC"/>
    <w:rsid w:val="00C822C3"/>
    <w:rsid w:val="00C83CB6"/>
    <w:rsid w:val="00C841D2"/>
    <w:rsid w:val="00C843E7"/>
    <w:rsid w:val="00C856B1"/>
    <w:rsid w:val="00C862CC"/>
    <w:rsid w:val="00C86962"/>
    <w:rsid w:val="00C86E53"/>
    <w:rsid w:val="00C8754D"/>
    <w:rsid w:val="00C87996"/>
    <w:rsid w:val="00C879AD"/>
    <w:rsid w:val="00C87D7E"/>
    <w:rsid w:val="00C90373"/>
    <w:rsid w:val="00C90609"/>
    <w:rsid w:val="00C908FD"/>
    <w:rsid w:val="00C909DB"/>
    <w:rsid w:val="00C90F98"/>
    <w:rsid w:val="00C910CD"/>
    <w:rsid w:val="00C91340"/>
    <w:rsid w:val="00C9167B"/>
    <w:rsid w:val="00C917DF"/>
    <w:rsid w:val="00C91FAA"/>
    <w:rsid w:val="00C922D2"/>
    <w:rsid w:val="00C92418"/>
    <w:rsid w:val="00C92446"/>
    <w:rsid w:val="00C92660"/>
    <w:rsid w:val="00C9294D"/>
    <w:rsid w:val="00C92E3F"/>
    <w:rsid w:val="00C92FA3"/>
    <w:rsid w:val="00C92FF2"/>
    <w:rsid w:val="00C93696"/>
    <w:rsid w:val="00C93918"/>
    <w:rsid w:val="00C94175"/>
    <w:rsid w:val="00C94208"/>
    <w:rsid w:val="00C9463F"/>
    <w:rsid w:val="00C94CD4"/>
    <w:rsid w:val="00C94FFF"/>
    <w:rsid w:val="00C95C66"/>
    <w:rsid w:val="00C95C97"/>
    <w:rsid w:val="00C96428"/>
    <w:rsid w:val="00C9694D"/>
    <w:rsid w:val="00C970DA"/>
    <w:rsid w:val="00C973C3"/>
    <w:rsid w:val="00C97823"/>
    <w:rsid w:val="00C97EAC"/>
    <w:rsid w:val="00CA0D65"/>
    <w:rsid w:val="00CA0E38"/>
    <w:rsid w:val="00CA102B"/>
    <w:rsid w:val="00CA14A0"/>
    <w:rsid w:val="00CA1DB1"/>
    <w:rsid w:val="00CA1FCB"/>
    <w:rsid w:val="00CA24CE"/>
    <w:rsid w:val="00CA2FBF"/>
    <w:rsid w:val="00CA30F5"/>
    <w:rsid w:val="00CA3E1D"/>
    <w:rsid w:val="00CA3F93"/>
    <w:rsid w:val="00CA43A3"/>
    <w:rsid w:val="00CA4EAB"/>
    <w:rsid w:val="00CA53DB"/>
    <w:rsid w:val="00CA5419"/>
    <w:rsid w:val="00CA54D1"/>
    <w:rsid w:val="00CA568A"/>
    <w:rsid w:val="00CA5895"/>
    <w:rsid w:val="00CA5A95"/>
    <w:rsid w:val="00CA6E5E"/>
    <w:rsid w:val="00CA6F1F"/>
    <w:rsid w:val="00CA7045"/>
    <w:rsid w:val="00CA7401"/>
    <w:rsid w:val="00CA7CC1"/>
    <w:rsid w:val="00CB09DA"/>
    <w:rsid w:val="00CB1111"/>
    <w:rsid w:val="00CB114A"/>
    <w:rsid w:val="00CB1ADB"/>
    <w:rsid w:val="00CB1B7E"/>
    <w:rsid w:val="00CB1FD9"/>
    <w:rsid w:val="00CB246A"/>
    <w:rsid w:val="00CB24DC"/>
    <w:rsid w:val="00CB3014"/>
    <w:rsid w:val="00CB440B"/>
    <w:rsid w:val="00CB45A0"/>
    <w:rsid w:val="00CB508C"/>
    <w:rsid w:val="00CB546D"/>
    <w:rsid w:val="00CB5A70"/>
    <w:rsid w:val="00CB60F1"/>
    <w:rsid w:val="00CB621E"/>
    <w:rsid w:val="00CB6551"/>
    <w:rsid w:val="00CB6655"/>
    <w:rsid w:val="00CB6791"/>
    <w:rsid w:val="00CB6855"/>
    <w:rsid w:val="00CB7A96"/>
    <w:rsid w:val="00CC01A5"/>
    <w:rsid w:val="00CC03EC"/>
    <w:rsid w:val="00CC0B30"/>
    <w:rsid w:val="00CC14D5"/>
    <w:rsid w:val="00CC2B7E"/>
    <w:rsid w:val="00CC2C86"/>
    <w:rsid w:val="00CC3AD9"/>
    <w:rsid w:val="00CC3ED6"/>
    <w:rsid w:val="00CC4272"/>
    <w:rsid w:val="00CC440D"/>
    <w:rsid w:val="00CC4993"/>
    <w:rsid w:val="00CC5158"/>
    <w:rsid w:val="00CC6223"/>
    <w:rsid w:val="00CC66AF"/>
    <w:rsid w:val="00CC73F5"/>
    <w:rsid w:val="00CC7D39"/>
    <w:rsid w:val="00CD0B67"/>
    <w:rsid w:val="00CD0D38"/>
    <w:rsid w:val="00CD0DB4"/>
    <w:rsid w:val="00CD1355"/>
    <w:rsid w:val="00CD14A9"/>
    <w:rsid w:val="00CD1D60"/>
    <w:rsid w:val="00CD2C82"/>
    <w:rsid w:val="00CD335E"/>
    <w:rsid w:val="00CD38E7"/>
    <w:rsid w:val="00CD40C1"/>
    <w:rsid w:val="00CD439C"/>
    <w:rsid w:val="00CD45ED"/>
    <w:rsid w:val="00CD48A1"/>
    <w:rsid w:val="00CD5181"/>
    <w:rsid w:val="00CD521C"/>
    <w:rsid w:val="00CD6532"/>
    <w:rsid w:val="00CD6C0C"/>
    <w:rsid w:val="00CD6EE2"/>
    <w:rsid w:val="00CD76DA"/>
    <w:rsid w:val="00CD7935"/>
    <w:rsid w:val="00CD7958"/>
    <w:rsid w:val="00CD7FC7"/>
    <w:rsid w:val="00CE005F"/>
    <w:rsid w:val="00CE010C"/>
    <w:rsid w:val="00CE041A"/>
    <w:rsid w:val="00CE077C"/>
    <w:rsid w:val="00CE084B"/>
    <w:rsid w:val="00CE09EE"/>
    <w:rsid w:val="00CE0DC9"/>
    <w:rsid w:val="00CE117F"/>
    <w:rsid w:val="00CE19B7"/>
    <w:rsid w:val="00CE1A43"/>
    <w:rsid w:val="00CE1C5A"/>
    <w:rsid w:val="00CE231F"/>
    <w:rsid w:val="00CE2529"/>
    <w:rsid w:val="00CE2ED9"/>
    <w:rsid w:val="00CE2F6D"/>
    <w:rsid w:val="00CE374B"/>
    <w:rsid w:val="00CE3BAC"/>
    <w:rsid w:val="00CE3C7D"/>
    <w:rsid w:val="00CE45E5"/>
    <w:rsid w:val="00CE5774"/>
    <w:rsid w:val="00CE57DF"/>
    <w:rsid w:val="00CE6101"/>
    <w:rsid w:val="00CE682F"/>
    <w:rsid w:val="00CE6E01"/>
    <w:rsid w:val="00CE71B1"/>
    <w:rsid w:val="00CE72AE"/>
    <w:rsid w:val="00CF021E"/>
    <w:rsid w:val="00CF0418"/>
    <w:rsid w:val="00CF0A82"/>
    <w:rsid w:val="00CF0D41"/>
    <w:rsid w:val="00CF158B"/>
    <w:rsid w:val="00CF1786"/>
    <w:rsid w:val="00CF199F"/>
    <w:rsid w:val="00CF1EDE"/>
    <w:rsid w:val="00CF205E"/>
    <w:rsid w:val="00CF20B6"/>
    <w:rsid w:val="00CF2369"/>
    <w:rsid w:val="00CF308A"/>
    <w:rsid w:val="00CF31F3"/>
    <w:rsid w:val="00CF3981"/>
    <w:rsid w:val="00CF39CF"/>
    <w:rsid w:val="00CF453A"/>
    <w:rsid w:val="00CF4670"/>
    <w:rsid w:val="00CF472A"/>
    <w:rsid w:val="00CF5C65"/>
    <w:rsid w:val="00CF6028"/>
    <w:rsid w:val="00CF60B5"/>
    <w:rsid w:val="00CF67D6"/>
    <w:rsid w:val="00CF69F2"/>
    <w:rsid w:val="00CF7A97"/>
    <w:rsid w:val="00CF7BC5"/>
    <w:rsid w:val="00CF7BCE"/>
    <w:rsid w:val="00CF7C90"/>
    <w:rsid w:val="00D006BC"/>
    <w:rsid w:val="00D01056"/>
    <w:rsid w:val="00D01819"/>
    <w:rsid w:val="00D01B52"/>
    <w:rsid w:val="00D01D26"/>
    <w:rsid w:val="00D01F54"/>
    <w:rsid w:val="00D02E8F"/>
    <w:rsid w:val="00D036E8"/>
    <w:rsid w:val="00D03859"/>
    <w:rsid w:val="00D03ACF"/>
    <w:rsid w:val="00D03B3E"/>
    <w:rsid w:val="00D044BA"/>
    <w:rsid w:val="00D04A18"/>
    <w:rsid w:val="00D04B41"/>
    <w:rsid w:val="00D053E0"/>
    <w:rsid w:val="00D05C14"/>
    <w:rsid w:val="00D06335"/>
    <w:rsid w:val="00D06468"/>
    <w:rsid w:val="00D0702A"/>
    <w:rsid w:val="00D07310"/>
    <w:rsid w:val="00D07333"/>
    <w:rsid w:val="00D07B54"/>
    <w:rsid w:val="00D07DBA"/>
    <w:rsid w:val="00D1013B"/>
    <w:rsid w:val="00D10152"/>
    <w:rsid w:val="00D10723"/>
    <w:rsid w:val="00D119A8"/>
    <w:rsid w:val="00D11F8F"/>
    <w:rsid w:val="00D11FC6"/>
    <w:rsid w:val="00D12832"/>
    <w:rsid w:val="00D12D47"/>
    <w:rsid w:val="00D12EFE"/>
    <w:rsid w:val="00D132AC"/>
    <w:rsid w:val="00D13881"/>
    <w:rsid w:val="00D1389D"/>
    <w:rsid w:val="00D13AC6"/>
    <w:rsid w:val="00D13C0C"/>
    <w:rsid w:val="00D13E39"/>
    <w:rsid w:val="00D13F5A"/>
    <w:rsid w:val="00D140AE"/>
    <w:rsid w:val="00D142B3"/>
    <w:rsid w:val="00D1451A"/>
    <w:rsid w:val="00D1456D"/>
    <w:rsid w:val="00D14955"/>
    <w:rsid w:val="00D14D3A"/>
    <w:rsid w:val="00D15892"/>
    <w:rsid w:val="00D159A9"/>
    <w:rsid w:val="00D16A53"/>
    <w:rsid w:val="00D16BA7"/>
    <w:rsid w:val="00D171E5"/>
    <w:rsid w:val="00D172DD"/>
    <w:rsid w:val="00D175CC"/>
    <w:rsid w:val="00D17635"/>
    <w:rsid w:val="00D178CB"/>
    <w:rsid w:val="00D17E68"/>
    <w:rsid w:val="00D17FBF"/>
    <w:rsid w:val="00D20036"/>
    <w:rsid w:val="00D202E5"/>
    <w:rsid w:val="00D20870"/>
    <w:rsid w:val="00D2120F"/>
    <w:rsid w:val="00D21D88"/>
    <w:rsid w:val="00D22049"/>
    <w:rsid w:val="00D2281D"/>
    <w:rsid w:val="00D22B39"/>
    <w:rsid w:val="00D22E2B"/>
    <w:rsid w:val="00D2316F"/>
    <w:rsid w:val="00D231DC"/>
    <w:rsid w:val="00D240A5"/>
    <w:rsid w:val="00D2413C"/>
    <w:rsid w:val="00D250B2"/>
    <w:rsid w:val="00D253BE"/>
    <w:rsid w:val="00D257B4"/>
    <w:rsid w:val="00D25FB1"/>
    <w:rsid w:val="00D2604B"/>
    <w:rsid w:val="00D2636D"/>
    <w:rsid w:val="00D2664F"/>
    <w:rsid w:val="00D26654"/>
    <w:rsid w:val="00D27FBE"/>
    <w:rsid w:val="00D30436"/>
    <w:rsid w:val="00D30D30"/>
    <w:rsid w:val="00D30E19"/>
    <w:rsid w:val="00D3129C"/>
    <w:rsid w:val="00D31EAB"/>
    <w:rsid w:val="00D328D1"/>
    <w:rsid w:val="00D32DB1"/>
    <w:rsid w:val="00D332AB"/>
    <w:rsid w:val="00D33C89"/>
    <w:rsid w:val="00D33E4F"/>
    <w:rsid w:val="00D3409E"/>
    <w:rsid w:val="00D34AF4"/>
    <w:rsid w:val="00D350D1"/>
    <w:rsid w:val="00D354B2"/>
    <w:rsid w:val="00D35950"/>
    <w:rsid w:val="00D35DEA"/>
    <w:rsid w:val="00D364E0"/>
    <w:rsid w:val="00D370BA"/>
    <w:rsid w:val="00D37153"/>
    <w:rsid w:val="00D37BEA"/>
    <w:rsid w:val="00D37CB8"/>
    <w:rsid w:val="00D40618"/>
    <w:rsid w:val="00D406F4"/>
    <w:rsid w:val="00D42549"/>
    <w:rsid w:val="00D42707"/>
    <w:rsid w:val="00D431E5"/>
    <w:rsid w:val="00D43B0A"/>
    <w:rsid w:val="00D44022"/>
    <w:rsid w:val="00D44195"/>
    <w:rsid w:val="00D441B9"/>
    <w:rsid w:val="00D443FA"/>
    <w:rsid w:val="00D444DC"/>
    <w:rsid w:val="00D44828"/>
    <w:rsid w:val="00D44CCD"/>
    <w:rsid w:val="00D45193"/>
    <w:rsid w:val="00D45853"/>
    <w:rsid w:val="00D45A2F"/>
    <w:rsid w:val="00D46010"/>
    <w:rsid w:val="00D4653F"/>
    <w:rsid w:val="00D4665F"/>
    <w:rsid w:val="00D468C5"/>
    <w:rsid w:val="00D47831"/>
    <w:rsid w:val="00D47862"/>
    <w:rsid w:val="00D50038"/>
    <w:rsid w:val="00D501E5"/>
    <w:rsid w:val="00D501E8"/>
    <w:rsid w:val="00D50656"/>
    <w:rsid w:val="00D506F1"/>
    <w:rsid w:val="00D51313"/>
    <w:rsid w:val="00D52BFA"/>
    <w:rsid w:val="00D534C6"/>
    <w:rsid w:val="00D536D0"/>
    <w:rsid w:val="00D53AB5"/>
    <w:rsid w:val="00D54114"/>
    <w:rsid w:val="00D5419D"/>
    <w:rsid w:val="00D543F0"/>
    <w:rsid w:val="00D556BA"/>
    <w:rsid w:val="00D566F6"/>
    <w:rsid w:val="00D56E1C"/>
    <w:rsid w:val="00D571E7"/>
    <w:rsid w:val="00D572A0"/>
    <w:rsid w:val="00D573F8"/>
    <w:rsid w:val="00D57847"/>
    <w:rsid w:val="00D57C0D"/>
    <w:rsid w:val="00D57E31"/>
    <w:rsid w:val="00D60F7A"/>
    <w:rsid w:val="00D63068"/>
    <w:rsid w:val="00D63430"/>
    <w:rsid w:val="00D63BC7"/>
    <w:rsid w:val="00D6433D"/>
    <w:rsid w:val="00D64FF3"/>
    <w:rsid w:val="00D65125"/>
    <w:rsid w:val="00D65AF9"/>
    <w:rsid w:val="00D65F6B"/>
    <w:rsid w:val="00D66090"/>
    <w:rsid w:val="00D66366"/>
    <w:rsid w:val="00D669F1"/>
    <w:rsid w:val="00D66C28"/>
    <w:rsid w:val="00D67299"/>
    <w:rsid w:val="00D70D3D"/>
    <w:rsid w:val="00D712FE"/>
    <w:rsid w:val="00D71B22"/>
    <w:rsid w:val="00D71DAE"/>
    <w:rsid w:val="00D72ABE"/>
    <w:rsid w:val="00D72C6F"/>
    <w:rsid w:val="00D73012"/>
    <w:rsid w:val="00D7322C"/>
    <w:rsid w:val="00D736BD"/>
    <w:rsid w:val="00D74717"/>
    <w:rsid w:val="00D7488A"/>
    <w:rsid w:val="00D74EB4"/>
    <w:rsid w:val="00D756C3"/>
    <w:rsid w:val="00D76169"/>
    <w:rsid w:val="00D76639"/>
    <w:rsid w:val="00D76819"/>
    <w:rsid w:val="00D768F8"/>
    <w:rsid w:val="00D76BBF"/>
    <w:rsid w:val="00D77511"/>
    <w:rsid w:val="00D77D24"/>
    <w:rsid w:val="00D77D35"/>
    <w:rsid w:val="00D8030A"/>
    <w:rsid w:val="00D8094B"/>
    <w:rsid w:val="00D81970"/>
    <w:rsid w:val="00D81DC2"/>
    <w:rsid w:val="00D82653"/>
    <w:rsid w:val="00D828A1"/>
    <w:rsid w:val="00D82B67"/>
    <w:rsid w:val="00D8398F"/>
    <w:rsid w:val="00D83F2C"/>
    <w:rsid w:val="00D840F5"/>
    <w:rsid w:val="00D841A0"/>
    <w:rsid w:val="00D842BF"/>
    <w:rsid w:val="00D84558"/>
    <w:rsid w:val="00D851FE"/>
    <w:rsid w:val="00D855AE"/>
    <w:rsid w:val="00D855FF"/>
    <w:rsid w:val="00D85AEA"/>
    <w:rsid w:val="00D86197"/>
    <w:rsid w:val="00D861D0"/>
    <w:rsid w:val="00D865E6"/>
    <w:rsid w:val="00D867E5"/>
    <w:rsid w:val="00D86CF4"/>
    <w:rsid w:val="00D871A4"/>
    <w:rsid w:val="00D874F7"/>
    <w:rsid w:val="00D87685"/>
    <w:rsid w:val="00D87933"/>
    <w:rsid w:val="00D87A7F"/>
    <w:rsid w:val="00D87C14"/>
    <w:rsid w:val="00D87FAB"/>
    <w:rsid w:val="00D90A72"/>
    <w:rsid w:val="00D90DB3"/>
    <w:rsid w:val="00D90EC7"/>
    <w:rsid w:val="00D9149A"/>
    <w:rsid w:val="00D916FA"/>
    <w:rsid w:val="00D91F24"/>
    <w:rsid w:val="00D92822"/>
    <w:rsid w:val="00D9290A"/>
    <w:rsid w:val="00D92E03"/>
    <w:rsid w:val="00D93066"/>
    <w:rsid w:val="00D9346F"/>
    <w:rsid w:val="00D9355F"/>
    <w:rsid w:val="00D93767"/>
    <w:rsid w:val="00D93A8B"/>
    <w:rsid w:val="00D949EA"/>
    <w:rsid w:val="00D94C13"/>
    <w:rsid w:val="00D94DED"/>
    <w:rsid w:val="00D956B7"/>
    <w:rsid w:val="00D957D9"/>
    <w:rsid w:val="00D95A58"/>
    <w:rsid w:val="00D95DA2"/>
    <w:rsid w:val="00D96463"/>
    <w:rsid w:val="00D967E3"/>
    <w:rsid w:val="00D969DE"/>
    <w:rsid w:val="00D977D6"/>
    <w:rsid w:val="00DA00BB"/>
    <w:rsid w:val="00DA0BC9"/>
    <w:rsid w:val="00DA0E82"/>
    <w:rsid w:val="00DA1110"/>
    <w:rsid w:val="00DA118C"/>
    <w:rsid w:val="00DA1F80"/>
    <w:rsid w:val="00DA2009"/>
    <w:rsid w:val="00DA24F2"/>
    <w:rsid w:val="00DA2503"/>
    <w:rsid w:val="00DA269D"/>
    <w:rsid w:val="00DA2AA3"/>
    <w:rsid w:val="00DA31B7"/>
    <w:rsid w:val="00DA37E1"/>
    <w:rsid w:val="00DA39A0"/>
    <w:rsid w:val="00DA3E1D"/>
    <w:rsid w:val="00DA3FB4"/>
    <w:rsid w:val="00DA4499"/>
    <w:rsid w:val="00DA4734"/>
    <w:rsid w:val="00DA4BE4"/>
    <w:rsid w:val="00DA4C66"/>
    <w:rsid w:val="00DA5204"/>
    <w:rsid w:val="00DA531D"/>
    <w:rsid w:val="00DA53B7"/>
    <w:rsid w:val="00DA557F"/>
    <w:rsid w:val="00DA57B4"/>
    <w:rsid w:val="00DA5840"/>
    <w:rsid w:val="00DA5945"/>
    <w:rsid w:val="00DA6413"/>
    <w:rsid w:val="00DA6988"/>
    <w:rsid w:val="00DA6B0F"/>
    <w:rsid w:val="00DA6CA3"/>
    <w:rsid w:val="00DA76AF"/>
    <w:rsid w:val="00DA7C52"/>
    <w:rsid w:val="00DA7D7C"/>
    <w:rsid w:val="00DA7F1E"/>
    <w:rsid w:val="00DB0118"/>
    <w:rsid w:val="00DB0360"/>
    <w:rsid w:val="00DB0834"/>
    <w:rsid w:val="00DB1761"/>
    <w:rsid w:val="00DB1C2B"/>
    <w:rsid w:val="00DB2221"/>
    <w:rsid w:val="00DB2668"/>
    <w:rsid w:val="00DB26D0"/>
    <w:rsid w:val="00DB2A44"/>
    <w:rsid w:val="00DB2C06"/>
    <w:rsid w:val="00DB2EB7"/>
    <w:rsid w:val="00DB380B"/>
    <w:rsid w:val="00DB40C3"/>
    <w:rsid w:val="00DB4206"/>
    <w:rsid w:val="00DB427F"/>
    <w:rsid w:val="00DB462F"/>
    <w:rsid w:val="00DB4A79"/>
    <w:rsid w:val="00DB4B0E"/>
    <w:rsid w:val="00DB4C18"/>
    <w:rsid w:val="00DB4FA4"/>
    <w:rsid w:val="00DB58A0"/>
    <w:rsid w:val="00DB5AFF"/>
    <w:rsid w:val="00DB6135"/>
    <w:rsid w:val="00DB709B"/>
    <w:rsid w:val="00DB7549"/>
    <w:rsid w:val="00DB769C"/>
    <w:rsid w:val="00DC02CC"/>
    <w:rsid w:val="00DC0B91"/>
    <w:rsid w:val="00DC0E6F"/>
    <w:rsid w:val="00DC0F52"/>
    <w:rsid w:val="00DC11FE"/>
    <w:rsid w:val="00DC1423"/>
    <w:rsid w:val="00DC19E5"/>
    <w:rsid w:val="00DC1DC8"/>
    <w:rsid w:val="00DC2457"/>
    <w:rsid w:val="00DC245D"/>
    <w:rsid w:val="00DC2D27"/>
    <w:rsid w:val="00DC2D48"/>
    <w:rsid w:val="00DC392C"/>
    <w:rsid w:val="00DC3B4D"/>
    <w:rsid w:val="00DC4198"/>
    <w:rsid w:val="00DC42FA"/>
    <w:rsid w:val="00DC482F"/>
    <w:rsid w:val="00DC490A"/>
    <w:rsid w:val="00DC4D36"/>
    <w:rsid w:val="00DC5310"/>
    <w:rsid w:val="00DC56A7"/>
    <w:rsid w:val="00DC5F14"/>
    <w:rsid w:val="00DC6832"/>
    <w:rsid w:val="00DC6938"/>
    <w:rsid w:val="00DC6FC2"/>
    <w:rsid w:val="00DC76DC"/>
    <w:rsid w:val="00DC7AA8"/>
    <w:rsid w:val="00DC7F9B"/>
    <w:rsid w:val="00DD0173"/>
    <w:rsid w:val="00DD01D9"/>
    <w:rsid w:val="00DD052D"/>
    <w:rsid w:val="00DD11F3"/>
    <w:rsid w:val="00DD1B80"/>
    <w:rsid w:val="00DD1D03"/>
    <w:rsid w:val="00DD25E2"/>
    <w:rsid w:val="00DD28A8"/>
    <w:rsid w:val="00DD2A54"/>
    <w:rsid w:val="00DD3063"/>
    <w:rsid w:val="00DD41E8"/>
    <w:rsid w:val="00DD41F3"/>
    <w:rsid w:val="00DD427E"/>
    <w:rsid w:val="00DD4452"/>
    <w:rsid w:val="00DD44C1"/>
    <w:rsid w:val="00DD470B"/>
    <w:rsid w:val="00DD474C"/>
    <w:rsid w:val="00DD4DBA"/>
    <w:rsid w:val="00DD4F31"/>
    <w:rsid w:val="00DD50FE"/>
    <w:rsid w:val="00DD5249"/>
    <w:rsid w:val="00DD5BF0"/>
    <w:rsid w:val="00DD5CE0"/>
    <w:rsid w:val="00DD5D1B"/>
    <w:rsid w:val="00DD5EB3"/>
    <w:rsid w:val="00DD6121"/>
    <w:rsid w:val="00DD68C6"/>
    <w:rsid w:val="00DD69C8"/>
    <w:rsid w:val="00DD6DD5"/>
    <w:rsid w:val="00DD6E6B"/>
    <w:rsid w:val="00DD6F7B"/>
    <w:rsid w:val="00DD6FA6"/>
    <w:rsid w:val="00DD7423"/>
    <w:rsid w:val="00DD79B0"/>
    <w:rsid w:val="00DD7F13"/>
    <w:rsid w:val="00DE0144"/>
    <w:rsid w:val="00DE074A"/>
    <w:rsid w:val="00DE0963"/>
    <w:rsid w:val="00DE0B4E"/>
    <w:rsid w:val="00DE0C4A"/>
    <w:rsid w:val="00DE12D7"/>
    <w:rsid w:val="00DE149E"/>
    <w:rsid w:val="00DE1628"/>
    <w:rsid w:val="00DE1CEE"/>
    <w:rsid w:val="00DE1D17"/>
    <w:rsid w:val="00DE2025"/>
    <w:rsid w:val="00DE22AB"/>
    <w:rsid w:val="00DE251A"/>
    <w:rsid w:val="00DE3C0B"/>
    <w:rsid w:val="00DE3C55"/>
    <w:rsid w:val="00DE408E"/>
    <w:rsid w:val="00DE4121"/>
    <w:rsid w:val="00DE4542"/>
    <w:rsid w:val="00DE4D62"/>
    <w:rsid w:val="00DE4D72"/>
    <w:rsid w:val="00DE52B4"/>
    <w:rsid w:val="00DE5404"/>
    <w:rsid w:val="00DE582A"/>
    <w:rsid w:val="00DE5CEA"/>
    <w:rsid w:val="00DE64F0"/>
    <w:rsid w:val="00DE6A4F"/>
    <w:rsid w:val="00DE6E31"/>
    <w:rsid w:val="00DE7DF1"/>
    <w:rsid w:val="00DE7E43"/>
    <w:rsid w:val="00DF06C2"/>
    <w:rsid w:val="00DF0D89"/>
    <w:rsid w:val="00DF0F1C"/>
    <w:rsid w:val="00DF12D1"/>
    <w:rsid w:val="00DF12D9"/>
    <w:rsid w:val="00DF134D"/>
    <w:rsid w:val="00DF2021"/>
    <w:rsid w:val="00DF20F9"/>
    <w:rsid w:val="00DF30DA"/>
    <w:rsid w:val="00DF371A"/>
    <w:rsid w:val="00DF3E9E"/>
    <w:rsid w:val="00DF44A1"/>
    <w:rsid w:val="00DF49C9"/>
    <w:rsid w:val="00DF4C28"/>
    <w:rsid w:val="00DF539E"/>
    <w:rsid w:val="00DF5540"/>
    <w:rsid w:val="00DF62CE"/>
    <w:rsid w:val="00DF6631"/>
    <w:rsid w:val="00DF6C4F"/>
    <w:rsid w:val="00DF7002"/>
    <w:rsid w:val="00DF72F6"/>
    <w:rsid w:val="00DF75E7"/>
    <w:rsid w:val="00DF7743"/>
    <w:rsid w:val="00DF7B2B"/>
    <w:rsid w:val="00E00AC7"/>
    <w:rsid w:val="00E00AFB"/>
    <w:rsid w:val="00E013EF"/>
    <w:rsid w:val="00E01AE3"/>
    <w:rsid w:val="00E02DE3"/>
    <w:rsid w:val="00E02E66"/>
    <w:rsid w:val="00E032E5"/>
    <w:rsid w:val="00E0342F"/>
    <w:rsid w:val="00E039B1"/>
    <w:rsid w:val="00E03D27"/>
    <w:rsid w:val="00E03F68"/>
    <w:rsid w:val="00E04670"/>
    <w:rsid w:val="00E0469D"/>
    <w:rsid w:val="00E04A2B"/>
    <w:rsid w:val="00E04E0B"/>
    <w:rsid w:val="00E04E50"/>
    <w:rsid w:val="00E05D56"/>
    <w:rsid w:val="00E062F3"/>
    <w:rsid w:val="00E066AD"/>
    <w:rsid w:val="00E06ACA"/>
    <w:rsid w:val="00E06B16"/>
    <w:rsid w:val="00E06DD6"/>
    <w:rsid w:val="00E0747D"/>
    <w:rsid w:val="00E078F0"/>
    <w:rsid w:val="00E07981"/>
    <w:rsid w:val="00E079C8"/>
    <w:rsid w:val="00E07B1B"/>
    <w:rsid w:val="00E07EDA"/>
    <w:rsid w:val="00E10033"/>
    <w:rsid w:val="00E1035B"/>
    <w:rsid w:val="00E104A0"/>
    <w:rsid w:val="00E11399"/>
    <w:rsid w:val="00E114D6"/>
    <w:rsid w:val="00E115B1"/>
    <w:rsid w:val="00E1187C"/>
    <w:rsid w:val="00E1205C"/>
    <w:rsid w:val="00E12E92"/>
    <w:rsid w:val="00E13988"/>
    <w:rsid w:val="00E13B78"/>
    <w:rsid w:val="00E14313"/>
    <w:rsid w:val="00E14342"/>
    <w:rsid w:val="00E14C27"/>
    <w:rsid w:val="00E158C2"/>
    <w:rsid w:val="00E15BEC"/>
    <w:rsid w:val="00E15EFD"/>
    <w:rsid w:val="00E16116"/>
    <w:rsid w:val="00E162B3"/>
    <w:rsid w:val="00E163BF"/>
    <w:rsid w:val="00E16F87"/>
    <w:rsid w:val="00E17394"/>
    <w:rsid w:val="00E1743F"/>
    <w:rsid w:val="00E177AF"/>
    <w:rsid w:val="00E17897"/>
    <w:rsid w:val="00E205D9"/>
    <w:rsid w:val="00E2090B"/>
    <w:rsid w:val="00E217EB"/>
    <w:rsid w:val="00E21A47"/>
    <w:rsid w:val="00E21C4B"/>
    <w:rsid w:val="00E22182"/>
    <w:rsid w:val="00E22990"/>
    <w:rsid w:val="00E22B67"/>
    <w:rsid w:val="00E22EEE"/>
    <w:rsid w:val="00E22F69"/>
    <w:rsid w:val="00E2305E"/>
    <w:rsid w:val="00E23606"/>
    <w:rsid w:val="00E23818"/>
    <w:rsid w:val="00E23846"/>
    <w:rsid w:val="00E23935"/>
    <w:rsid w:val="00E23D9A"/>
    <w:rsid w:val="00E240E1"/>
    <w:rsid w:val="00E24120"/>
    <w:rsid w:val="00E244F7"/>
    <w:rsid w:val="00E24B32"/>
    <w:rsid w:val="00E24EDF"/>
    <w:rsid w:val="00E25DB8"/>
    <w:rsid w:val="00E25E90"/>
    <w:rsid w:val="00E263D4"/>
    <w:rsid w:val="00E2723A"/>
    <w:rsid w:val="00E27673"/>
    <w:rsid w:val="00E27A7B"/>
    <w:rsid w:val="00E3000B"/>
    <w:rsid w:val="00E30B9F"/>
    <w:rsid w:val="00E30D0A"/>
    <w:rsid w:val="00E31772"/>
    <w:rsid w:val="00E31780"/>
    <w:rsid w:val="00E31818"/>
    <w:rsid w:val="00E338A3"/>
    <w:rsid w:val="00E33B8A"/>
    <w:rsid w:val="00E33E99"/>
    <w:rsid w:val="00E33F94"/>
    <w:rsid w:val="00E3408A"/>
    <w:rsid w:val="00E349A4"/>
    <w:rsid w:val="00E34A97"/>
    <w:rsid w:val="00E34C57"/>
    <w:rsid w:val="00E355FB"/>
    <w:rsid w:val="00E35675"/>
    <w:rsid w:val="00E357D0"/>
    <w:rsid w:val="00E35878"/>
    <w:rsid w:val="00E35CFF"/>
    <w:rsid w:val="00E3608E"/>
    <w:rsid w:val="00E364D9"/>
    <w:rsid w:val="00E366C3"/>
    <w:rsid w:val="00E3672D"/>
    <w:rsid w:val="00E36776"/>
    <w:rsid w:val="00E36B2A"/>
    <w:rsid w:val="00E36CE8"/>
    <w:rsid w:val="00E36DA7"/>
    <w:rsid w:val="00E37674"/>
    <w:rsid w:val="00E378BB"/>
    <w:rsid w:val="00E37A0E"/>
    <w:rsid w:val="00E37A66"/>
    <w:rsid w:val="00E40077"/>
    <w:rsid w:val="00E4080A"/>
    <w:rsid w:val="00E40CE9"/>
    <w:rsid w:val="00E40E32"/>
    <w:rsid w:val="00E41066"/>
    <w:rsid w:val="00E414B6"/>
    <w:rsid w:val="00E415E7"/>
    <w:rsid w:val="00E41BB2"/>
    <w:rsid w:val="00E41E0D"/>
    <w:rsid w:val="00E4259F"/>
    <w:rsid w:val="00E425E7"/>
    <w:rsid w:val="00E4297B"/>
    <w:rsid w:val="00E42B4A"/>
    <w:rsid w:val="00E43136"/>
    <w:rsid w:val="00E43314"/>
    <w:rsid w:val="00E437CB"/>
    <w:rsid w:val="00E43BF1"/>
    <w:rsid w:val="00E44000"/>
    <w:rsid w:val="00E44569"/>
    <w:rsid w:val="00E449DF"/>
    <w:rsid w:val="00E44C2A"/>
    <w:rsid w:val="00E45498"/>
    <w:rsid w:val="00E456F0"/>
    <w:rsid w:val="00E45B37"/>
    <w:rsid w:val="00E45EE6"/>
    <w:rsid w:val="00E4738E"/>
    <w:rsid w:val="00E478D0"/>
    <w:rsid w:val="00E4793E"/>
    <w:rsid w:val="00E505FA"/>
    <w:rsid w:val="00E508C7"/>
    <w:rsid w:val="00E508E3"/>
    <w:rsid w:val="00E50FFA"/>
    <w:rsid w:val="00E510E8"/>
    <w:rsid w:val="00E517E1"/>
    <w:rsid w:val="00E51BD3"/>
    <w:rsid w:val="00E52366"/>
    <w:rsid w:val="00E52980"/>
    <w:rsid w:val="00E52E84"/>
    <w:rsid w:val="00E5310F"/>
    <w:rsid w:val="00E53330"/>
    <w:rsid w:val="00E53496"/>
    <w:rsid w:val="00E53E0A"/>
    <w:rsid w:val="00E54741"/>
    <w:rsid w:val="00E54904"/>
    <w:rsid w:val="00E54E62"/>
    <w:rsid w:val="00E55655"/>
    <w:rsid w:val="00E56163"/>
    <w:rsid w:val="00E565E5"/>
    <w:rsid w:val="00E56641"/>
    <w:rsid w:val="00E572BA"/>
    <w:rsid w:val="00E57360"/>
    <w:rsid w:val="00E577F2"/>
    <w:rsid w:val="00E57FB9"/>
    <w:rsid w:val="00E60143"/>
    <w:rsid w:val="00E6031C"/>
    <w:rsid w:val="00E6074F"/>
    <w:rsid w:val="00E607AD"/>
    <w:rsid w:val="00E60CB5"/>
    <w:rsid w:val="00E60D28"/>
    <w:rsid w:val="00E6140B"/>
    <w:rsid w:val="00E61D37"/>
    <w:rsid w:val="00E61FEB"/>
    <w:rsid w:val="00E6234D"/>
    <w:rsid w:val="00E625B0"/>
    <w:rsid w:val="00E6284D"/>
    <w:rsid w:val="00E62D4F"/>
    <w:rsid w:val="00E62EF2"/>
    <w:rsid w:val="00E63423"/>
    <w:rsid w:val="00E63DF9"/>
    <w:rsid w:val="00E64214"/>
    <w:rsid w:val="00E646FD"/>
    <w:rsid w:val="00E649C3"/>
    <w:rsid w:val="00E64B7B"/>
    <w:rsid w:val="00E64E29"/>
    <w:rsid w:val="00E652DC"/>
    <w:rsid w:val="00E654AF"/>
    <w:rsid w:val="00E65521"/>
    <w:rsid w:val="00E65997"/>
    <w:rsid w:val="00E65C95"/>
    <w:rsid w:val="00E6617E"/>
    <w:rsid w:val="00E66262"/>
    <w:rsid w:val="00E665D3"/>
    <w:rsid w:val="00E669EE"/>
    <w:rsid w:val="00E66EDC"/>
    <w:rsid w:val="00E6763B"/>
    <w:rsid w:val="00E67C59"/>
    <w:rsid w:val="00E67CFF"/>
    <w:rsid w:val="00E70672"/>
    <w:rsid w:val="00E707D9"/>
    <w:rsid w:val="00E70812"/>
    <w:rsid w:val="00E70857"/>
    <w:rsid w:val="00E7116D"/>
    <w:rsid w:val="00E71968"/>
    <w:rsid w:val="00E72908"/>
    <w:rsid w:val="00E73077"/>
    <w:rsid w:val="00E73173"/>
    <w:rsid w:val="00E73238"/>
    <w:rsid w:val="00E73D5B"/>
    <w:rsid w:val="00E74235"/>
    <w:rsid w:val="00E745EC"/>
    <w:rsid w:val="00E74BF2"/>
    <w:rsid w:val="00E74CA1"/>
    <w:rsid w:val="00E750E1"/>
    <w:rsid w:val="00E7517D"/>
    <w:rsid w:val="00E753F2"/>
    <w:rsid w:val="00E757D4"/>
    <w:rsid w:val="00E76007"/>
    <w:rsid w:val="00E76081"/>
    <w:rsid w:val="00E760EB"/>
    <w:rsid w:val="00E76281"/>
    <w:rsid w:val="00E7692F"/>
    <w:rsid w:val="00E7728B"/>
    <w:rsid w:val="00E775AD"/>
    <w:rsid w:val="00E777DE"/>
    <w:rsid w:val="00E77EC8"/>
    <w:rsid w:val="00E77F12"/>
    <w:rsid w:val="00E80612"/>
    <w:rsid w:val="00E81079"/>
    <w:rsid w:val="00E8187C"/>
    <w:rsid w:val="00E81914"/>
    <w:rsid w:val="00E81945"/>
    <w:rsid w:val="00E81BE5"/>
    <w:rsid w:val="00E82A9B"/>
    <w:rsid w:val="00E82C99"/>
    <w:rsid w:val="00E82ECD"/>
    <w:rsid w:val="00E841A8"/>
    <w:rsid w:val="00E84ABA"/>
    <w:rsid w:val="00E8543D"/>
    <w:rsid w:val="00E85F70"/>
    <w:rsid w:val="00E8627B"/>
    <w:rsid w:val="00E86453"/>
    <w:rsid w:val="00E8655B"/>
    <w:rsid w:val="00E86807"/>
    <w:rsid w:val="00E86E29"/>
    <w:rsid w:val="00E8767D"/>
    <w:rsid w:val="00E87899"/>
    <w:rsid w:val="00E87C94"/>
    <w:rsid w:val="00E87D7B"/>
    <w:rsid w:val="00E87FB7"/>
    <w:rsid w:val="00E904EC"/>
    <w:rsid w:val="00E906BA"/>
    <w:rsid w:val="00E90D24"/>
    <w:rsid w:val="00E90D4A"/>
    <w:rsid w:val="00E90EFC"/>
    <w:rsid w:val="00E91750"/>
    <w:rsid w:val="00E91D0F"/>
    <w:rsid w:val="00E920C6"/>
    <w:rsid w:val="00E92433"/>
    <w:rsid w:val="00E924E8"/>
    <w:rsid w:val="00E9262B"/>
    <w:rsid w:val="00E92681"/>
    <w:rsid w:val="00E92830"/>
    <w:rsid w:val="00E92A7C"/>
    <w:rsid w:val="00E92C2E"/>
    <w:rsid w:val="00E92D94"/>
    <w:rsid w:val="00E94B43"/>
    <w:rsid w:val="00E95066"/>
    <w:rsid w:val="00E956C4"/>
    <w:rsid w:val="00E958EC"/>
    <w:rsid w:val="00E95EAB"/>
    <w:rsid w:val="00E96048"/>
    <w:rsid w:val="00E96433"/>
    <w:rsid w:val="00E9663E"/>
    <w:rsid w:val="00E96C64"/>
    <w:rsid w:val="00E96D2F"/>
    <w:rsid w:val="00E9704B"/>
    <w:rsid w:val="00E9767F"/>
    <w:rsid w:val="00E97895"/>
    <w:rsid w:val="00EA0097"/>
    <w:rsid w:val="00EA0321"/>
    <w:rsid w:val="00EA11A8"/>
    <w:rsid w:val="00EA1416"/>
    <w:rsid w:val="00EA141E"/>
    <w:rsid w:val="00EA1445"/>
    <w:rsid w:val="00EA19DA"/>
    <w:rsid w:val="00EA1AEA"/>
    <w:rsid w:val="00EA1F85"/>
    <w:rsid w:val="00EA2233"/>
    <w:rsid w:val="00EA248B"/>
    <w:rsid w:val="00EA2BBB"/>
    <w:rsid w:val="00EA2CB6"/>
    <w:rsid w:val="00EA2E05"/>
    <w:rsid w:val="00EA2E8F"/>
    <w:rsid w:val="00EA3A6D"/>
    <w:rsid w:val="00EA3ACE"/>
    <w:rsid w:val="00EA4199"/>
    <w:rsid w:val="00EA41E4"/>
    <w:rsid w:val="00EA4463"/>
    <w:rsid w:val="00EA46D7"/>
    <w:rsid w:val="00EA49EB"/>
    <w:rsid w:val="00EA4A55"/>
    <w:rsid w:val="00EA4EF7"/>
    <w:rsid w:val="00EA5015"/>
    <w:rsid w:val="00EA5538"/>
    <w:rsid w:val="00EA616E"/>
    <w:rsid w:val="00EA61C6"/>
    <w:rsid w:val="00EA6379"/>
    <w:rsid w:val="00EA6DF1"/>
    <w:rsid w:val="00EA71E9"/>
    <w:rsid w:val="00EA74F2"/>
    <w:rsid w:val="00EA7B8B"/>
    <w:rsid w:val="00EA7EDE"/>
    <w:rsid w:val="00EB03F3"/>
    <w:rsid w:val="00EB0B03"/>
    <w:rsid w:val="00EB0B55"/>
    <w:rsid w:val="00EB0C48"/>
    <w:rsid w:val="00EB1382"/>
    <w:rsid w:val="00EB16D2"/>
    <w:rsid w:val="00EB287B"/>
    <w:rsid w:val="00EB368D"/>
    <w:rsid w:val="00EB4F36"/>
    <w:rsid w:val="00EB541F"/>
    <w:rsid w:val="00EB5B39"/>
    <w:rsid w:val="00EB6448"/>
    <w:rsid w:val="00EB64A7"/>
    <w:rsid w:val="00EB66C0"/>
    <w:rsid w:val="00EB68E3"/>
    <w:rsid w:val="00EB7179"/>
    <w:rsid w:val="00EB758C"/>
    <w:rsid w:val="00EB7DAE"/>
    <w:rsid w:val="00EC091F"/>
    <w:rsid w:val="00EC0F91"/>
    <w:rsid w:val="00EC0FA4"/>
    <w:rsid w:val="00EC18F3"/>
    <w:rsid w:val="00EC1CEF"/>
    <w:rsid w:val="00EC1D81"/>
    <w:rsid w:val="00EC21DE"/>
    <w:rsid w:val="00EC22C8"/>
    <w:rsid w:val="00EC2508"/>
    <w:rsid w:val="00EC286D"/>
    <w:rsid w:val="00EC3350"/>
    <w:rsid w:val="00EC377A"/>
    <w:rsid w:val="00EC3935"/>
    <w:rsid w:val="00EC3A30"/>
    <w:rsid w:val="00EC4609"/>
    <w:rsid w:val="00EC4D0A"/>
    <w:rsid w:val="00EC50B2"/>
    <w:rsid w:val="00EC52A9"/>
    <w:rsid w:val="00EC52E8"/>
    <w:rsid w:val="00EC59A1"/>
    <w:rsid w:val="00EC5B42"/>
    <w:rsid w:val="00EC5C24"/>
    <w:rsid w:val="00EC5ECA"/>
    <w:rsid w:val="00EC626D"/>
    <w:rsid w:val="00EC6439"/>
    <w:rsid w:val="00EC6638"/>
    <w:rsid w:val="00EC66F8"/>
    <w:rsid w:val="00EC69A3"/>
    <w:rsid w:val="00EC6B36"/>
    <w:rsid w:val="00EC7219"/>
    <w:rsid w:val="00EC77F5"/>
    <w:rsid w:val="00EC7931"/>
    <w:rsid w:val="00EC7A4A"/>
    <w:rsid w:val="00EC7D13"/>
    <w:rsid w:val="00ED0523"/>
    <w:rsid w:val="00ED0F9A"/>
    <w:rsid w:val="00ED133C"/>
    <w:rsid w:val="00ED1EB7"/>
    <w:rsid w:val="00ED1F49"/>
    <w:rsid w:val="00ED26EF"/>
    <w:rsid w:val="00ED2902"/>
    <w:rsid w:val="00ED2AD8"/>
    <w:rsid w:val="00ED2FC1"/>
    <w:rsid w:val="00ED36E4"/>
    <w:rsid w:val="00ED39FA"/>
    <w:rsid w:val="00ED3B19"/>
    <w:rsid w:val="00ED42BA"/>
    <w:rsid w:val="00ED47C3"/>
    <w:rsid w:val="00ED4830"/>
    <w:rsid w:val="00ED48B3"/>
    <w:rsid w:val="00ED595E"/>
    <w:rsid w:val="00ED63AD"/>
    <w:rsid w:val="00ED6429"/>
    <w:rsid w:val="00ED6B5F"/>
    <w:rsid w:val="00ED75FA"/>
    <w:rsid w:val="00ED7946"/>
    <w:rsid w:val="00ED7A2D"/>
    <w:rsid w:val="00EE009D"/>
    <w:rsid w:val="00EE0472"/>
    <w:rsid w:val="00EE0575"/>
    <w:rsid w:val="00EE09F6"/>
    <w:rsid w:val="00EE11D6"/>
    <w:rsid w:val="00EE195A"/>
    <w:rsid w:val="00EE237F"/>
    <w:rsid w:val="00EE23C6"/>
    <w:rsid w:val="00EE34EA"/>
    <w:rsid w:val="00EE39ED"/>
    <w:rsid w:val="00EE3A9D"/>
    <w:rsid w:val="00EE3F31"/>
    <w:rsid w:val="00EE3F37"/>
    <w:rsid w:val="00EE4E03"/>
    <w:rsid w:val="00EE56E0"/>
    <w:rsid w:val="00EE61BE"/>
    <w:rsid w:val="00EE69AA"/>
    <w:rsid w:val="00EE6B85"/>
    <w:rsid w:val="00EE6D24"/>
    <w:rsid w:val="00EE6F09"/>
    <w:rsid w:val="00EE7537"/>
    <w:rsid w:val="00EF05DA"/>
    <w:rsid w:val="00EF079D"/>
    <w:rsid w:val="00EF0D0B"/>
    <w:rsid w:val="00EF0E1B"/>
    <w:rsid w:val="00EF0EA9"/>
    <w:rsid w:val="00EF19EE"/>
    <w:rsid w:val="00EF1ACB"/>
    <w:rsid w:val="00EF1D58"/>
    <w:rsid w:val="00EF1E90"/>
    <w:rsid w:val="00EF256D"/>
    <w:rsid w:val="00EF298A"/>
    <w:rsid w:val="00EF3382"/>
    <w:rsid w:val="00EF3B95"/>
    <w:rsid w:val="00EF3D48"/>
    <w:rsid w:val="00EF40FB"/>
    <w:rsid w:val="00EF47B9"/>
    <w:rsid w:val="00EF4C9B"/>
    <w:rsid w:val="00EF4DC6"/>
    <w:rsid w:val="00EF4F3F"/>
    <w:rsid w:val="00EF5A4C"/>
    <w:rsid w:val="00EF6089"/>
    <w:rsid w:val="00EF647E"/>
    <w:rsid w:val="00EF7122"/>
    <w:rsid w:val="00EF7196"/>
    <w:rsid w:val="00EF7381"/>
    <w:rsid w:val="00EF7B81"/>
    <w:rsid w:val="00F004D2"/>
    <w:rsid w:val="00F008C0"/>
    <w:rsid w:val="00F00AF5"/>
    <w:rsid w:val="00F0149C"/>
    <w:rsid w:val="00F0209B"/>
    <w:rsid w:val="00F02345"/>
    <w:rsid w:val="00F02553"/>
    <w:rsid w:val="00F025B3"/>
    <w:rsid w:val="00F02ADC"/>
    <w:rsid w:val="00F03220"/>
    <w:rsid w:val="00F0338D"/>
    <w:rsid w:val="00F03FF6"/>
    <w:rsid w:val="00F04512"/>
    <w:rsid w:val="00F05A9D"/>
    <w:rsid w:val="00F06446"/>
    <w:rsid w:val="00F0696A"/>
    <w:rsid w:val="00F07622"/>
    <w:rsid w:val="00F0783D"/>
    <w:rsid w:val="00F1051A"/>
    <w:rsid w:val="00F10821"/>
    <w:rsid w:val="00F10D13"/>
    <w:rsid w:val="00F1158E"/>
    <w:rsid w:val="00F11C89"/>
    <w:rsid w:val="00F127F4"/>
    <w:rsid w:val="00F131EC"/>
    <w:rsid w:val="00F1336E"/>
    <w:rsid w:val="00F13381"/>
    <w:rsid w:val="00F13691"/>
    <w:rsid w:val="00F13D41"/>
    <w:rsid w:val="00F141CF"/>
    <w:rsid w:val="00F14341"/>
    <w:rsid w:val="00F14F8A"/>
    <w:rsid w:val="00F14FD3"/>
    <w:rsid w:val="00F157D3"/>
    <w:rsid w:val="00F15A35"/>
    <w:rsid w:val="00F16824"/>
    <w:rsid w:val="00F16CB2"/>
    <w:rsid w:val="00F16D61"/>
    <w:rsid w:val="00F16DB5"/>
    <w:rsid w:val="00F16ED1"/>
    <w:rsid w:val="00F17682"/>
    <w:rsid w:val="00F201F3"/>
    <w:rsid w:val="00F2023B"/>
    <w:rsid w:val="00F20706"/>
    <w:rsid w:val="00F2076E"/>
    <w:rsid w:val="00F20DA5"/>
    <w:rsid w:val="00F21BF7"/>
    <w:rsid w:val="00F21E08"/>
    <w:rsid w:val="00F21E81"/>
    <w:rsid w:val="00F2205E"/>
    <w:rsid w:val="00F220E8"/>
    <w:rsid w:val="00F2271B"/>
    <w:rsid w:val="00F23DAA"/>
    <w:rsid w:val="00F23DB9"/>
    <w:rsid w:val="00F2400C"/>
    <w:rsid w:val="00F242DE"/>
    <w:rsid w:val="00F244F4"/>
    <w:rsid w:val="00F24775"/>
    <w:rsid w:val="00F24836"/>
    <w:rsid w:val="00F24A9D"/>
    <w:rsid w:val="00F24DD6"/>
    <w:rsid w:val="00F24F2A"/>
    <w:rsid w:val="00F2535D"/>
    <w:rsid w:val="00F2541C"/>
    <w:rsid w:val="00F2566E"/>
    <w:rsid w:val="00F259A3"/>
    <w:rsid w:val="00F25F30"/>
    <w:rsid w:val="00F26115"/>
    <w:rsid w:val="00F26BE5"/>
    <w:rsid w:val="00F276E4"/>
    <w:rsid w:val="00F27965"/>
    <w:rsid w:val="00F27B59"/>
    <w:rsid w:val="00F31BE0"/>
    <w:rsid w:val="00F32334"/>
    <w:rsid w:val="00F32DFC"/>
    <w:rsid w:val="00F336ED"/>
    <w:rsid w:val="00F33BEE"/>
    <w:rsid w:val="00F33DBA"/>
    <w:rsid w:val="00F34A16"/>
    <w:rsid w:val="00F34A3F"/>
    <w:rsid w:val="00F34C82"/>
    <w:rsid w:val="00F350D4"/>
    <w:rsid w:val="00F35F89"/>
    <w:rsid w:val="00F35FC3"/>
    <w:rsid w:val="00F36CF6"/>
    <w:rsid w:val="00F36D86"/>
    <w:rsid w:val="00F36F31"/>
    <w:rsid w:val="00F37AC1"/>
    <w:rsid w:val="00F37F51"/>
    <w:rsid w:val="00F4093E"/>
    <w:rsid w:val="00F412DF"/>
    <w:rsid w:val="00F41DDD"/>
    <w:rsid w:val="00F42665"/>
    <w:rsid w:val="00F428F8"/>
    <w:rsid w:val="00F43646"/>
    <w:rsid w:val="00F43D74"/>
    <w:rsid w:val="00F445A9"/>
    <w:rsid w:val="00F454B7"/>
    <w:rsid w:val="00F4602F"/>
    <w:rsid w:val="00F46A26"/>
    <w:rsid w:val="00F46F4B"/>
    <w:rsid w:val="00F47BC6"/>
    <w:rsid w:val="00F5013C"/>
    <w:rsid w:val="00F50267"/>
    <w:rsid w:val="00F5035A"/>
    <w:rsid w:val="00F50519"/>
    <w:rsid w:val="00F50B34"/>
    <w:rsid w:val="00F50D45"/>
    <w:rsid w:val="00F51A14"/>
    <w:rsid w:val="00F52002"/>
    <w:rsid w:val="00F52AA6"/>
    <w:rsid w:val="00F52C14"/>
    <w:rsid w:val="00F52CBD"/>
    <w:rsid w:val="00F52FC4"/>
    <w:rsid w:val="00F53471"/>
    <w:rsid w:val="00F53754"/>
    <w:rsid w:val="00F53E69"/>
    <w:rsid w:val="00F53EAC"/>
    <w:rsid w:val="00F53EE1"/>
    <w:rsid w:val="00F54248"/>
    <w:rsid w:val="00F544CB"/>
    <w:rsid w:val="00F5461C"/>
    <w:rsid w:val="00F549A4"/>
    <w:rsid w:val="00F54D85"/>
    <w:rsid w:val="00F54EBA"/>
    <w:rsid w:val="00F55021"/>
    <w:rsid w:val="00F55544"/>
    <w:rsid w:val="00F55C2C"/>
    <w:rsid w:val="00F56241"/>
    <w:rsid w:val="00F565C3"/>
    <w:rsid w:val="00F56803"/>
    <w:rsid w:val="00F56B89"/>
    <w:rsid w:val="00F56DEB"/>
    <w:rsid w:val="00F56EC6"/>
    <w:rsid w:val="00F5750E"/>
    <w:rsid w:val="00F57CCB"/>
    <w:rsid w:val="00F57E46"/>
    <w:rsid w:val="00F60263"/>
    <w:rsid w:val="00F605F3"/>
    <w:rsid w:val="00F60B58"/>
    <w:rsid w:val="00F61123"/>
    <w:rsid w:val="00F617C7"/>
    <w:rsid w:val="00F618BE"/>
    <w:rsid w:val="00F61EE6"/>
    <w:rsid w:val="00F620CF"/>
    <w:rsid w:val="00F62475"/>
    <w:rsid w:val="00F62741"/>
    <w:rsid w:val="00F62870"/>
    <w:rsid w:val="00F6307B"/>
    <w:rsid w:val="00F636B5"/>
    <w:rsid w:val="00F636ED"/>
    <w:rsid w:val="00F63AFF"/>
    <w:rsid w:val="00F645B7"/>
    <w:rsid w:val="00F651D3"/>
    <w:rsid w:val="00F65A5D"/>
    <w:rsid w:val="00F65CDC"/>
    <w:rsid w:val="00F65DBE"/>
    <w:rsid w:val="00F66053"/>
    <w:rsid w:val="00F66354"/>
    <w:rsid w:val="00F671DE"/>
    <w:rsid w:val="00F6741C"/>
    <w:rsid w:val="00F6750F"/>
    <w:rsid w:val="00F6757A"/>
    <w:rsid w:val="00F678B1"/>
    <w:rsid w:val="00F67B1E"/>
    <w:rsid w:val="00F67D27"/>
    <w:rsid w:val="00F70B76"/>
    <w:rsid w:val="00F70D26"/>
    <w:rsid w:val="00F70E9A"/>
    <w:rsid w:val="00F72B60"/>
    <w:rsid w:val="00F72EB0"/>
    <w:rsid w:val="00F730B5"/>
    <w:rsid w:val="00F73D80"/>
    <w:rsid w:val="00F73DF3"/>
    <w:rsid w:val="00F74942"/>
    <w:rsid w:val="00F753D8"/>
    <w:rsid w:val="00F75501"/>
    <w:rsid w:val="00F76374"/>
    <w:rsid w:val="00F76427"/>
    <w:rsid w:val="00F7670F"/>
    <w:rsid w:val="00F76CD3"/>
    <w:rsid w:val="00F77144"/>
    <w:rsid w:val="00F77242"/>
    <w:rsid w:val="00F77276"/>
    <w:rsid w:val="00F776C2"/>
    <w:rsid w:val="00F779E6"/>
    <w:rsid w:val="00F80611"/>
    <w:rsid w:val="00F80BAC"/>
    <w:rsid w:val="00F8136F"/>
    <w:rsid w:val="00F816FB"/>
    <w:rsid w:val="00F81BAC"/>
    <w:rsid w:val="00F8219E"/>
    <w:rsid w:val="00F824F8"/>
    <w:rsid w:val="00F829BB"/>
    <w:rsid w:val="00F82AEC"/>
    <w:rsid w:val="00F82D52"/>
    <w:rsid w:val="00F833AB"/>
    <w:rsid w:val="00F837EB"/>
    <w:rsid w:val="00F83895"/>
    <w:rsid w:val="00F838A4"/>
    <w:rsid w:val="00F83980"/>
    <w:rsid w:val="00F83CF2"/>
    <w:rsid w:val="00F855D6"/>
    <w:rsid w:val="00F85BB3"/>
    <w:rsid w:val="00F85F44"/>
    <w:rsid w:val="00F86A73"/>
    <w:rsid w:val="00F8705F"/>
    <w:rsid w:val="00F87273"/>
    <w:rsid w:val="00F87833"/>
    <w:rsid w:val="00F879C4"/>
    <w:rsid w:val="00F87FF3"/>
    <w:rsid w:val="00F90B3A"/>
    <w:rsid w:val="00F916C7"/>
    <w:rsid w:val="00F91885"/>
    <w:rsid w:val="00F918A2"/>
    <w:rsid w:val="00F918D8"/>
    <w:rsid w:val="00F934E4"/>
    <w:rsid w:val="00F94598"/>
    <w:rsid w:val="00F946EC"/>
    <w:rsid w:val="00F950DC"/>
    <w:rsid w:val="00F95789"/>
    <w:rsid w:val="00F958D9"/>
    <w:rsid w:val="00F959E9"/>
    <w:rsid w:val="00F970B6"/>
    <w:rsid w:val="00F9754B"/>
    <w:rsid w:val="00F975E2"/>
    <w:rsid w:val="00F97A0B"/>
    <w:rsid w:val="00F97A33"/>
    <w:rsid w:val="00F97B5D"/>
    <w:rsid w:val="00F97D05"/>
    <w:rsid w:val="00F97E72"/>
    <w:rsid w:val="00FA0797"/>
    <w:rsid w:val="00FA0B02"/>
    <w:rsid w:val="00FA0D01"/>
    <w:rsid w:val="00FA0F01"/>
    <w:rsid w:val="00FA0F47"/>
    <w:rsid w:val="00FA0FD9"/>
    <w:rsid w:val="00FA16DD"/>
    <w:rsid w:val="00FA18E2"/>
    <w:rsid w:val="00FA2038"/>
    <w:rsid w:val="00FA3A2F"/>
    <w:rsid w:val="00FA435A"/>
    <w:rsid w:val="00FA43F0"/>
    <w:rsid w:val="00FA49D1"/>
    <w:rsid w:val="00FA5232"/>
    <w:rsid w:val="00FA5613"/>
    <w:rsid w:val="00FA5FD0"/>
    <w:rsid w:val="00FA6310"/>
    <w:rsid w:val="00FA64DA"/>
    <w:rsid w:val="00FA650E"/>
    <w:rsid w:val="00FA658B"/>
    <w:rsid w:val="00FA69B7"/>
    <w:rsid w:val="00FA6B12"/>
    <w:rsid w:val="00FA6BA7"/>
    <w:rsid w:val="00FA6E03"/>
    <w:rsid w:val="00FA7535"/>
    <w:rsid w:val="00FA775B"/>
    <w:rsid w:val="00FA7899"/>
    <w:rsid w:val="00FA7C50"/>
    <w:rsid w:val="00FA7D4F"/>
    <w:rsid w:val="00FA7EEE"/>
    <w:rsid w:val="00FA7F34"/>
    <w:rsid w:val="00FB0F32"/>
    <w:rsid w:val="00FB1157"/>
    <w:rsid w:val="00FB158E"/>
    <w:rsid w:val="00FB1C2F"/>
    <w:rsid w:val="00FB20C9"/>
    <w:rsid w:val="00FB2575"/>
    <w:rsid w:val="00FB2CBC"/>
    <w:rsid w:val="00FB3507"/>
    <w:rsid w:val="00FB365F"/>
    <w:rsid w:val="00FB39F7"/>
    <w:rsid w:val="00FB4DBD"/>
    <w:rsid w:val="00FB5413"/>
    <w:rsid w:val="00FB5896"/>
    <w:rsid w:val="00FB611B"/>
    <w:rsid w:val="00FB655E"/>
    <w:rsid w:val="00FB7347"/>
    <w:rsid w:val="00FB7542"/>
    <w:rsid w:val="00FB7B98"/>
    <w:rsid w:val="00FB7E07"/>
    <w:rsid w:val="00FC012A"/>
    <w:rsid w:val="00FC1138"/>
    <w:rsid w:val="00FC1301"/>
    <w:rsid w:val="00FC1372"/>
    <w:rsid w:val="00FC2375"/>
    <w:rsid w:val="00FC23E2"/>
    <w:rsid w:val="00FC25BB"/>
    <w:rsid w:val="00FC2DED"/>
    <w:rsid w:val="00FC30BB"/>
    <w:rsid w:val="00FC3115"/>
    <w:rsid w:val="00FC3764"/>
    <w:rsid w:val="00FC3931"/>
    <w:rsid w:val="00FC41B7"/>
    <w:rsid w:val="00FC42A7"/>
    <w:rsid w:val="00FC4FF5"/>
    <w:rsid w:val="00FC5252"/>
    <w:rsid w:val="00FC53B5"/>
    <w:rsid w:val="00FC53EB"/>
    <w:rsid w:val="00FC5638"/>
    <w:rsid w:val="00FC58EA"/>
    <w:rsid w:val="00FC5C1F"/>
    <w:rsid w:val="00FC5D93"/>
    <w:rsid w:val="00FC61E7"/>
    <w:rsid w:val="00FC68C7"/>
    <w:rsid w:val="00FC695F"/>
    <w:rsid w:val="00FC6E44"/>
    <w:rsid w:val="00FC7A78"/>
    <w:rsid w:val="00FD0493"/>
    <w:rsid w:val="00FD04FD"/>
    <w:rsid w:val="00FD0D23"/>
    <w:rsid w:val="00FD0D26"/>
    <w:rsid w:val="00FD0E9D"/>
    <w:rsid w:val="00FD13CE"/>
    <w:rsid w:val="00FD1911"/>
    <w:rsid w:val="00FD1EAC"/>
    <w:rsid w:val="00FD2001"/>
    <w:rsid w:val="00FD2DAE"/>
    <w:rsid w:val="00FD337F"/>
    <w:rsid w:val="00FD33BB"/>
    <w:rsid w:val="00FD44F9"/>
    <w:rsid w:val="00FD455C"/>
    <w:rsid w:val="00FD48FE"/>
    <w:rsid w:val="00FD4B04"/>
    <w:rsid w:val="00FD4B7E"/>
    <w:rsid w:val="00FD4C1E"/>
    <w:rsid w:val="00FD4D1D"/>
    <w:rsid w:val="00FD5206"/>
    <w:rsid w:val="00FD5399"/>
    <w:rsid w:val="00FD64B8"/>
    <w:rsid w:val="00FD6B50"/>
    <w:rsid w:val="00FD7AC2"/>
    <w:rsid w:val="00FE0811"/>
    <w:rsid w:val="00FE0AF5"/>
    <w:rsid w:val="00FE0CAE"/>
    <w:rsid w:val="00FE1133"/>
    <w:rsid w:val="00FE1359"/>
    <w:rsid w:val="00FE168B"/>
    <w:rsid w:val="00FE1705"/>
    <w:rsid w:val="00FE2037"/>
    <w:rsid w:val="00FE2721"/>
    <w:rsid w:val="00FE325D"/>
    <w:rsid w:val="00FE3291"/>
    <w:rsid w:val="00FE3805"/>
    <w:rsid w:val="00FE3AF8"/>
    <w:rsid w:val="00FE3C7C"/>
    <w:rsid w:val="00FE3EC3"/>
    <w:rsid w:val="00FE418D"/>
    <w:rsid w:val="00FE42C5"/>
    <w:rsid w:val="00FE42F6"/>
    <w:rsid w:val="00FE4491"/>
    <w:rsid w:val="00FE45D2"/>
    <w:rsid w:val="00FE4A37"/>
    <w:rsid w:val="00FE5186"/>
    <w:rsid w:val="00FE5B3A"/>
    <w:rsid w:val="00FE5F33"/>
    <w:rsid w:val="00FE625C"/>
    <w:rsid w:val="00FE65AB"/>
    <w:rsid w:val="00FE67F7"/>
    <w:rsid w:val="00FE6802"/>
    <w:rsid w:val="00FE683B"/>
    <w:rsid w:val="00FE6AF2"/>
    <w:rsid w:val="00FE6B11"/>
    <w:rsid w:val="00FE6D3F"/>
    <w:rsid w:val="00FE6DAE"/>
    <w:rsid w:val="00FE77AB"/>
    <w:rsid w:val="00FE7AE2"/>
    <w:rsid w:val="00FF0B38"/>
    <w:rsid w:val="00FF1926"/>
    <w:rsid w:val="00FF1982"/>
    <w:rsid w:val="00FF1CB0"/>
    <w:rsid w:val="00FF1E7E"/>
    <w:rsid w:val="00FF2204"/>
    <w:rsid w:val="00FF2675"/>
    <w:rsid w:val="00FF2936"/>
    <w:rsid w:val="00FF3117"/>
    <w:rsid w:val="00FF3155"/>
    <w:rsid w:val="00FF3955"/>
    <w:rsid w:val="00FF3CF9"/>
    <w:rsid w:val="00FF3FC1"/>
    <w:rsid w:val="00FF40F9"/>
    <w:rsid w:val="00FF426F"/>
    <w:rsid w:val="00FF48E7"/>
    <w:rsid w:val="00FF4B42"/>
    <w:rsid w:val="00FF4FA8"/>
    <w:rsid w:val="00FF5081"/>
    <w:rsid w:val="00FF5553"/>
    <w:rsid w:val="00FF5E6D"/>
    <w:rsid w:val="00FF67DD"/>
    <w:rsid w:val="00FF6AD6"/>
    <w:rsid w:val="00FF751F"/>
    <w:rsid w:val="00FF7922"/>
  </w:rsids>
  <m:mathPr>
    <m:mathFont m:val="Cambria Math"/>
    <m:brkBin m:val="before"/>
    <m:brkBinSub m:val="--"/>
    <m:smallFrac m:val="0"/>
    <m:dispDef/>
    <m:lMargin m:val="0"/>
    <m:rMargin m:val="0"/>
    <m:defJc m:val="centerGroup"/>
    <m:wrapIndent m:val="1440"/>
    <m:intLim m:val="subSup"/>
    <m:naryLim m:val="undOvr"/>
  </m:mathPr>
  <w:themeFontLang w:val="hu-H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27"/>
    <o:shapelayout v:ext="edit">
      <o:idmap v:ext="edit" data="1"/>
    </o:shapelayout>
  </w:shapeDefaults>
  <w:decimalSymbol w:val=","/>
  <w:listSeparator w:val=";"/>
  <w15:chartTrackingRefBased/>
  <w15:docId w15:val="{DFA5B5F8-1413-444A-A5A7-FDC92821334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hu-HU" w:eastAsia="hu-HU"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4"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header" w:uiPriority="99"/>
    <w:lsdException w:name="footer" w:uiPriority="99"/>
    <w:lsdException w:name="caption" w:semiHidden="1" w:unhideWhenUsed="1" w:qFormat="1"/>
    <w:lsdException w:name="Title" w:qFormat="1"/>
    <w:lsdException w:name="Subtitle" w:qFormat="1"/>
    <w:lsdException w:name="Strong" w:qFormat="1"/>
    <w:lsdException w:name="Emphasis" w:qFormat="1"/>
    <w:lsdException w:name="Normal Table" w:semiHidden="1" w:unhideWhenUsed="1"/>
    <w:lsdException w:name="No List" w:uiPriority="99"/>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Placeholder Text" w:semiHidden="1" w:uiPriority="99"/>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l">
    <w:name w:val="Normal"/>
    <w:qFormat/>
    <w:rsid w:val="003F206A"/>
    <w:pPr>
      <w:widowControl w:val="0"/>
      <w:suppressAutoHyphens/>
    </w:pPr>
    <w:rPr>
      <w:rFonts w:eastAsia="Arial Unicode MS"/>
      <w:sz w:val="24"/>
    </w:rPr>
  </w:style>
  <w:style w:type="paragraph" w:styleId="Cmsor1">
    <w:name w:val="heading 1"/>
    <w:basedOn w:val="Norml"/>
    <w:next w:val="Norml"/>
    <w:qFormat/>
    <w:pPr>
      <w:keepNext/>
      <w:spacing w:line="360" w:lineRule="auto"/>
      <w:outlineLvl w:val="0"/>
    </w:pPr>
    <w:rPr>
      <w:sz w:val="26"/>
    </w:rPr>
  </w:style>
  <w:style w:type="paragraph" w:styleId="Cmsor2">
    <w:name w:val="heading 2"/>
    <w:basedOn w:val="Norml"/>
    <w:next w:val="Norml"/>
    <w:link w:val="Cmsor2Char"/>
    <w:qFormat/>
    <w:pPr>
      <w:keepNext/>
      <w:spacing w:line="360" w:lineRule="auto"/>
      <w:jc w:val="center"/>
      <w:outlineLvl w:val="1"/>
    </w:pPr>
    <w:rPr>
      <w:b/>
      <w:sz w:val="32"/>
    </w:rPr>
  </w:style>
  <w:style w:type="paragraph" w:styleId="Cmsor3">
    <w:name w:val="heading 3"/>
    <w:basedOn w:val="Norml"/>
    <w:next w:val="Norml"/>
    <w:link w:val="Cmsor3Char"/>
    <w:qFormat/>
    <w:pPr>
      <w:keepNext/>
      <w:outlineLvl w:val="2"/>
    </w:pPr>
    <w:rPr>
      <w:b/>
      <w:bCs/>
    </w:rPr>
  </w:style>
  <w:style w:type="paragraph" w:styleId="Cmsor4">
    <w:name w:val="heading 4"/>
    <w:basedOn w:val="Norml"/>
    <w:next w:val="Norml"/>
    <w:qFormat/>
    <w:rsid w:val="00587FE9"/>
    <w:pPr>
      <w:keepNext/>
      <w:numPr>
        <w:ilvl w:val="3"/>
        <w:numId w:val="1"/>
      </w:numPr>
      <w:tabs>
        <w:tab w:val="center" w:pos="4536"/>
      </w:tabs>
      <w:ind w:left="111"/>
      <w:jc w:val="both"/>
      <w:outlineLvl w:val="3"/>
    </w:pPr>
    <w:rPr>
      <w:rFonts w:ascii="FrutigerM" w:eastAsia="Times New Roman" w:hAnsi="FrutigerM"/>
      <w:color w:val="000000"/>
      <w:sz w:val="20"/>
      <w:lang w:eastAsia="ar-SA"/>
    </w:rPr>
  </w:style>
  <w:style w:type="paragraph" w:styleId="Cmsor5">
    <w:name w:val="heading 5"/>
    <w:basedOn w:val="Norml"/>
    <w:next w:val="Norml"/>
    <w:link w:val="Cmsor5Char"/>
    <w:qFormat/>
    <w:rsid w:val="007C70C0"/>
    <w:pPr>
      <w:widowControl/>
      <w:suppressAutoHyphens w:val="0"/>
      <w:spacing w:before="240" w:after="60" w:line="276" w:lineRule="auto"/>
      <w:outlineLvl w:val="4"/>
    </w:pPr>
    <w:rPr>
      <w:rFonts w:ascii="Calibri" w:eastAsia="Times New Roman" w:hAnsi="Calibri"/>
      <w:b/>
      <w:bCs/>
      <w:i/>
      <w:iCs/>
      <w:sz w:val="26"/>
      <w:szCs w:val="26"/>
      <w:lang w:eastAsia="en-US"/>
    </w:rPr>
  </w:style>
  <w:style w:type="character" w:default="1" w:styleId="Bekezdsalapbettpusa">
    <w:name w:val="Default Paragraph Font"/>
    <w:uiPriority w:val="1"/>
    <w:semiHidden/>
    <w:unhideWhenUsed/>
  </w:style>
  <w:style w:type="table" w:default="1" w:styleId="Normltblzat">
    <w:name w:val="Normal Table"/>
    <w:uiPriority w:val="99"/>
    <w:semiHidden/>
    <w:unhideWhenUsed/>
    <w:tblPr>
      <w:tblInd w:w="0" w:type="dxa"/>
      <w:tblCellMar>
        <w:top w:w="0" w:type="dxa"/>
        <w:left w:w="108" w:type="dxa"/>
        <w:bottom w:w="0" w:type="dxa"/>
        <w:right w:w="108" w:type="dxa"/>
      </w:tblCellMar>
    </w:tblPr>
  </w:style>
  <w:style w:type="numbering" w:default="1" w:styleId="Nemlista">
    <w:name w:val="No List"/>
    <w:uiPriority w:val="99"/>
    <w:semiHidden/>
    <w:unhideWhenUsed/>
  </w:style>
  <w:style w:type="paragraph" w:customStyle="1" w:styleId="CharCharCharCharCharCharChar">
    <w:name w:val="Char Char Char Char Char Char Char"/>
    <w:basedOn w:val="Norml"/>
    <w:rsid w:val="007F4660"/>
    <w:pPr>
      <w:widowControl/>
      <w:suppressAutoHyphens w:val="0"/>
      <w:spacing w:after="160" w:line="240" w:lineRule="exact"/>
    </w:pPr>
    <w:rPr>
      <w:rFonts w:ascii="Verdana" w:eastAsia="Times New Roman" w:hAnsi="Verdana"/>
      <w:b/>
      <w:bCs/>
      <w:sz w:val="20"/>
      <w:lang w:val="en-US" w:eastAsia="en-US"/>
    </w:rPr>
  </w:style>
  <w:style w:type="character" w:customStyle="1" w:styleId="Lbjegyzet-karakterek">
    <w:name w:val="Lábjegyzet-karakterek"/>
  </w:style>
  <w:style w:type="character" w:customStyle="1" w:styleId="Szmozsjelek">
    <w:name w:val="Számozásjelek"/>
  </w:style>
  <w:style w:type="character" w:customStyle="1" w:styleId="Felsorolsjel">
    <w:name w:val="Felsorolásjel"/>
    <w:rPr>
      <w:rFonts w:ascii="StarSymbol" w:eastAsia="StarSymbol" w:hAnsi="StarSymbol" w:cs="StarSymbol"/>
      <w:sz w:val="18"/>
      <w:szCs w:val="18"/>
    </w:rPr>
  </w:style>
  <w:style w:type="character" w:styleId="Lbjegyzet-hivatkozs">
    <w:name w:val="footnote reference"/>
    <w:semiHidden/>
    <w:rPr>
      <w:vertAlign w:val="superscript"/>
    </w:rPr>
  </w:style>
  <w:style w:type="character" w:customStyle="1" w:styleId="WW8Num1z0">
    <w:name w:val="WW8Num1z0"/>
    <w:rPr>
      <w:rFonts w:ascii="StarSymbol" w:hAnsi="StarSymbol"/>
    </w:rPr>
  </w:style>
  <w:style w:type="character" w:customStyle="1" w:styleId="WW8Num2z0">
    <w:name w:val="WW8Num2z0"/>
    <w:rPr>
      <w:rFonts w:ascii="StarSymbol" w:hAnsi="StarSymbol"/>
    </w:rPr>
  </w:style>
  <w:style w:type="character" w:customStyle="1" w:styleId="WW8Num3z0">
    <w:name w:val="WW8Num3z0"/>
    <w:rPr>
      <w:rFonts w:ascii="StarSymbol" w:hAnsi="StarSymbol" w:cs="StarSymbol"/>
      <w:sz w:val="18"/>
      <w:szCs w:val="18"/>
    </w:rPr>
  </w:style>
  <w:style w:type="character" w:customStyle="1" w:styleId="WW8Num4z0">
    <w:name w:val="WW8Num4z0"/>
    <w:rPr>
      <w:rFonts w:ascii="StarSymbol" w:hAnsi="StarSymbol" w:cs="StarSymbol"/>
      <w:sz w:val="18"/>
      <w:szCs w:val="18"/>
    </w:rPr>
  </w:style>
  <w:style w:type="character" w:customStyle="1" w:styleId="WW8Num6z0">
    <w:name w:val="WW8Num6z0"/>
    <w:rPr>
      <w:rFonts w:ascii="StarSymbol" w:hAnsi="StarSymbol" w:cs="StarSymbol"/>
      <w:sz w:val="18"/>
      <w:szCs w:val="18"/>
    </w:rPr>
  </w:style>
  <w:style w:type="character" w:customStyle="1" w:styleId="WW8Num7z0">
    <w:name w:val="WW8Num7z0"/>
    <w:rPr>
      <w:rFonts w:ascii="Times New Roman" w:eastAsia="Times New Roman" w:hAnsi="Times New Roman" w:cs="StarSymbol"/>
    </w:rPr>
  </w:style>
  <w:style w:type="character" w:customStyle="1" w:styleId="WW8Num8z0">
    <w:name w:val="WW8Num8z0"/>
    <w:rPr>
      <w:rFonts w:ascii="Symbol" w:hAnsi="Symbol" w:cs="Arial Unicode MS"/>
      <w:sz w:val="18"/>
      <w:szCs w:val="18"/>
    </w:rPr>
  </w:style>
  <w:style w:type="character" w:customStyle="1" w:styleId="WW8Num9z0">
    <w:name w:val="WW8Num9z0"/>
    <w:rPr>
      <w:rFonts w:ascii="Times New Roman" w:eastAsia="Times New Roman" w:hAnsi="Times New Roman" w:cs="StarSymbol"/>
    </w:rPr>
  </w:style>
  <w:style w:type="character" w:customStyle="1" w:styleId="WW8Num10z0">
    <w:name w:val="WW8Num10z0"/>
    <w:rPr>
      <w:rFonts w:ascii="Symbol" w:hAnsi="Symbol" w:cs="Arial Unicode MS"/>
      <w:sz w:val="18"/>
      <w:szCs w:val="18"/>
    </w:rPr>
  </w:style>
  <w:style w:type="character" w:customStyle="1" w:styleId="WW8Num11z0">
    <w:name w:val="WW8Num11z0"/>
    <w:rPr>
      <w:rFonts w:ascii="Symbol" w:hAnsi="Symbol" w:cs="Arial Unicode MS"/>
      <w:sz w:val="18"/>
      <w:szCs w:val="18"/>
    </w:rPr>
  </w:style>
  <w:style w:type="character" w:customStyle="1" w:styleId="WW8Num12z0">
    <w:name w:val="WW8Num12z0"/>
    <w:rPr>
      <w:rFonts w:ascii="Symbol" w:hAnsi="Symbol" w:cs="Arial Unicode MS"/>
      <w:sz w:val="18"/>
      <w:szCs w:val="18"/>
    </w:rPr>
  </w:style>
  <w:style w:type="character" w:customStyle="1" w:styleId="WW8Num13z0">
    <w:name w:val="WW8Num13z0"/>
    <w:rPr>
      <w:rFonts w:ascii="Symbol" w:hAnsi="Symbol" w:cs="Arial Unicode MS"/>
      <w:sz w:val="18"/>
      <w:szCs w:val="18"/>
    </w:rPr>
  </w:style>
  <w:style w:type="character" w:customStyle="1" w:styleId="Absatz-Standardschriftart">
    <w:name w:val="Absatz-Standardschriftart"/>
  </w:style>
  <w:style w:type="character" w:customStyle="1" w:styleId="WW-Absatz-Standardschriftart">
    <w:name w:val="WW-Absatz-Standardschriftart"/>
  </w:style>
  <w:style w:type="character" w:customStyle="1" w:styleId="WW-Absatz-Standardschriftart1">
    <w:name w:val="WW-Absatz-Standardschriftart1"/>
  </w:style>
  <w:style w:type="character" w:customStyle="1" w:styleId="WW-Absatz-Standardschriftart11">
    <w:name w:val="WW-Absatz-Standardschriftart11"/>
  </w:style>
  <w:style w:type="character" w:customStyle="1" w:styleId="WW8Num5z0">
    <w:name w:val="WW8Num5z0"/>
    <w:rPr>
      <w:rFonts w:ascii="StarSymbol" w:hAnsi="StarSymbol" w:cs="StarSymbol"/>
      <w:sz w:val="18"/>
      <w:szCs w:val="18"/>
    </w:rPr>
  </w:style>
  <w:style w:type="character" w:customStyle="1" w:styleId="WW-Absatz-Standardschriftart111">
    <w:name w:val="WW-Absatz-Standardschriftart111"/>
  </w:style>
  <w:style w:type="character" w:customStyle="1" w:styleId="WW-Absatz-Standardschriftart1111">
    <w:name w:val="WW-Absatz-Standardschriftart1111"/>
  </w:style>
  <w:style w:type="character" w:customStyle="1" w:styleId="WW-Absatz-Standardschriftart11111">
    <w:name w:val="WW-Absatz-Standardschriftart11111"/>
  </w:style>
  <w:style w:type="character" w:customStyle="1" w:styleId="WW-Absatz-Standardschriftart111111">
    <w:name w:val="WW-Absatz-Standardschriftart111111"/>
  </w:style>
  <w:style w:type="character" w:customStyle="1" w:styleId="WW-Absatz-Standardschriftart1111111">
    <w:name w:val="WW-Absatz-Standardschriftart1111111"/>
  </w:style>
  <w:style w:type="character" w:customStyle="1" w:styleId="WW-Absatz-Standardschriftart11111111">
    <w:name w:val="WW-Absatz-Standardschriftart11111111"/>
  </w:style>
  <w:style w:type="character" w:customStyle="1" w:styleId="WW-Absatz-Standardschriftart111111111">
    <w:name w:val="WW-Absatz-Standardschriftart111111111"/>
  </w:style>
  <w:style w:type="character" w:customStyle="1" w:styleId="WW-Absatz-Standardschriftart1111111111">
    <w:name w:val="WW-Absatz-Standardschriftart1111111111"/>
  </w:style>
  <w:style w:type="character" w:customStyle="1" w:styleId="WW-Absatz-Standardschriftart11111111111">
    <w:name w:val="WW-Absatz-Standardschriftart11111111111"/>
  </w:style>
  <w:style w:type="character" w:customStyle="1" w:styleId="WW-Absatz-Standardschriftart111111111111">
    <w:name w:val="WW-Absatz-Standardschriftart111111111111"/>
  </w:style>
  <w:style w:type="character" w:customStyle="1" w:styleId="WW-Absatz-Standardschriftart1111111111111">
    <w:name w:val="WW-Absatz-Standardschriftart1111111111111"/>
  </w:style>
  <w:style w:type="character" w:customStyle="1" w:styleId="WW-Absatz-Standardschriftart11111111111111">
    <w:name w:val="WW-Absatz-Standardschriftart11111111111111"/>
  </w:style>
  <w:style w:type="character" w:customStyle="1" w:styleId="WW-Absatz-Standardschriftart111111111111111">
    <w:name w:val="WW-Absatz-Standardschriftart111111111111111"/>
  </w:style>
  <w:style w:type="character" w:customStyle="1" w:styleId="WW-Absatz-Standardschriftart1111111111111111">
    <w:name w:val="WW-Absatz-Standardschriftart1111111111111111"/>
  </w:style>
  <w:style w:type="character" w:customStyle="1" w:styleId="WW-Absatz-Standardschriftart11111111111111111">
    <w:name w:val="WW-Absatz-Standardschriftart11111111111111111"/>
  </w:style>
  <w:style w:type="character" w:customStyle="1" w:styleId="WW-Absatz-Standardschriftart111111111111111111">
    <w:name w:val="WW-Absatz-Standardschriftart111111111111111111"/>
  </w:style>
  <w:style w:type="character" w:customStyle="1" w:styleId="WW-Absatz-Standardschriftart1111111111111111111">
    <w:name w:val="WW-Absatz-Standardschriftart1111111111111111111"/>
  </w:style>
  <w:style w:type="character" w:customStyle="1" w:styleId="WW-Absatz-Standardschriftart11111111111111111111">
    <w:name w:val="WW-Absatz-Standardschriftart11111111111111111111"/>
  </w:style>
  <w:style w:type="character" w:customStyle="1" w:styleId="WW-Absatz-Standardschriftart111111111111111111111">
    <w:name w:val="WW-Absatz-Standardschriftart111111111111111111111"/>
  </w:style>
  <w:style w:type="character" w:customStyle="1" w:styleId="WW-Absatz-Standardschriftart1111111111111111111111">
    <w:name w:val="WW-Absatz-Standardschriftart1111111111111111111111"/>
  </w:style>
  <w:style w:type="character" w:customStyle="1" w:styleId="WW-Absatz-Standardschriftart11111111111111111111111">
    <w:name w:val="WW-Absatz-Standardschriftart11111111111111111111111"/>
  </w:style>
  <w:style w:type="paragraph" w:styleId="Szvegtrzs">
    <w:name w:val="Body Text"/>
    <w:basedOn w:val="Norml"/>
    <w:link w:val="SzvegtrzsChar"/>
    <w:pPr>
      <w:spacing w:after="120"/>
    </w:pPr>
  </w:style>
  <w:style w:type="paragraph" w:customStyle="1" w:styleId="Cmsor">
    <w:name w:val="Címsor"/>
    <w:basedOn w:val="Norml"/>
    <w:next w:val="Szvegtrzs"/>
    <w:pPr>
      <w:keepNext/>
      <w:spacing w:before="240" w:after="120"/>
    </w:pPr>
    <w:rPr>
      <w:rFonts w:ascii="Arial" w:eastAsia="MS Mincho" w:hAnsi="Arial" w:cs="Tahoma"/>
      <w:sz w:val="28"/>
      <w:szCs w:val="28"/>
    </w:rPr>
  </w:style>
  <w:style w:type="paragraph" w:styleId="Lista">
    <w:name w:val="List"/>
    <w:basedOn w:val="Szvegtrzs"/>
    <w:rPr>
      <w:rFonts w:cs="Tahoma"/>
    </w:rPr>
  </w:style>
  <w:style w:type="paragraph" w:styleId="lfej">
    <w:name w:val="header"/>
    <w:basedOn w:val="Norml"/>
    <w:link w:val="lfejChar"/>
    <w:uiPriority w:val="99"/>
    <w:pPr>
      <w:suppressLineNumbers/>
      <w:tabs>
        <w:tab w:val="center" w:pos="4818"/>
        <w:tab w:val="right" w:pos="9637"/>
      </w:tabs>
    </w:pPr>
  </w:style>
  <w:style w:type="character" w:customStyle="1" w:styleId="lfejChar">
    <w:name w:val="Élőfej Char"/>
    <w:link w:val="lfej"/>
    <w:uiPriority w:val="99"/>
    <w:rsid w:val="00492993"/>
    <w:rPr>
      <w:rFonts w:eastAsia="Arial Unicode MS"/>
      <w:sz w:val="24"/>
      <w:lang w:val="hu-HU" w:bidi="ar-SA"/>
    </w:rPr>
  </w:style>
  <w:style w:type="paragraph" w:customStyle="1" w:styleId="Proslfej">
    <w:name w:val="Páros élőfej"/>
    <w:basedOn w:val="Norml"/>
    <w:pPr>
      <w:suppressLineNumbers/>
      <w:tabs>
        <w:tab w:val="center" w:pos="4819"/>
        <w:tab w:val="right" w:pos="9638"/>
      </w:tabs>
    </w:pPr>
  </w:style>
  <w:style w:type="paragraph" w:styleId="llb">
    <w:name w:val="footer"/>
    <w:basedOn w:val="Norml"/>
    <w:link w:val="llbChar"/>
    <w:uiPriority w:val="99"/>
    <w:pPr>
      <w:suppressLineNumbers/>
      <w:tabs>
        <w:tab w:val="center" w:pos="4818"/>
        <w:tab w:val="right" w:pos="9637"/>
      </w:tabs>
    </w:pPr>
  </w:style>
  <w:style w:type="paragraph" w:customStyle="1" w:styleId="Tblzattartalom">
    <w:name w:val="Táblázattartalom"/>
    <w:basedOn w:val="Norml"/>
    <w:pPr>
      <w:suppressLineNumbers/>
    </w:pPr>
  </w:style>
  <w:style w:type="paragraph" w:customStyle="1" w:styleId="Tblzatfejlc">
    <w:name w:val="Táblázatfejléc"/>
    <w:basedOn w:val="Tblzattartalom"/>
    <w:pPr>
      <w:jc w:val="center"/>
    </w:pPr>
    <w:rPr>
      <w:b/>
      <w:bCs/>
      <w:i/>
      <w:iCs/>
    </w:rPr>
  </w:style>
  <w:style w:type="paragraph" w:customStyle="1" w:styleId="Felirat">
    <w:name w:val="Felirat"/>
    <w:basedOn w:val="Norml"/>
    <w:pPr>
      <w:suppressLineNumbers/>
      <w:spacing w:before="120" w:after="120"/>
    </w:pPr>
    <w:rPr>
      <w:rFonts w:cs="Tahoma"/>
      <w:i/>
      <w:iCs/>
      <w:sz w:val="20"/>
    </w:rPr>
  </w:style>
  <w:style w:type="paragraph" w:styleId="Lbjegyzetszveg">
    <w:name w:val="footnote text"/>
    <w:basedOn w:val="Norml"/>
    <w:link w:val="LbjegyzetszvegChar"/>
    <w:semiHidden/>
    <w:pPr>
      <w:suppressLineNumbers/>
      <w:ind w:left="283" w:hanging="283"/>
    </w:pPr>
    <w:rPr>
      <w:sz w:val="20"/>
    </w:rPr>
  </w:style>
  <w:style w:type="paragraph" w:customStyle="1" w:styleId="Trgymutat">
    <w:name w:val="Tárgymutató"/>
    <w:basedOn w:val="Norml"/>
    <w:pPr>
      <w:suppressLineNumbers/>
    </w:pPr>
    <w:rPr>
      <w:rFonts w:cs="Tahoma"/>
    </w:rPr>
  </w:style>
  <w:style w:type="paragraph" w:customStyle="1" w:styleId="xl25">
    <w:name w:val="xl25"/>
    <w:basedOn w:val="Norml"/>
    <w:pPr>
      <w:spacing w:before="280" w:after="280"/>
    </w:pPr>
    <w:rPr>
      <w:rFonts w:ascii="Arial" w:hAnsi="Arial"/>
      <w:b/>
      <w:bCs/>
      <w:szCs w:val="24"/>
    </w:rPr>
  </w:style>
  <w:style w:type="paragraph" w:customStyle="1" w:styleId="Szvegtrzs21">
    <w:name w:val="Szövegtörzs 21"/>
    <w:basedOn w:val="Norml"/>
    <w:pPr>
      <w:spacing w:line="360" w:lineRule="auto"/>
    </w:pPr>
  </w:style>
  <w:style w:type="paragraph" w:customStyle="1" w:styleId="WW-Szvegtrzs21">
    <w:name w:val="WW-Szövegtörzs 21"/>
    <w:basedOn w:val="Norml"/>
    <w:pPr>
      <w:spacing w:line="360" w:lineRule="auto"/>
      <w:jc w:val="both"/>
    </w:pPr>
    <w:rPr>
      <w:b/>
    </w:rPr>
  </w:style>
  <w:style w:type="paragraph" w:customStyle="1" w:styleId="Szvegtrzs31">
    <w:name w:val="Szövegtörzs 31"/>
    <w:basedOn w:val="Norml"/>
    <w:pPr>
      <w:spacing w:line="360" w:lineRule="auto"/>
      <w:jc w:val="both"/>
    </w:pPr>
    <w:rPr>
      <w:u w:val="single"/>
    </w:rPr>
  </w:style>
  <w:style w:type="paragraph" w:customStyle="1" w:styleId="szvegtrzs310">
    <w:name w:val="szvegtrzs31"/>
    <w:basedOn w:val="Norml"/>
    <w:rsid w:val="00F52CBD"/>
    <w:pPr>
      <w:widowControl/>
      <w:suppressAutoHyphens w:val="0"/>
      <w:spacing w:before="100" w:beforeAutospacing="1" w:after="100" w:afterAutospacing="1"/>
    </w:pPr>
    <w:rPr>
      <w:rFonts w:eastAsia="Times New Roman"/>
      <w:szCs w:val="24"/>
    </w:rPr>
  </w:style>
  <w:style w:type="paragraph" w:customStyle="1" w:styleId="szvegtrzs32">
    <w:name w:val="szvegtrzs32"/>
    <w:basedOn w:val="Norml"/>
    <w:rsid w:val="00F52CBD"/>
    <w:pPr>
      <w:widowControl/>
      <w:suppressAutoHyphens w:val="0"/>
      <w:spacing w:before="100" w:beforeAutospacing="1" w:after="100" w:afterAutospacing="1"/>
    </w:pPr>
    <w:rPr>
      <w:rFonts w:eastAsia="Times New Roman"/>
      <w:szCs w:val="24"/>
    </w:rPr>
  </w:style>
  <w:style w:type="paragraph" w:customStyle="1" w:styleId="Szvegtrzs320">
    <w:name w:val="Szövegtörzs 32"/>
    <w:basedOn w:val="Norml"/>
    <w:rsid w:val="00D2316F"/>
    <w:pPr>
      <w:widowControl/>
      <w:spacing w:line="360" w:lineRule="auto"/>
      <w:jc w:val="both"/>
    </w:pPr>
    <w:rPr>
      <w:rFonts w:eastAsia="Times New Roman"/>
      <w:sz w:val="26"/>
      <w:lang w:eastAsia="ar-SA"/>
    </w:rPr>
  </w:style>
  <w:style w:type="paragraph" w:styleId="Buborkszveg">
    <w:name w:val="Balloon Text"/>
    <w:basedOn w:val="Norml"/>
    <w:link w:val="BuborkszvegChar"/>
    <w:rsid w:val="003A7979"/>
    <w:rPr>
      <w:rFonts w:ascii="Tahoma" w:hAnsi="Tahoma" w:cs="Tahoma"/>
      <w:sz w:val="16"/>
      <w:szCs w:val="16"/>
    </w:rPr>
  </w:style>
  <w:style w:type="table" w:styleId="Rcsostblzat">
    <w:name w:val="Table Grid"/>
    <w:basedOn w:val="Normltblzat"/>
    <w:rsid w:val="003A7979"/>
    <w:pPr>
      <w:widowControl w:val="0"/>
      <w:suppressAutoHyphens/>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Oldalszm">
    <w:name w:val="page number"/>
    <w:basedOn w:val="Bekezdsalapbettpusa"/>
    <w:rsid w:val="005A4349"/>
  </w:style>
  <w:style w:type="character" w:styleId="Kiemels2">
    <w:name w:val="Strong"/>
    <w:qFormat/>
    <w:rsid w:val="006C2B0F"/>
    <w:rPr>
      <w:b/>
      <w:bCs/>
    </w:rPr>
  </w:style>
  <w:style w:type="character" w:styleId="Kiemels">
    <w:name w:val="Emphasis"/>
    <w:qFormat/>
    <w:rsid w:val="006C2B0F"/>
    <w:rPr>
      <w:i/>
      <w:iCs/>
    </w:rPr>
  </w:style>
  <w:style w:type="character" w:styleId="Hiperhivatkozs">
    <w:name w:val="Hyperlink"/>
    <w:rsid w:val="00BA0E99"/>
    <w:rPr>
      <w:color w:val="0000FF"/>
      <w:u w:val="single"/>
    </w:rPr>
  </w:style>
  <w:style w:type="paragraph" w:styleId="Listaszerbekezds">
    <w:name w:val="List Paragraph"/>
    <w:basedOn w:val="Norml"/>
    <w:uiPriority w:val="34"/>
    <w:qFormat/>
    <w:rsid w:val="00750D21"/>
    <w:pPr>
      <w:keepLines/>
      <w:widowControl/>
      <w:ind w:left="708"/>
      <w:jc w:val="both"/>
    </w:pPr>
    <w:rPr>
      <w:rFonts w:eastAsia="Times New Roman"/>
      <w:lang w:eastAsia="ar-SA"/>
    </w:rPr>
  </w:style>
  <w:style w:type="character" w:customStyle="1" w:styleId="Lbjegyzet-hivatkozs3">
    <w:name w:val="Lábjegyzet-hivatkozás3"/>
    <w:rsid w:val="000404F3"/>
    <w:rPr>
      <w:vertAlign w:val="superscript"/>
    </w:rPr>
  </w:style>
  <w:style w:type="paragraph" w:customStyle="1" w:styleId="CharCharCharCharCharCharChar0">
    <w:name w:val="Char Char Char Char Char Char Char"/>
    <w:basedOn w:val="Norml"/>
    <w:rsid w:val="001960F8"/>
    <w:pPr>
      <w:widowControl/>
      <w:suppressAutoHyphens w:val="0"/>
      <w:spacing w:after="160" w:line="240" w:lineRule="exact"/>
    </w:pPr>
    <w:rPr>
      <w:rFonts w:ascii="Verdana" w:eastAsia="Times New Roman" w:hAnsi="Verdana"/>
      <w:b/>
      <w:bCs/>
      <w:sz w:val="20"/>
      <w:lang w:val="en-US" w:eastAsia="en-US"/>
    </w:rPr>
  </w:style>
  <w:style w:type="paragraph" w:styleId="NormlWeb">
    <w:name w:val="Normal (Web)"/>
    <w:basedOn w:val="Norml"/>
    <w:unhideWhenUsed/>
    <w:rsid w:val="001960F8"/>
    <w:pPr>
      <w:widowControl/>
      <w:suppressAutoHyphens w:val="0"/>
      <w:spacing w:before="100" w:beforeAutospacing="1" w:after="100" w:afterAutospacing="1"/>
    </w:pPr>
    <w:rPr>
      <w:rFonts w:eastAsia="Times New Roman"/>
      <w:color w:val="000000"/>
      <w:szCs w:val="24"/>
    </w:rPr>
  </w:style>
  <w:style w:type="character" w:customStyle="1" w:styleId="Bekezdsalapbettpusa1">
    <w:name w:val="Bekezdés alapbetűtípusa1"/>
    <w:rsid w:val="00103B07"/>
  </w:style>
  <w:style w:type="character" w:customStyle="1" w:styleId="WW-Absatz-Standardschriftart111111111111111111111111">
    <w:name w:val="WW-Absatz-Standardschriftart111111111111111111111111"/>
    <w:rsid w:val="00103B07"/>
  </w:style>
  <w:style w:type="character" w:customStyle="1" w:styleId="WW-Absatz-Standardschriftart1111111111111111111111111">
    <w:name w:val="WW-Absatz-Standardschriftart1111111111111111111111111"/>
    <w:rsid w:val="00103B07"/>
  </w:style>
  <w:style w:type="character" w:customStyle="1" w:styleId="WW-Absatz-Standardschriftart11111111111111111111111111">
    <w:name w:val="WW-Absatz-Standardschriftart11111111111111111111111111"/>
    <w:rsid w:val="00103B07"/>
  </w:style>
  <w:style w:type="character" w:customStyle="1" w:styleId="WW-Absatz-Standardschriftart111111111111111111111111111">
    <w:name w:val="WW-Absatz-Standardschriftart111111111111111111111111111"/>
    <w:rsid w:val="00103B07"/>
  </w:style>
  <w:style w:type="character" w:customStyle="1" w:styleId="WW-Absatz-Standardschriftart1111111111111111111111111111">
    <w:name w:val="WW-Absatz-Standardschriftart1111111111111111111111111111"/>
    <w:rsid w:val="00103B07"/>
  </w:style>
  <w:style w:type="character" w:customStyle="1" w:styleId="WW-Absatz-Standardschriftart11111111111111111111111111111">
    <w:name w:val="WW-Absatz-Standardschriftart11111111111111111111111111111"/>
    <w:rsid w:val="00103B07"/>
  </w:style>
  <w:style w:type="character" w:customStyle="1" w:styleId="WW-Absatz-Standardschriftart111111111111111111111111111111">
    <w:name w:val="WW-Absatz-Standardschriftart111111111111111111111111111111"/>
    <w:rsid w:val="00103B07"/>
  </w:style>
  <w:style w:type="character" w:customStyle="1" w:styleId="WW-Absatz-Standardschriftart1111111111111111111111111111111">
    <w:name w:val="WW-Absatz-Standardschriftart1111111111111111111111111111111"/>
    <w:rsid w:val="00103B07"/>
  </w:style>
  <w:style w:type="character" w:customStyle="1" w:styleId="WW-Absatz-Standardschriftart11111111111111111111111111111111">
    <w:name w:val="WW-Absatz-Standardschriftart11111111111111111111111111111111"/>
    <w:rsid w:val="00103B07"/>
  </w:style>
  <w:style w:type="character" w:customStyle="1" w:styleId="WW-Absatz-Standardschriftart111111111111111111111111111111111">
    <w:name w:val="WW-Absatz-Standardschriftart111111111111111111111111111111111"/>
    <w:rsid w:val="00103B07"/>
  </w:style>
  <w:style w:type="character" w:customStyle="1" w:styleId="WW-Absatz-Standardschriftart1111111111111111111111111111111111">
    <w:name w:val="WW-Absatz-Standardschriftart1111111111111111111111111111111111"/>
    <w:rsid w:val="00103B07"/>
  </w:style>
  <w:style w:type="character" w:customStyle="1" w:styleId="WW-Absatz-Standardschriftart11111111111111111111111111111111111">
    <w:name w:val="WW-Absatz-Standardschriftart11111111111111111111111111111111111"/>
    <w:rsid w:val="00103B07"/>
  </w:style>
  <w:style w:type="character" w:customStyle="1" w:styleId="WW-Absatz-Standardschriftart111111111111111111111111111111111111">
    <w:name w:val="WW-Absatz-Standardschriftart111111111111111111111111111111111111"/>
    <w:rsid w:val="00103B07"/>
  </w:style>
  <w:style w:type="character" w:customStyle="1" w:styleId="WW-Absatz-Standardschriftart1111111111111111111111111111111111111">
    <w:name w:val="WW-Absatz-Standardschriftart1111111111111111111111111111111111111"/>
    <w:rsid w:val="00103B07"/>
  </w:style>
  <w:style w:type="character" w:customStyle="1" w:styleId="Lbjegyzet-hivatkozs1">
    <w:name w:val="Lábjegyzet-hivatkozás1"/>
    <w:rsid w:val="00103B07"/>
    <w:rPr>
      <w:vertAlign w:val="superscript"/>
    </w:rPr>
  </w:style>
  <w:style w:type="paragraph" w:customStyle="1" w:styleId="CharChar1CharCharCharCharCharCharCharCharCharCharCharChar1CharCharCharCharCharCharCharCharCharCharCharCharCharCharCharCharCharChar">
    <w:name w:val="Char Char1 Char Char Char Char Char Char Char Char Char Char Char Char1 Char Char Char Char Char Char Char Char Char Char Char Char Char Char Char Char Char Char"/>
    <w:basedOn w:val="Norml"/>
    <w:rsid w:val="00F1051A"/>
    <w:pPr>
      <w:widowControl/>
      <w:suppressAutoHyphens w:val="0"/>
      <w:spacing w:after="160" w:line="240" w:lineRule="exact"/>
    </w:pPr>
    <w:rPr>
      <w:rFonts w:ascii="Verdana" w:eastAsia="Times New Roman" w:hAnsi="Verdana"/>
      <w:sz w:val="20"/>
      <w:lang w:val="en-US" w:eastAsia="en-US"/>
    </w:rPr>
  </w:style>
  <w:style w:type="paragraph" w:customStyle="1" w:styleId="CharChar1CharCharCharCharCharCharCharCharCharCharCharChar1CharCharCharCharCharCharCharCharCharCharCharCharCharCharCharCharCharCharCharChar">
    <w:name w:val="Char Char1 Char Char Char Char Char Char Char Char Char Char Char Char1 Char Char Char Char Char Char Char Char Char Char Char Char Char Char Char Char Char Char Char Char"/>
    <w:basedOn w:val="Norml"/>
    <w:rsid w:val="001A2B20"/>
    <w:pPr>
      <w:widowControl/>
      <w:suppressAutoHyphens w:val="0"/>
      <w:spacing w:after="160" w:line="240" w:lineRule="exact"/>
    </w:pPr>
    <w:rPr>
      <w:rFonts w:ascii="Verdana" w:eastAsia="Times New Roman" w:hAnsi="Verdana"/>
      <w:sz w:val="20"/>
      <w:lang w:val="en-US" w:eastAsia="en-US"/>
    </w:rPr>
  </w:style>
  <w:style w:type="character" w:customStyle="1" w:styleId="Bekezdsalapbettpusa3">
    <w:name w:val="Bekezdés alapbetűtípusa3"/>
    <w:rsid w:val="00587FE9"/>
  </w:style>
  <w:style w:type="character" w:customStyle="1" w:styleId="WW-Absatz-Standardschriftart11111111111111111111111111111111111111">
    <w:name w:val="WW-Absatz-Standardschriftart11111111111111111111111111111111111111"/>
    <w:rsid w:val="00587FE9"/>
  </w:style>
  <w:style w:type="character" w:customStyle="1" w:styleId="WW-Absatz-Standardschriftart111111111111111111111111111111111111111">
    <w:name w:val="WW-Absatz-Standardschriftart111111111111111111111111111111111111111"/>
    <w:rsid w:val="00587FE9"/>
  </w:style>
  <w:style w:type="character" w:customStyle="1" w:styleId="WW-Absatz-Standardschriftart1111111111111111111111111111111111111111">
    <w:name w:val="WW-Absatz-Standardschriftart1111111111111111111111111111111111111111"/>
    <w:rsid w:val="00587FE9"/>
  </w:style>
  <w:style w:type="character" w:customStyle="1" w:styleId="WW-Absatz-Standardschriftart11111111111111111111111111111111111111111">
    <w:name w:val="WW-Absatz-Standardschriftart11111111111111111111111111111111111111111"/>
    <w:rsid w:val="00587FE9"/>
  </w:style>
  <w:style w:type="character" w:customStyle="1" w:styleId="WW-Absatz-Standardschriftart111111111111111111111111111111111111111111">
    <w:name w:val="WW-Absatz-Standardschriftart111111111111111111111111111111111111111111"/>
    <w:rsid w:val="00587FE9"/>
  </w:style>
  <w:style w:type="character" w:customStyle="1" w:styleId="WW-Absatz-Standardschriftart1111111111111111111111111111111111111111111">
    <w:name w:val="WW-Absatz-Standardschriftart1111111111111111111111111111111111111111111"/>
    <w:rsid w:val="00587FE9"/>
  </w:style>
  <w:style w:type="character" w:customStyle="1" w:styleId="WW-Absatz-Standardschriftart11111111111111111111111111111111111111111111">
    <w:name w:val="WW-Absatz-Standardschriftart11111111111111111111111111111111111111111111"/>
    <w:rsid w:val="00587FE9"/>
  </w:style>
  <w:style w:type="character" w:customStyle="1" w:styleId="WW-Absatz-Standardschriftart111111111111111111111111111111111111111111111">
    <w:name w:val="WW-Absatz-Standardschriftart111111111111111111111111111111111111111111111"/>
    <w:rsid w:val="00587FE9"/>
  </w:style>
  <w:style w:type="character" w:customStyle="1" w:styleId="WW-Absatz-Standardschriftart1111111111111111111111111111111111111111111111">
    <w:name w:val="WW-Absatz-Standardschriftart1111111111111111111111111111111111111111111111"/>
    <w:rsid w:val="00587FE9"/>
  </w:style>
  <w:style w:type="character" w:customStyle="1" w:styleId="WW-Absatz-Standardschriftart11111111111111111111111111111111111111111111111">
    <w:name w:val="WW-Absatz-Standardschriftart11111111111111111111111111111111111111111111111"/>
    <w:rsid w:val="00587FE9"/>
  </w:style>
  <w:style w:type="character" w:customStyle="1" w:styleId="WW-Absatz-Standardschriftart111111111111111111111111111111111111111111111111">
    <w:name w:val="WW-Absatz-Standardschriftart111111111111111111111111111111111111111111111111"/>
    <w:rsid w:val="00587FE9"/>
  </w:style>
  <w:style w:type="character" w:customStyle="1" w:styleId="WW-Absatz-Standardschriftart1111111111111111111111111111111111111111111111111">
    <w:name w:val="WW-Absatz-Standardschriftart1111111111111111111111111111111111111111111111111"/>
    <w:rsid w:val="00587FE9"/>
  </w:style>
  <w:style w:type="character" w:customStyle="1" w:styleId="WW-Absatz-Standardschriftart11111111111111111111111111111111111111111111111111">
    <w:name w:val="WW-Absatz-Standardschriftart11111111111111111111111111111111111111111111111111"/>
    <w:rsid w:val="00587FE9"/>
  </w:style>
  <w:style w:type="character" w:customStyle="1" w:styleId="WW-Absatz-Standardschriftart111111111111111111111111111111111111111111111111111">
    <w:name w:val="WW-Absatz-Standardschriftart111111111111111111111111111111111111111111111111111"/>
    <w:rsid w:val="00587FE9"/>
  </w:style>
  <w:style w:type="character" w:customStyle="1" w:styleId="Bekezdsalapbettpusa2">
    <w:name w:val="Bekezdés alapbetűtípusa2"/>
    <w:rsid w:val="00587FE9"/>
  </w:style>
  <w:style w:type="character" w:customStyle="1" w:styleId="WW-Absatz-Standardschriftart1111111111111111111111111111111111111111111111111111">
    <w:name w:val="WW-Absatz-Standardschriftart1111111111111111111111111111111111111111111111111111"/>
    <w:rsid w:val="00587FE9"/>
  </w:style>
  <w:style w:type="character" w:customStyle="1" w:styleId="WW-Absatz-Standardschriftart11111111111111111111111111111111111111111111111111111">
    <w:name w:val="WW-Absatz-Standardschriftart11111111111111111111111111111111111111111111111111111"/>
    <w:rsid w:val="00587FE9"/>
  </w:style>
  <w:style w:type="character" w:customStyle="1" w:styleId="WW-Absatz-Standardschriftart111111111111111111111111111111111111111111111111111111">
    <w:name w:val="WW-Absatz-Standardschriftart111111111111111111111111111111111111111111111111111111"/>
    <w:rsid w:val="00587FE9"/>
  </w:style>
  <w:style w:type="character" w:customStyle="1" w:styleId="WW-Absatz-Standardschriftart1111111111111111111111111111111111111111111111111111111">
    <w:name w:val="WW-Absatz-Standardschriftart1111111111111111111111111111111111111111111111111111111"/>
    <w:rsid w:val="00587FE9"/>
  </w:style>
  <w:style w:type="character" w:customStyle="1" w:styleId="WW-Absatz-Standardschriftart11111111111111111111111111111111111111111111111111111111">
    <w:name w:val="WW-Absatz-Standardschriftart11111111111111111111111111111111111111111111111111111111"/>
    <w:rsid w:val="00587FE9"/>
  </w:style>
  <w:style w:type="character" w:customStyle="1" w:styleId="WW-Absatz-Standardschriftart111111111111111111111111111111111111111111111111111111111">
    <w:name w:val="WW-Absatz-Standardschriftart111111111111111111111111111111111111111111111111111111111"/>
    <w:rsid w:val="00587FE9"/>
  </w:style>
  <w:style w:type="character" w:customStyle="1" w:styleId="WW-Absatz-Standardschriftart1111111111111111111111111111111111111111111111111111111111">
    <w:name w:val="WW-Absatz-Standardschriftart1111111111111111111111111111111111111111111111111111111111"/>
    <w:rsid w:val="00587FE9"/>
  </w:style>
  <w:style w:type="character" w:customStyle="1" w:styleId="WW-Absatz-Standardschriftart11111111111111111111111111111111111111111111111111111111111">
    <w:name w:val="WW-Absatz-Standardschriftart11111111111111111111111111111111111111111111111111111111111"/>
    <w:rsid w:val="00587FE9"/>
  </w:style>
  <w:style w:type="character" w:customStyle="1" w:styleId="WW-Absatz-Standardschriftart111111111111111111111111111111111111111111111111111111111111">
    <w:name w:val="WW-Absatz-Standardschriftart111111111111111111111111111111111111111111111111111111111111"/>
    <w:rsid w:val="00587FE9"/>
  </w:style>
  <w:style w:type="character" w:customStyle="1" w:styleId="WW-Absatz-Standardschriftart1111111111111111111111111111111111111111111111111111111111111">
    <w:name w:val="WW-Absatz-Standardschriftart1111111111111111111111111111111111111111111111111111111111111"/>
    <w:rsid w:val="00587FE9"/>
  </w:style>
  <w:style w:type="character" w:customStyle="1" w:styleId="WW-Absatz-Standardschriftart11111111111111111111111111111111111111111111111111111111111111">
    <w:name w:val="WW-Absatz-Standardschriftart11111111111111111111111111111111111111111111111111111111111111"/>
    <w:rsid w:val="00587FE9"/>
  </w:style>
  <w:style w:type="character" w:customStyle="1" w:styleId="WW-Absatz-Standardschriftart111111111111111111111111111111111111111111111111111111111111111">
    <w:name w:val="WW-Absatz-Standardschriftart111111111111111111111111111111111111111111111111111111111111111"/>
    <w:rsid w:val="00587FE9"/>
  </w:style>
  <w:style w:type="character" w:customStyle="1" w:styleId="WW-Absatz-Standardschriftart1111111111111111111111111111111111111111111111111111111111111111">
    <w:name w:val="WW-Absatz-Standardschriftart1111111111111111111111111111111111111111111111111111111111111111"/>
    <w:rsid w:val="00587FE9"/>
  </w:style>
  <w:style w:type="character" w:customStyle="1" w:styleId="WW-Absatz-Standardschriftart11111111111111111111111111111111111111111111111111111111111111111">
    <w:name w:val="WW-Absatz-Standardschriftart11111111111111111111111111111111111111111111111111111111111111111"/>
    <w:rsid w:val="00587FE9"/>
  </w:style>
  <w:style w:type="character" w:customStyle="1" w:styleId="WW-Absatz-Standardschriftart111111111111111111111111111111111111111111111111111111111111111111">
    <w:name w:val="WW-Absatz-Standardschriftart111111111111111111111111111111111111111111111111111111111111111111"/>
    <w:rsid w:val="00587FE9"/>
  </w:style>
  <w:style w:type="character" w:customStyle="1" w:styleId="WW-Absatz-Standardschriftart1111111111111111111111111111111111111111111111111111111111111111111">
    <w:name w:val="WW-Absatz-Standardschriftart1111111111111111111111111111111111111111111111111111111111111111111"/>
    <w:rsid w:val="00587FE9"/>
  </w:style>
  <w:style w:type="character" w:customStyle="1" w:styleId="WW-Absatz-Standardschriftart11111111111111111111111111111111111111111111111111111111111111111111">
    <w:name w:val="WW-Absatz-Standardschriftart11111111111111111111111111111111111111111111111111111111111111111111"/>
    <w:rsid w:val="00587FE9"/>
  </w:style>
  <w:style w:type="character" w:customStyle="1" w:styleId="WW-Absatz-Standardschriftart111111111111111111111111111111111111111111111111111111111111111111111">
    <w:name w:val="WW-Absatz-Standardschriftart111111111111111111111111111111111111111111111111111111111111111111111"/>
    <w:rsid w:val="00587FE9"/>
  </w:style>
  <w:style w:type="character" w:customStyle="1" w:styleId="WW-Absatz-Standardschriftart1111111111111111111111111111111111111111111111111111111111111111111111">
    <w:name w:val="WW-Absatz-Standardschriftart1111111111111111111111111111111111111111111111111111111111111111111111"/>
    <w:rsid w:val="00587FE9"/>
  </w:style>
  <w:style w:type="character" w:customStyle="1" w:styleId="WW-Absatz-Standardschriftart11111111111111111111111111111111111111111111111111111111111111111111111">
    <w:name w:val="WW-Absatz-Standardschriftart11111111111111111111111111111111111111111111111111111111111111111111111"/>
    <w:rsid w:val="00587FE9"/>
  </w:style>
  <w:style w:type="character" w:customStyle="1" w:styleId="WW-Absatz-Standardschriftart111111111111111111111111111111111111111111111111111111111111111111111111">
    <w:name w:val="WW-Absatz-Standardschriftart111111111111111111111111111111111111111111111111111111111111111111111111"/>
    <w:rsid w:val="00587FE9"/>
  </w:style>
  <w:style w:type="character" w:customStyle="1" w:styleId="WW-Absatz-Standardschriftart1111111111111111111111111111111111111111111111111111111111111111111111111">
    <w:name w:val="WW-Absatz-Standardschriftart1111111111111111111111111111111111111111111111111111111111111111111111111"/>
    <w:rsid w:val="00587FE9"/>
  </w:style>
  <w:style w:type="character" w:customStyle="1" w:styleId="WW-Absatz-Standardschriftart11111111111111111111111111111111111111111111111111111111111111111111111111">
    <w:name w:val="WW-Absatz-Standardschriftart11111111111111111111111111111111111111111111111111111111111111111111111111"/>
    <w:rsid w:val="00587FE9"/>
  </w:style>
  <w:style w:type="character" w:customStyle="1" w:styleId="WW-Absatz-Standardschriftart111111111111111111111111111111111111111111111111111111111111111111111111111">
    <w:name w:val="WW-Absatz-Standardschriftart111111111111111111111111111111111111111111111111111111111111111111111111111"/>
    <w:rsid w:val="00587FE9"/>
  </w:style>
  <w:style w:type="character" w:customStyle="1" w:styleId="WW-Absatz-Standardschriftart1111111111111111111111111111111111111111111111111111111111111111111111111111">
    <w:name w:val="WW-Absatz-Standardschriftart1111111111111111111111111111111111111111111111111111111111111111111111111111"/>
    <w:rsid w:val="00587FE9"/>
  </w:style>
  <w:style w:type="character" w:customStyle="1" w:styleId="WW-Absatz-Standardschriftart11111111111111111111111111111111111111111111111111111111111111111111111111111">
    <w:name w:val="WW-Absatz-Standardschriftart11111111111111111111111111111111111111111111111111111111111111111111111111111"/>
    <w:rsid w:val="00587FE9"/>
  </w:style>
  <w:style w:type="character" w:customStyle="1" w:styleId="WW-Absatz-Standardschriftart111111111111111111111111111111111111111111111111111111111111111111111111111111">
    <w:name w:val="WW-Absatz-Standardschriftart111111111111111111111111111111111111111111111111111111111111111111111111111111"/>
    <w:rsid w:val="00587FE9"/>
  </w:style>
  <w:style w:type="character" w:customStyle="1" w:styleId="WW-Absatz-Standardschriftart1111111111111111111111111111111111111111111111111111111111111111111111111111111">
    <w:name w:val="WW-Absatz-Standardschriftart1111111111111111111111111111111111111111111111111111111111111111111111111111111"/>
    <w:rsid w:val="00587FE9"/>
  </w:style>
  <w:style w:type="character" w:customStyle="1" w:styleId="WW-Absatz-Standardschriftart11111111111111111111111111111111111111111111111111111111111111111111111111111111">
    <w:name w:val="WW-Absatz-Standardschriftart11111111111111111111111111111111111111111111111111111111111111111111111111111111"/>
    <w:rsid w:val="00587FE9"/>
  </w:style>
  <w:style w:type="character" w:customStyle="1" w:styleId="WW-Absatz-Standardschriftart111111111111111111111111111111111111111111111111111111111111111111111111111111111">
    <w:name w:val="WW-Absatz-Standardschriftart111111111111111111111111111111111111111111111111111111111111111111111111111111111"/>
    <w:rsid w:val="00587FE9"/>
  </w:style>
  <w:style w:type="character" w:customStyle="1" w:styleId="WW-Absatz-Standardschriftart1111111111111111111111111111111111111111111111111111111111111111111111111111111111">
    <w:name w:val="WW-Absatz-Standardschriftart1111111111111111111111111111111111111111111111111111111111111111111111111111111111"/>
    <w:rsid w:val="00587FE9"/>
  </w:style>
  <w:style w:type="character" w:customStyle="1" w:styleId="WW-Absatz-Standardschriftart11111111111111111111111111111111111111111111111111111111111111111111111111111111111">
    <w:name w:val="WW-Absatz-Standardschriftart11111111111111111111111111111111111111111111111111111111111111111111111111111111111"/>
    <w:rsid w:val="00587FE9"/>
  </w:style>
  <w:style w:type="character" w:customStyle="1" w:styleId="WW-Absatz-Standardschriftart111111111111111111111111111111111111111111111111111111111111111111111111111111111111">
    <w:name w:val="WW-Absatz-Standardschriftart111111111111111111111111111111111111111111111111111111111111111111111111111111111111"/>
    <w:rsid w:val="00587FE9"/>
  </w:style>
  <w:style w:type="character" w:customStyle="1" w:styleId="WW-Absatz-Standardschriftart1111111111111111111111111111111111111111111111111111111111111111111111111111111111111">
    <w:name w:val="WW-Absatz-Standardschriftart1111111111111111111111111111111111111111111111111111111111111111111111111111111111111"/>
    <w:rsid w:val="00587FE9"/>
  </w:style>
  <w:style w:type="character" w:customStyle="1" w:styleId="WW-Absatz-Standardschriftart11111111111111111111111111111111111111111111111111111111111111111111111111111111111111">
    <w:name w:val="WW-Absatz-Standardschriftart11111111111111111111111111111111111111111111111111111111111111111111111111111111111111"/>
    <w:rsid w:val="00587FE9"/>
  </w:style>
  <w:style w:type="character" w:customStyle="1" w:styleId="WW-Absatz-Standardschriftart111111111111111111111111111111111111111111111111111111111111111111111111111111111111111">
    <w:name w:val="WW-Absatz-Standardschriftart111111111111111111111111111111111111111111111111111111111111111111111111111111111111111"/>
    <w:rsid w:val="00587FE9"/>
  </w:style>
  <w:style w:type="character" w:customStyle="1" w:styleId="WW-Absatz-Standardschriftart1111111111111111111111111111111111111111111111111111111111111111111111111111111111111111">
    <w:name w:val="WW-Absatz-Standardschriftart1111111111111111111111111111111111111111111111111111111111111111111111111111111111111111"/>
    <w:rsid w:val="00587FE9"/>
  </w:style>
  <w:style w:type="character" w:customStyle="1" w:styleId="WW-Absatz-Standardschriftart11111111111111111111111111111111111111111111111111111111111111111111111111111111111111111">
    <w:name w:val="WW-Absatz-Standardschriftart11111111111111111111111111111111111111111111111111111111111111111111111111111111111111111"/>
    <w:rsid w:val="00587FE9"/>
  </w:style>
  <w:style w:type="character" w:customStyle="1" w:styleId="WW-Absatz-Standardschriftart111111111111111111111111111111111111111111111111111111111111111111111111111111111111111111">
    <w:name w:val="WW-Absatz-Standardschriftart111111111111111111111111111111111111111111111111111111111111111111111111111111111111111111"/>
    <w:rsid w:val="00587FE9"/>
  </w:style>
  <w:style w:type="character" w:customStyle="1" w:styleId="WW-Absatz-Standardschriftart1111111111111111111111111111111111111111111111111111111111111111111111111111111111111111111">
    <w:name w:val="WW-Absatz-Standardschriftart1111111111111111111111111111111111111111111111111111111111111111111111111111111111111111111"/>
    <w:rsid w:val="00587FE9"/>
  </w:style>
  <w:style w:type="character" w:customStyle="1" w:styleId="WW-Absatz-Standardschriftart11111111111111111111111111111111111111111111111111111111111111111111111111111111111111111111">
    <w:name w:val="WW-Absatz-Standardschriftart11111111111111111111111111111111111111111111111111111111111111111111111111111111111111111111"/>
    <w:rsid w:val="00587FE9"/>
  </w:style>
  <w:style w:type="character" w:customStyle="1" w:styleId="WW-Absatz-Standardschriftart111111111111111111111111111111111111111111111111111111111111111111111111111111111111111111111">
    <w:name w:val="WW-Absatz-Standardschriftart111111111111111111111111111111111111111111111111111111111111111111111111111111111111111111111"/>
    <w:rsid w:val="00587FE9"/>
  </w:style>
  <w:style w:type="character" w:customStyle="1" w:styleId="WW-Absatz-Standardschriftart1111111111111111111111111111111111111111111111111111111111111111111111111111111111111111111111">
    <w:name w:val="WW-Absatz-Standardschriftart1111111111111111111111111111111111111111111111111111111111111111111111111111111111111111111111"/>
    <w:rsid w:val="00587FE9"/>
  </w:style>
  <w:style w:type="character" w:customStyle="1" w:styleId="WW-Absatz-Standardschriftart11111111111111111111111111111111111111111111111111111111111111111111111111111111111111111111111">
    <w:name w:val="WW-Absatz-Standardschriftart11111111111111111111111111111111111111111111111111111111111111111111111111111111111111111111111"/>
    <w:rsid w:val="00587FE9"/>
  </w:style>
  <w:style w:type="character" w:customStyle="1" w:styleId="WW-Absatz-Standardschriftart111111111111111111111111111111111111111111111111111111111111111111111111111111111111111111111111">
    <w:name w:val="WW-Absatz-Standardschriftart111111111111111111111111111111111111111111111111111111111111111111111111111111111111111111111111"/>
    <w:rsid w:val="00587FE9"/>
  </w:style>
  <w:style w:type="character" w:customStyle="1" w:styleId="WW-Absatz-Standardschriftart1111111111111111111111111111111111111111111111111111111111111111111111111111111111111111111111111">
    <w:name w:val="WW-Absatz-Standardschriftart1111111111111111111111111111111111111111111111111111111111111111111111111111111111111111111111111"/>
    <w:rsid w:val="00587FE9"/>
  </w:style>
  <w:style w:type="character" w:customStyle="1" w:styleId="WW-Absatz-Standardschriftart11111111111111111111111111111111111111111111111111111111111111111111111111111111111111111111111111">
    <w:name w:val="WW-Absatz-Standardschriftart11111111111111111111111111111111111111111111111111111111111111111111111111111111111111111111111111"/>
    <w:rsid w:val="00587FE9"/>
  </w:style>
  <w:style w:type="character" w:customStyle="1" w:styleId="WW-Absatz-Standardschriftart111111111111111111111111111111111111111111111111111111111111111111111111111111111111111111111111111">
    <w:name w:val="WW-Absatz-Standardschriftart111111111111111111111111111111111111111111111111111111111111111111111111111111111111111111111111111"/>
    <w:rsid w:val="00587FE9"/>
  </w:style>
  <w:style w:type="character" w:customStyle="1" w:styleId="WW-Absatz-Standardschriftart1111111111111111111111111111111111111111111111111111111111111111111111111111111111111111111111111111">
    <w:name w:val="WW-Absatz-Standardschriftart1111111111111111111111111111111111111111111111111111111111111111111111111111111111111111111111111111"/>
    <w:rsid w:val="00587FE9"/>
  </w:style>
  <w:style w:type="character" w:customStyle="1" w:styleId="WW-Absatz-Standardschriftart11111111111111111111111111111111111111111111111111111111111111111111111111111111111111111111111111111">
    <w:name w:val="WW-Absatz-Standardschriftart11111111111111111111111111111111111111111111111111111111111111111111111111111111111111111111111111111"/>
    <w:rsid w:val="00587FE9"/>
  </w:style>
  <w:style w:type="character" w:customStyle="1" w:styleId="WW-Absatz-Standardschriftart111111111111111111111111111111111111111111111111111111111111111111111111111111111111111111111111111111">
    <w:name w:val="WW-Absatz-Standardschriftart111111111111111111111111111111111111111111111111111111111111111111111111111111111111111111111111111111"/>
    <w:rsid w:val="00587FE9"/>
  </w:style>
  <w:style w:type="character" w:customStyle="1" w:styleId="WW-Absatz-Standardschriftart1111111111111111111111111111111111111111111111111111111111111111111111111111111111111111111111111111111">
    <w:name w:val="WW-Absatz-Standardschriftart1111111111111111111111111111111111111111111111111111111111111111111111111111111111111111111111111111111"/>
    <w:rsid w:val="00587FE9"/>
  </w:style>
  <w:style w:type="character" w:customStyle="1" w:styleId="WW-Absatz-Standardschriftart11111111111111111111111111111111111111111111111111111111111111111111111111111111111111111111111111111111">
    <w:name w:val="WW-Absatz-Standardschriftart11111111111111111111111111111111111111111111111111111111111111111111111111111111111111111111111111111111"/>
    <w:rsid w:val="00587FE9"/>
  </w:style>
  <w:style w:type="character" w:customStyle="1" w:styleId="WW-Absatz-Standardschriftart111111111111111111111111111111111111111111111111111111111111111111111111111111111111111111111111111111111">
    <w:name w:val="WW-Absatz-Standardschriftart111111111111111111111111111111111111111111111111111111111111111111111111111111111111111111111111111111111"/>
    <w:rsid w:val="00587FE9"/>
  </w:style>
  <w:style w:type="character" w:customStyle="1" w:styleId="WW-Absatz-Standardschriftart1111111111111111111111111111111111111111111111111111111111111111111111111111111111111111111111111111111111">
    <w:name w:val="WW-Absatz-Standardschriftart1111111111111111111111111111111111111111111111111111111111111111111111111111111111111111111111111111111111"/>
    <w:rsid w:val="00587FE9"/>
  </w:style>
  <w:style w:type="character" w:customStyle="1" w:styleId="WW-Absatz-Standardschriftart11111111111111111111111111111111111111111111111111111111111111111111111111111111111111111111111111111111111">
    <w:name w:val="WW-Absatz-Standardschriftart11111111111111111111111111111111111111111111111111111111111111111111111111111111111111111111111111111111111"/>
    <w:rsid w:val="00587FE9"/>
  </w:style>
  <w:style w:type="character" w:customStyle="1" w:styleId="WW-Absatz-Standardschriftart111111111111111111111111111111111111111111111111111111111111111111111111111111111111111111111111111111111111">
    <w:name w:val="WW-Absatz-Standardschriftart111111111111111111111111111111111111111111111111111111111111111111111111111111111111111111111111111111111111"/>
    <w:rsid w:val="00587FE9"/>
  </w:style>
  <w:style w:type="character" w:customStyle="1" w:styleId="WW-Absatz-Standardschriftart1111111111111111111111111111111111111111111111111111111111111111111111111111111111111111111111111111111111111">
    <w:name w:val="WW-Absatz-Standardschriftart1111111111111111111111111111111111111111111111111111111111111111111111111111111111111111111111111111111111111"/>
    <w:rsid w:val="00587FE9"/>
  </w:style>
  <w:style w:type="character" w:customStyle="1" w:styleId="WW-Absatz-Standardschriftart11111111111111111111111111111111111111111111111111111111111111111111111111111111111111111111111111111111111111">
    <w:name w:val="WW-Absatz-Standardschriftart11111111111111111111111111111111111111111111111111111111111111111111111111111111111111111111111111111111111111"/>
    <w:rsid w:val="00587FE9"/>
  </w:style>
  <w:style w:type="character" w:customStyle="1" w:styleId="WW-Absatz-Standardschriftart111111111111111111111111111111111111111111111111111111111111111111111111111111111111111111111111111111111111111">
    <w:name w:val="WW-Absatz-Standardschriftart111111111111111111111111111111111111111111111111111111111111111111111111111111111111111111111111111111111111111"/>
    <w:rsid w:val="00587FE9"/>
  </w:style>
  <w:style w:type="character" w:customStyle="1" w:styleId="WW-Absatz-Standardschriftart1111111111111111111111111111111111111111111111111111111111111111111111111111111111111111111111111111111111111111">
    <w:name w:val="WW-Absatz-Standardschriftart1111111111111111111111111111111111111111111111111111111111111111111111111111111111111111111111111111111111111111"/>
    <w:rsid w:val="00587FE9"/>
  </w:style>
  <w:style w:type="character" w:customStyle="1" w:styleId="WW-Absatz-Standardschriftart11111111111111111111111111111111111111111111111111111111111111111111111111111111111111111111111111111111111111111">
    <w:name w:val="WW-Absatz-Standardschriftart11111111111111111111111111111111111111111111111111111111111111111111111111111111111111111111111111111111111111111"/>
    <w:rsid w:val="00587FE9"/>
  </w:style>
  <w:style w:type="character" w:customStyle="1" w:styleId="WW-Absatz-Standardschriftart111111111111111111111111111111111111111111111111111111111111111111111111111111111111111111111111111111111111111111">
    <w:name w:val="WW-Absatz-Standardschriftart111111111111111111111111111111111111111111111111111111111111111111111111111111111111111111111111111111111111111111"/>
    <w:rsid w:val="00587FE9"/>
  </w:style>
  <w:style w:type="character" w:customStyle="1" w:styleId="WW-Absatz-Standardschriftart1111111111111111111111111111111111111111111111111111111111111111111111111111111111111111111111111111111111111111111">
    <w:name w:val="WW-Absatz-Standardschriftart1111111111111111111111111111111111111111111111111111111111111111111111111111111111111111111111111111111111111111111"/>
    <w:rsid w:val="00587FE9"/>
  </w:style>
  <w:style w:type="character" w:customStyle="1" w:styleId="WW-Absatz-Standardschriftart11111111111111111111111111111111111111111111111111111111111111111111111111111111111111111111111111111111111111111111">
    <w:name w:val="WW-Absatz-Standardschriftart11111111111111111111111111111111111111111111111111111111111111111111111111111111111111111111111111111111111111111111"/>
    <w:rsid w:val="00587FE9"/>
  </w:style>
  <w:style w:type="character" w:customStyle="1" w:styleId="WW-Absatz-Standardschriftart111111111111111111111111111111111111111111111111111111111111111111111111111111111111111111111111111111111111111111111">
    <w:name w:val="WW-Absatz-Standardschriftart111111111111111111111111111111111111111111111111111111111111111111111111111111111111111111111111111111111111111111111"/>
    <w:rsid w:val="00587FE9"/>
  </w:style>
  <w:style w:type="character" w:customStyle="1" w:styleId="WW-Absatz-Standardschriftart1111111111111111111111111111111111111111111111111111111111111111111111111111111111111111111111111111111111111111111111">
    <w:name w:val="WW-Absatz-Standardschriftart1111111111111111111111111111111111111111111111111111111111111111111111111111111111111111111111111111111111111111111111"/>
    <w:rsid w:val="00587FE9"/>
  </w:style>
  <w:style w:type="character" w:customStyle="1" w:styleId="WW-Absatz-Standardschriftart11111111111111111111111111111111111111111111111111111111111111111111111111111111111111111111111111111111111111111111111">
    <w:name w:val="WW-Absatz-Standardschriftart11111111111111111111111111111111111111111111111111111111111111111111111111111111111111111111111111111111111111111111111"/>
    <w:rsid w:val="00587FE9"/>
  </w:style>
  <w:style w:type="character" w:customStyle="1" w:styleId="WW-Absatz-Standardschriftart111111111111111111111111111111111111111111111111111111111111111111111111111111111111111111111111111111111111111111111111">
    <w:name w:val="WW-Absatz-Standardschriftart111111111111111111111111111111111111111111111111111111111111111111111111111111111111111111111111111111111111111111111111"/>
    <w:rsid w:val="00587FE9"/>
  </w:style>
  <w:style w:type="character" w:customStyle="1" w:styleId="WW-Absatz-Standardschriftart1111111111111111111111111111111111111111111111111111111111111111111111111111111111111111111111111111111111111111111111111">
    <w:name w:val="WW-Absatz-Standardschriftart1111111111111111111111111111111111111111111111111111111111111111111111111111111111111111111111111111111111111111111111111"/>
    <w:rsid w:val="00587FE9"/>
  </w:style>
  <w:style w:type="character" w:customStyle="1" w:styleId="WW-Absatz-Standardschriftart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
    <w:rsid w:val="00587FE9"/>
  </w:style>
  <w:style w:type="character" w:customStyle="1" w:styleId="WW-Absatz-Standardschriftart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
    <w:rsid w:val="00587FE9"/>
  </w:style>
  <w:style w:type="character" w:customStyle="1" w:styleId="WW-Absatz-Standardschriftart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
    <w:rsid w:val="00587FE9"/>
  </w:style>
  <w:style w:type="character" w:customStyle="1" w:styleId="WW-Absatz-Standardschriftart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
    <w:rsid w:val="00587FE9"/>
  </w:style>
  <w:style w:type="character" w:customStyle="1" w:styleId="WW-Absatz-Standardschriftart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
    <w:rsid w:val="00587FE9"/>
  </w:style>
  <w:style w:type="character" w:customStyle="1" w:styleId="WW-Absatz-Standardschriftart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
    <w:rsid w:val="00587FE9"/>
  </w:style>
  <w:style w:type="character" w:customStyle="1" w:styleId="WW-Absatz-Standardschriftart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
    <w:rsid w:val="00587FE9"/>
  </w:style>
  <w:style w:type="character" w:customStyle="1" w:styleId="WW-Absatz-Standardschriftart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
    <w:rsid w:val="00587FE9"/>
  </w:style>
  <w:style w:type="character" w:customStyle="1" w:styleId="WW-Absatz-Standardschriftart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
    <w:rsid w:val="00587FE9"/>
  </w:style>
  <w:style w:type="character" w:customStyle="1" w:styleId="WW-Absatz-Standardschriftart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
    <w:rsid w:val="00587FE9"/>
  </w:style>
  <w:style w:type="character" w:customStyle="1" w:styleId="WW-Absatz-Standardschriftart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
    <w:rsid w:val="00587FE9"/>
  </w:style>
  <w:style w:type="character" w:customStyle="1" w:styleId="WW-Absatz-Standardschriftart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
    <w:rsid w:val="00587FE9"/>
  </w:style>
  <w:style w:type="character" w:customStyle="1" w:styleId="WW-Absatz-Standardschriftart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
    <w:rsid w:val="00587FE9"/>
  </w:style>
  <w:style w:type="character" w:customStyle="1" w:styleId="WW-Absatz-Standardschriftart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
    <w:rsid w:val="00587FE9"/>
  </w:style>
  <w:style w:type="character" w:customStyle="1" w:styleId="WW-Absatz-Standardschriftart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
    <w:rsid w:val="00587FE9"/>
  </w:style>
  <w:style w:type="character" w:customStyle="1" w:styleId="WW-Absatz-Standardschriftart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
    <w:rsid w:val="00587FE9"/>
  </w:style>
  <w:style w:type="character" w:customStyle="1" w:styleId="WW-Absatz-Standardschriftart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
    <w:rsid w:val="00587FE9"/>
  </w:style>
  <w:style w:type="character" w:customStyle="1" w:styleId="WW-Absatz-Standardschriftart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
    <w:rsid w:val="00587FE9"/>
  </w:style>
  <w:style w:type="character" w:customStyle="1" w:styleId="WW-Absatz-Standardschriftart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
    <w:rsid w:val="00587FE9"/>
  </w:style>
  <w:style w:type="character" w:customStyle="1" w:styleId="WW-Absatz-Standardschriftart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
    <w:rsid w:val="00587FE9"/>
  </w:style>
  <w:style w:type="character" w:customStyle="1" w:styleId="WW-Absatz-Standardschriftart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
    <w:rsid w:val="00587FE9"/>
  </w:style>
  <w:style w:type="character" w:customStyle="1" w:styleId="WW-Absatz-Standardschriftart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
    <w:rsid w:val="00587FE9"/>
  </w:style>
  <w:style w:type="character" w:customStyle="1" w:styleId="WW-Absatz-Standardschriftart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
    <w:rsid w:val="00587FE9"/>
  </w:style>
  <w:style w:type="character" w:customStyle="1" w:styleId="WW-Absatz-Standardschriftart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
    <w:rsid w:val="00587FE9"/>
  </w:style>
  <w:style w:type="character" w:customStyle="1" w:styleId="WW-Absatz-Standardschriftart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
    <w:rsid w:val="00587FE9"/>
  </w:style>
  <w:style w:type="character" w:customStyle="1" w:styleId="WW-Absatz-Standardschriftart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
    <w:rsid w:val="00587FE9"/>
  </w:style>
  <w:style w:type="character" w:customStyle="1" w:styleId="WW-Absatz-Standardschriftart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
    <w:rsid w:val="00587FE9"/>
  </w:style>
  <w:style w:type="character" w:customStyle="1" w:styleId="WW-Absatz-Standardschriftart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
    <w:rsid w:val="00587FE9"/>
  </w:style>
  <w:style w:type="character" w:customStyle="1" w:styleId="WW-Absatz-Standardschriftart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
    <w:rsid w:val="00587FE9"/>
  </w:style>
  <w:style w:type="character" w:customStyle="1" w:styleId="WW-Absatz-Standardschriftart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
    <w:rsid w:val="00587FE9"/>
  </w:style>
  <w:style w:type="character" w:customStyle="1" w:styleId="WW-Absatz-Standardschriftart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
    <w:rsid w:val="00587FE9"/>
  </w:style>
  <w:style w:type="character" w:customStyle="1" w:styleId="WW-Absatz-Standardschriftart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
    <w:rsid w:val="00587FE9"/>
  </w:style>
  <w:style w:type="character" w:customStyle="1" w:styleId="WW-Absatz-Standardschriftart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
    <w:rsid w:val="00587FE9"/>
  </w:style>
  <w:style w:type="character" w:customStyle="1" w:styleId="WW-Bekezdsalapbettpusa">
    <w:name w:val="WW-Bekezdés alapbetűtípusa"/>
    <w:rsid w:val="00587FE9"/>
  </w:style>
  <w:style w:type="character" w:customStyle="1" w:styleId="WW-Absatz-Standardschriftart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
    <w:rsid w:val="00587FE9"/>
  </w:style>
  <w:style w:type="character" w:customStyle="1" w:styleId="WW-Absatz-Standardschriftart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
    <w:rsid w:val="00587FE9"/>
  </w:style>
  <w:style w:type="character" w:customStyle="1" w:styleId="WW-Absatz-Standardschriftart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
    <w:rsid w:val="00587FE9"/>
  </w:style>
  <w:style w:type="character" w:customStyle="1" w:styleId="WW-Absatz-Standardschriftart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
    <w:rsid w:val="00587FE9"/>
  </w:style>
  <w:style w:type="character" w:customStyle="1" w:styleId="WW-Absatz-Standardschriftart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
    <w:rsid w:val="00587FE9"/>
  </w:style>
  <w:style w:type="character" w:customStyle="1" w:styleId="WW-Absatz-Standardschriftart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
    <w:rsid w:val="00587FE9"/>
  </w:style>
  <w:style w:type="character" w:customStyle="1" w:styleId="WW-Absatz-Standardschriftart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
    <w:rsid w:val="00587FE9"/>
  </w:style>
  <w:style w:type="character" w:customStyle="1" w:styleId="WW-Absatz-Standardschriftart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
    <w:rsid w:val="00587FE9"/>
  </w:style>
  <w:style w:type="character" w:customStyle="1" w:styleId="WW-Absatz-Standardschriftart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
    <w:rsid w:val="00587FE9"/>
  </w:style>
  <w:style w:type="character" w:customStyle="1" w:styleId="WW-Absatz-Standardschriftart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
    <w:rsid w:val="00587FE9"/>
  </w:style>
  <w:style w:type="character" w:customStyle="1" w:styleId="WW-Absatz-Standardschriftart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
    <w:rsid w:val="00587FE9"/>
  </w:style>
  <w:style w:type="character" w:customStyle="1" w:styleId="WW-Absatz-Standardschriftart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
    <w:rsid w:val="00587FE9"/>
  </w:style>
  <w:style w:type="character" w:customStyle="1" w:styleId="WW-Absatz-Standardschriftart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
    <w:rsid w:val="00587FE9"/>
  </w:style>
  <w:style w:type="character" w:customStyle="1" w:styleId="WW-Absatz-Standardschriftart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
    <w:rsid w:val="00587FE9"/>
  </w:style>
  <w:style w:type="character" w:customStyle="1" w:styleId="WW-Bekezdsalapbettpusa1">
    <w:name w:val="WW-Bekezdés alapbetűtípusa1"/>
    <w:rsid w:val="00587FE9"/>
  </w:style>
  <w:style w:type="character" w:customStyle="1" w:styleId="WW-Absatz-Standardschriftart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
    <w:rsid w:val="00587FE9"/>
  </w:style>
  <w:style w:type="character" w:customStyle="1" w:styleId="WW-Absatz-Standardschriftart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
    <w:rsid w:val="00587FE9"/>
  </w:style>
  <w:style w:type="character" w:customStyle="1" w:styleId="WW-Absatz-Standardschriftart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
    <w:rsid w:val="00587FE9"/>
  </w:style>
  <w:style w:type="character" w:customStyle="1" w:styleId="WW-Absatz-Standardschriftart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
    <w:rsid w:val="00587FE9"/>
  </w:style>
  <w:style w:type="character" w:customStyle="1" w:styleId="WW-Absatz-Standardschriftart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
    <w:rsid w:val="00587FE9"/>
  </w:style>
  <w:style w:type="character" w:customStyle="1" w:styleId="WW-Absatz-Standardschriftart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
    <w:rsid w:val="00587FE9"/>
  </w:style>
  <w:style w:type="character" w:customStyle="1" w:styleId="WW-Absatz-Standardschriftart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
    <w:rsid w:val="00587FE9"/>
  </w:style>
  <w:style w:type="character" w:customStyle="1" w:styleId="WW-Absatz-Standardschriftart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
    <w:rsid w:val="00587FE9"/>
  </w:style>
  <w:style w:type="character" w:customStyle="1" w:styleId="WW-Absatz-Standardschriftart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
    <w:rsid w:val="00587FE9"/>
  </w:style>
  <w:style w:type="character" w:customStyle="1" w:styleId="WW-Absatz-Standardschriftart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
    <w:rsid w:val="00587FE9"/>
  </w:style>
  <w:style w:type="character" w:customStyle="1" w:styleId="WW-Absatz-Standardschriftart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
    <w:rsid w:val="00587FE9"/>
  </w:style>
  <w:style w:type="character" w:customStyle="1" w:styleId="WW-Absatz-Standardschriftart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
    <w:rsid w:val="00587FE9"/>
  </w:style>
  <w:style w:type="character" w:customStyle="1" w:styleId="WW-Absatz-Standardschriftart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
    <w:rsid w:val="00587FE9"/>
  </w:style>
  <w:style w:type="character" w:customStyle="1" w:styleId="WW-Absatz-Standardschriftart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
    <w:rsid w:val="00587FE9"/>
  </w:style>
  <w:style w:type="character" w:customStyle="1" w:styleId="WW-Absatz-Standardschriftart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
    <w:rsid w:val="00587FE9"/>
  </w:style>
  <w:style w:type="character" w:customStyle="1" w:styleId="WW-Absatz-Standardschriftart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
    <w:rsid w:val="00587FE9"/>
  </w:style>
  <w:style w:type="character" w:customStyle="1" w:styleId="WW-Absatz-Standardschriftart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
    <w:rsid w:val="00587FE9"/>
  </w:style>
  <w:style w:type="character" w:customStyle="1" w:styleId="WW-Absatz-Standardschriftart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
    <w:rsid w:val="00587FE9"/>
  </w:style>
  <w:style w:type="character" w:customStyle="1" w:styleId="WW-Absatz-Standardschriftart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
    <w:rsid w:val="00587FE9"/>
  </w:style>
  <w:style w:type="character" w:customStyle="1" w:styleId="WW-Absatz-Standardschriftart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
    <w:rsid w:val="00587FE9"/>
  </w:style>
  <w:style w:type="character" w:customStyle="1" w:styleId="WW-Absatz-Standardschriftart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
    <w:rsid w:val="00587FE9"/>
  </w:style>
  <w:style w:type="character" w:customStyle="1" w:styleId="WW-Absatz-Standardschriftart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
    <w:rsid w:val="00587FE9"/>
  </w:style>
  <w:style w:type="character" w:customStyle="1" w:styleId="WW-Absatz-Standardschriftart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
    <w:rsid w:val="00587FE9"/>
  </w:style>
  <w:style w:type="character" w:customStyle="1" w:styleId="WW-Absatz-Standardschriftart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
    <w:rsid w:val="00587FE9"/>
  </w:style>
  <w:style w:type="character" w:customStyle="1" w:styleId="WW-Absatz-Standardschriftart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
    <w:rsid w:val="00587FE9"/>
  </w:style>
  <w:style w:type="character" w:customStyle="1" w:styleId="WW-Absatz-Standardschriftart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
    <w:rsid w:val="00587FE9"/>
  </w:style>
  <w:style w:type="character" w:customStyle="1" w:styleId="WW-Absatz-Standardschriftart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
    <w:rsid w:val="00587FE9"/>
  </w:style>
  <w:style w:type="character" w:customStyle="1" w:styleId="WW-Absatz-Standardschriftart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
    <w:rsid w:val="00587FE9"/>
  </w:style>
  <w:style w:type="character" w:customStyle="1" w:styleId="WW-Absatz-Standardschriftart1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1"/>
    <w:rsid w:val="00587FE9"/>
  </w:style>
  <w:style w:type="character" w:customStyle="1" w:styleId="WW-Absatz-Standardschriftart11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11"/>
    <w:rsid w:val="00587FE9"/>
  </w:style>
  <w:style w:type="character" w:customStyle="1" w:styleId="WW-Absatz-Standardschriftart111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111"/>
    <w:rsid w:val="00587FE9"/>
  </w:style>
  <w:style w:type="character" w:customStyle="1" w:styleId="WW-Absatz-Standardschriftart1111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1111"/>
    <w:rsid w:val="00587FE9"/>
  </w:style>
  <w:style w:type="character" w:customStyle="1" w:styleId="WW-Absatz-Standardschriftart11111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11111"/>
    <w:rsid w:val="00587FE9"/>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111111"/>
    <w:rsid w:val="00587FE9"/>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1111111"/>
    <w:rsid w:val="00587FE9"/>
  </w:style>
  <w:style w:type="character" w:customStyle="1" w:styleId="WW-Bekezdsalapbettpusa11">
    <w:name w:val="WW-Bekezdés alapbetűtípusa11"/>
    <w:rsid w:val="00587FE9"/>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11111111"/>
    <w:rsid w:val="00587FE9"/>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111111111"/>
    <w:rsid w:val="00587FE9"/>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1111111111"/>
    <w:rsid w:val="00587FE9"/>
  </w:style>
  <w:style w:type="character" w:customStyle="1" w:styleId="Bekezdsalap-bettpusa8">
    <w:name w:val="Bekezdés alap-betűtípusa8"/>
    <w:rsid w:val="00587FE9"/>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11111111111"/>
    <w:rsid w:val="00587FE9"/>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111111111111"/>
    <w:rsid w:val="00587FE9"/>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1111111111111"/>
    <w:rsid w:val="00587FE9"/>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11111111111111"/>
    <w:rsid w:val="00587FE9"/>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111111111111111"/>
    <w:rsid w:val="00587FE9"/>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1111111111111111"/>
    <w:rsid w:val="00587FE9"/>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11111111111111111"/>
    <w:rsid w:val="00587FE9"/>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111111111111111111"/>
    <w:rsid w:val="00587FE9"/>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1111111111111111111"/>
    <w:rsid w:val="00587FE9"/>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11111111111111111111"/>
    <w:rsid w:val="00587FE9"/>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111111111111111111111"/>
    <w:rsid w:val="00587FE9"/>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1111111111111111111111"/>
    <w:rsid w:val="00587FE9"/>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11111111111111111111111"/>
    <w:rsid w:val="00587FE9"/>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111111111111111111111111"/>
    <w:rsid w:val="00587FE9"/>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1111111111111111111111111"/>
    <w:rsid w:val="00587FE9"/>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11111111111111111111111111"/>
    <w:rsid w:val="00587FE9"/>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111111111111111111111111111"/>
    <w:rsid w:val="00587FE9"/>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1111111111111111111111111111"/>
    <w:rsid w:val="00587FE9"/>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11111111111111111111111111111"/>
    <w:rsid w:val="00587FE9"/>
  </w:style>
  <w:style w:type="character" w:customStyle="1" w:styleId="Bekezdsalap-bettpusa7">
    <w:name w:val="Bekezdés alap-betűtípusa7"/>
    <w:rsid w:val="00587FE9"/>
  </w:style>
  <w:style w:type="character" w:customStyle="1" w:styleId="Bekezdsalap-bettpusa6">
    <w:name w:val="Bekezdés alap-betűtípusa6"/>
    <w:rsid w:val="00587FE9"/>
  </w:style>
  <w:style w:type="character" w:customStyle="1" w:styleId="WW-Bekezdsalapbettpusa111">
    <w:name w:val="WW-Bekezdés alapbetűtípusa111"/>
    <w:rsid w:val="00587FE9"/>
  </w:style>
  <w:style w:type="character" w:customStyle="1" w:styleId="Bekezdsalap-bettpusa5">
    <w:name w:val="Bekezdés alap-betűtípusa5"/>
    <w:rsid w:val="00587FE9"/>
  </w:style>
  <w:style w:type="character" w:customStyle="1" w:styleId="Bekezdsalap-bettpusa4">
    <w:name w:val="Bekezdés alap-betűtípusa4"/>
    <w:rsid w:val="00587FE9"/>
  </w:style>
  <w:style w:type="character" w:customStyle="1" w:styleId="Bekezdsalap-bettpusa3">
    <w:name w:val="Bekezdés alap-betűtípusa3"/>
    <w:rsid w:val="00587FE9"/>
  </w:style>
  <w:style w:type="character" w:customStyle="1" w:styleId="Bekezdsalap-bettpusa2">
    <w:name w:val="Bekezdés alap-betűtípusa2"/>
    <w:rsid w:val="00587FE9"/>
  </w:style>
  <w:style w:type="character" w:customStyle="1" w:styleId="Bekezdsalap-bettpusa1">
    <w:name w:val="Bekezdés alap-betűtípusa1"/>
    <w:rsid w:val="00587FE9"/>
  </w:style>
  <w:style w:type="character" w:customStyle="1" w:styleId="Vgjegyzet-karakterek">
    <w:name w:val="Végjegyzet-karakterek"/>
    <w:rsid w:val="00587FE9"/>
    <w:rPr>
      <w:vertAlign w:val="superscript"/>
    </w:rPr>
  </w:style>
  <w:style w:type="character" w:customStyle="1" w:styleId="WW-Vgjegyzet-karakterek">
    <w:name w:val="WW-Végjegyzet-karakterek"/>
    <w:rsid w:val="00587FE9"/>
  </w:style>
  <w:style w:type="character" w:customStyle="1" w:styleId="Vgjegyzet-hivatkozs1">
    <w:name w:val="Végjegyzet-hivatkozás1"/>
    <w:rsid w:val="00587FE9"/>
    <w:rPr>
      <w:vertAlign w:val="superscript"/>
    </w:rPr>
  </w:style>
  <w:style w:type="character" w:customStyle="1" w:styleId="Lbjegyzet-hivatkozs2">
    <w:name w:val="Lábjegyzet-hivatkozás2"/>
    <w:rsid w:val="00587FE9"/>
    <w:rPr>
      <w:vertAlign w:val="superscript"/>
    </w:rPr>
  </w:style>
  <w:style w:type="character" w:customStyle="1" w:styleId="Vgjegyzet-hivatkozs2">
    <w:name w:val="Végjegyzet-hivatkozás2"/>
    <w:rsid w:val="00587FE9"/>
    <w:rPr>
      <w:vertAlign w:val="superscript"/>
    </w:rPr>
  </w:style>
  <w:style w:type="character" w:customStyle="1" w:styleId="Vgjegyzet-hivatkozs3">
    <w:name w:val="Végjegyzet-hivatkozás3"/>
    <w:rsid w:val="00587FE9"/>
    <w:rPr>
      <w:vertAlign w:val="superscript"/>
    </w:rPr>
  </w:style>
  <w:style w:type="character" w:customStyle="1" w:styleId="Lbjegyzet-hivatkozs4">
    <w:name w:val="Lábjegyzet-hivatkozás4"/>
    <w:rsid w:val="00587FE9"/>
    <w:rPr>
      <w:vertAlign w:val="superscript"/>
    </w:rPr>
  </w:style>
  <w:style w:type="character" w:customStyle="1" w:styleId="Vgjegyzet-hivatkozs4">
    <w:name w:val="Végjegyzet-hivatkozás4"/>
    <w:rsid w:val="00587FE9"/>
    <w:rPr>
      <w:vertAlign w:val="superscript"/>
    </w:rPr>
  </w:style>
  <w:style w:type="character" w:customStyle="1" w:styleId="Lbjegyzet-hivatkozs5">
    <w:name w:val="Lábjegyzet-hivatkozás5"/>
    <w:rsid w:val="00587FE9"/>
    <w:rPr>
      <w:vertAlign w:val="superscript"/>
    </w:rPr>
  </w:style>
  <w:style w:type="character" w:customStyle="1" w:styleId="Vgjegyzet-hivatkozs5">
    <w:name w:val="Végjegyzet-hivatkozás5"/>
    <w:rsid w:val="00587FE9"/>
    <w:rPr>
      <w:vertAlign w:val="superscript"/>
    </w:rPr>
  </w:style>
  <w:style w:type="character" w:customStyle="1" w:styleId="Lbjegyzet-hivatkozs6">
    <w:name w:val="Lábjegyzet-hivatkozás6"/>
    <w:rsid w:val="00587FE9"/>
    <w:rPr>
      <w:vertAlign w:val="superscript"/>
    </w:rPr>
  </w:style>
  <w:style w:type="character" w:customStyle="1" w:styleId="Vgjegyzet-hivatkozs6">
    <w:name w:val="Végjegyzet-hivatkozás6"/>
    <w:rsid w:val="00587FE9"/>
    <w:rPr>
      <w:vertAlign w:val="superscript"/>
    </w:rPr>
  </w:style>
  <w:style w:type="character" w:customStyle="1" w:styleId="Lbjegyzet-hivatkozs7">
    <w:name w:val="Lábjegyzet-hivatkozás7"/>
    <w:rsid w:val="00587FE9"/>
    <w:rPr>
      <w:vertAlign w:val="superscript"/>
    </w:rPr>
  </w:style>
  <w:style w:type="character" w:customStyle="1" w:styleId="Vgjegyzet-hivatkozs7">
    <w:name w:val="Végjegyzet-hivatkozás7"/>
    <w:rsid w:val="00587FE9"/>
    <w:rPr>
      <w:vertAlign w:val="superscript"/>
    </w:rPr>
  </w:style>
  <w:style w:type="character" w:customStyle="1" w:styleId="Lbjegyzet-hivatkozs8">
    <w:name w:val="Lábjegyzet-hivatkozás8"/>
    <w:rsid w:val="00587FE9"/>
    <w:rPr>
      <w:vertAlign w:val="superscript"/>
    </w:rPr>
  </w:style>
  <w:style w:type="character" w:customStyle="1" w:styleId="Vgjegyzet-hivatkozs8">
    <w:name w:val="Végjegyzet-hivatkozás8"/>
    <w:rsid w:val="00587FE9"/>
    <w:rPr>
      <w:vertAlign w:val="superscript"/>
    </w:rPr>
  </w:style>
  <w:style w:type="character" w:customStyle="1" w:styleId="Lbjegyzet-hivatkozs9">
    <w:name w:val="Lábjegyzet-hivatkozás9"/>
    <w:rsid w:val="00587FE9"/>
    <w:rPr>
      <w:vertAlign w:val="superscript"/>
    </w:rPr>
  </w:style>
  <w:style w:type="character" w:customStyle="1" w:styleId="Vgjegyzet-hivatkozs9">
    <w:name w:val="Végjegyzet-hivatkozás9"/>
    <w:rsid w:val="00587FE9"/>
    <w:rPr>
      <w:vertAlign w:val="superscript"/>
    </w:rPr>
  </w:style>
  <w:style w:type="character" w:customStyle="1" w:styleId="Lbjegyzet-hivatkozs10">
    <w:name w:val="Lábjegyzet-hivatkozás10"/>
    <w:rsid w:val="00587FE9"/>
    <w:rPr>
      <w:vertAlign w:val="superscript"/>
    </w:rPr>
  </w:style>
  <w:style w:type="character" w:customStyle="1" w:styleId="Vgjegyzet-hivatkozs10">
    <w:name w:val="Végjegyzet-hivatkozás10"/>
    <w:rsid w:val="00587FE9"/>
    <w:rPr>
      <w:vertAlign w:val="superscript"/>
    </w:rPr>
  </w:style>
  <w:style w:type="character" w:customStyle="1" w:styleId="Lbjegyzet-hivatkozs11">
    <w:name w:val="Lábjegyzet-hivatkozás11"/>
    <w:rsid w:val="00587FE9"/>
    <w:rPr>
      <w:vertAlign w:val="superscript"/>
    </w:rPr>
  </w:style>
  <w:style w:type="character" w:customStyle="1" w:styleId="Vgjegyzet-hivatkozs11">
    <w:name w:val="Végjegyzet-hivatkozás11"/>
    <w:rsid w:val="00587FE9"/>
    <w:rPr>
      <w:vertAlign w:val="superscript"/>
    </w:rPr>
  </w:style>
  <w:style w:type="character" w:styleId="Mrltotthiperhivatkozs">
    <w:name w:val="FollowedHyperlink"/>
    <w:rsid w:val="00587FE9"/>
    <w:rPr>
      <w:color w:val="800000"/>
      <w:u w:val="single"/>
    </w:rPr>
  </w:style>
  <w:style w:type="character" w:customStyle="1" w:styleId="Lbjegyzet-hivatkozs12">
    <w:name w:val="Lábjegyzet-hivatkozás12"/>
    <w:rsid w:val="00587FE9"/>
    <w:rPr>
      <w:vertAlign w:val="superscript"/>
    </w:rPr>
  </w:style>
  <w:style w:type="character" w:customStyle="1" w:styleId="Vgjegyzet-hivatkozs12">
    <w:name w:val="Végjegyzet-hivatkozás12"/>
    <w:rsid w:val="00587FE9"/>
    <w:rPr>
      <w:vertAlign w:val="superscript"/>
    </w:rPr>
  </w:style>
  <w:style w:type="character" w:customStyle="1" w:styleId="Lbjegyzet-hivatkozs13">
    <w:name w:val="Lábjegyzet-hivatkozás13"/>
    <w:rsid w:val="00587FE9"/>
    <w:rPr>
      <w:vertAlign w:val="superscript"/>
    </w:rPr>
  </w:style>
  <w:style w:type="character" w:customStyle="1" w:styleId="Vgjegyzet-hivatkozs13">
    <w:name w:val="Végjegyzet-hivatkozás13"/>
    <w:rsid w:val="00587FE9"/>
    <w:rPr>
      <w:vertAlign w:val="superscript"/>
    </w:rPr>
  </w:style>
  <w:style w:type="character" w:customStyle="1" w:styleId="Lbjegyzet-hivatkozs14">
    <w:name w:val="Lábjegyzet-hivatkozás14"/>
    <w:rsid w:val="00587FE9"/>
    <w:rPr>
      <w:vertAlign w:val="superscript"/>
    </w:rPr>
  </w:style>
  <w:style w:type="character" w:customStyle="1" w:styleId="Vgjegyzet-hivatkozs14">
    <w:name w:val="Végjegyzet-hivatkozás14"/>
    <w:rsid w:val="00587FE9"/>
    <w:rPr>
      <w:vertAlign w:val="superscript"/>
    </w:rPr>
  </w:style>
  <w:style w:type="paragraph" w:customStyle="1" w:styleId="5DltCm">
    <w:name w:val="5. DôltCím"/>
    <w:basedOn w:val="Norml"/>
    <w:next w:val="Norml"/>
    <w:rsid w:val="00587FE9"/>
    <w:pPr>
      <w:keepNext/>
      <w:keepLines/>
      <w:widowControl/>
      <w:spacing w:before="240" w:after="120"/>
    </w:pPr>
    <w:rPr>
      <w:rFonts w:eastAsia="Times New Roman"/>
      <w:i/>
      <w:lang w:eastAsia="ar-SA"/>
    </w:rPr>
  </w:style>
  <w:style w:type="paragraph" w:customStyle="1" w:styleId="2AlCm">
    <w:name w:val="2. AlCím"/>
    <w:basedOn w:val="Norml"/>
    <w:next w:val="Norml"/>
    <w:rsid w:val="00587FE9"/>
    <w:pPr>
      <w:keepNext/>
      <w:keepLines/>
      <w:widowControl/>
      <w:spacing w:before="480" w:after="240"/>
      <w:jc w:val="center"/>
    </w:pPr>
    <w:rPr>
      <w:rFonts w:eastAsia="Times New Roman"/>
      <w:b/>
      <w:sz w:val="26"/>
      <w:lang w:eastAsia="ar-SA"/>
    </w:rPr>
  </w:style>
  <w:style w:type="paragraph" w:customStyle="1" w:styleId="3FejezetCm">
    <w:name w:val="3. FejezetCím"/>
    <w:basedOn w:val="Norml"/>
    <w:next w:val="Norml"/>
    <w:rsid w:val="00587FE9"/>
    <w:pPr>
      <w:keepNext/>
      <w:keepLines/>
      <w:widowControl/>
      <w:spacing w:before="480" w:after="240"/>
      <w:jc w:val="center"/>
    </w:pPr>
    <w:rPr>
      <w:rFonts w:eastAsia="Times New Roman"/>
      <w:b/>
      <w:i/>
      <w:sz w:val="26"/>
      <w:lang w:eastAsia="ar-SA"/>
    </w:rPr>
  </w:style>
  <w:style w:type="paragraph" w:customStyle="1" w:styleId="1FCm">
    <w:name w:val="1. FôCím"/>
    <w:basedOn w:val="Norml"/>
    <w:next w:val="Norml"/>
    <w:rsid w:val="00587FE9"/>
    <w:pPr>
      <w:keepNext/>
      <w:keepLines/>
      <w:widowControl/>
      <w:spacing w:before="480" w:after="240"/>
      <w:jc w:val="center"/>
    </w:pPr>
    <w:rPr>
      <w:rFonts w:eastAsia="Times New Roman"/>
      <w:b/>
      <w:sz w:val="28"/>
      <w:lang w:eastAsia="ar-SA"/>
    </w:rPr>
  </w:style>
  <w:style w:type="paragraph" w:customStyle="1" w:styleId="4VastagCm">
    <w:name w:val="4. VastagCím"/>
    <w:basedOn w:val="Norml"/>
    <w:next w:val="Norml"/>
    <w:rsid w:val="00587FE9"/>
    <w:pPr>
      <w:keepNext/>
      <w:keepLines/>
      <w:widowControl/>
      <w:spacing w:before="480" w:after="240"/>
    </w:pPr>
    <w:rPr>
      <w:rFonts w:eastAsia="Times New Roman"/>
      <w:b/>
      <w:lang w:eastAsia="ar-SA"/>
    </w:rPr>
  </w:style>
  <w:style w:type="paragraph" w:customStyle="1" w:styleId="6MellkletCm">
    <w:name w:val="6. Melléklet Cím"/>
    <w:basedOn w:val="Norml"/>
    <w:rsid w:val="00587FE9"/>
    <w:pPr>
      <w:keepNext/>
      <w:keepLines/>
      <w:widowControl/>
      <w:spacing w:before="240" w:after="240"/>
      <w:jc w:val="right"/>
    </w:pPr>
    <w:rPr>
      <w:rFonts w:eastAsia="Times New Roman"/>
      <w:i/>
      <w:u w:val="single"/>
      <w:lang w:eastAsia="ar-SA"/>
    </w:rPr>
  </w:style>
  <w:style w:type="paragraph" w:customStyle="1" w:styleId="Hatbevszveg">
    <w:name w:val="Hat. bev. szöveg"/>
    <w:basedOn w:val="Norml"/>
    <w:rsid w:val="00587FE9"/>
    <w:pPr>
      <w:keepNext/>
      <w:widowControl/>
      <w:overflowPunct w:val="0"/>
      <w:autoSpaceDE w:val="0"/>
      <w:spacing w:before="120" w:after="120"/>
      <w:ind w:left="1134"/>
      <w:textAlignment w:val="baseline"/>
    </w:pPr>
    <w:rPr>
      <w:rFonts w:eastAsia="Times New Roman"/>
      <w:sz w:val="26"/>
      <w:lang w:eastAsia="ar-SA"/>
    </w:rPr>
  </w:style>
  <w:style w:type="paragraph" w:customStyle="1" w:styleId="Hatszveg">
    <w:name w:val="Hat. szöveg"/>
    <w:basedOn w:val="Hatbevszveg"/>
    <w:link w:val="HatszvegChar"/>
    <w:rsid w:val="00587FE9"/>
    <w:pPr>
      <w:keepNext w:val="0"/>
      <w:keepLines/>
      <w:spacing w:before="0"/>
      <w:jc w:val="both"/>
    </w:pPr>
  </w:style>
  <w:style w:type="paragraph" w:customStyle="1" w:styleId="Ksztette">
    <w:name w:val="Készítette"/>
    <w:basedOn w:val="Norml"/>
    <w:rsid w:val="00587FE9"/>
    <w:pPr>
      <w:widowControl/>
      <w:tabs>
        <w:tab w:val="left" w:pos="1814"/>
        <w:tab w:val="right" w:pos="3261"/>
      </w:tabs>
      <w:overflowPunct w:val="0"/>
      <w:autoSpaceDE w:val="0"/>
      <w:jc w:val="both"/>
      <w:textAlignment w:val="baseline"/>
    </w:pPr>
    <w:rPr>
      <w:rFonts w:eastAsia="Times New Roman"/>
      <w:sz w:val="26"/>
      <w:lang w:eastAsia="ar-SA"/>
    </w:rPr>
  </w:style>
  <w:style w:type="paragraph" w:customStyle="1" w:styleId="Szvegtrzs22">
    <w:name w:val="Szövegtörzs 22"/>
    <w:basedOn w:val="Norml"/>
    <w:rsid w:val="00587FE9"/>
    <w:pPr>
      <w:keepLines/>
      <w:widowControl/>
      <w:spacing w:line="360" w:lineRule="auto"/>
      <w:jc w:val="both"/>
    </w:pPr>
    <w:rPr>
      <w:rFonts w:eastAsia="Times New Roman"/>
      <w:lang w:eastAsia="ar-SA"/>
    </w:rPr>
  </w:style>
  <w:style w:type="paragraph" w:customStyle="1" w:styleId="C1">
    <w:name w:val="C1"/>
    <w:next w:val="Norml"/>
    <w:rsid w:val="00587FE9"/>
    <w:pPr>
      <w:widowControl w:val="0"/>
      <w:suppressAutoHyphens/>
      <w:autoSpaceDE w:val="0"/>
      <w:spacing w:after="120" w:line="220" w:lineRule="atLeast"/>
      <w:jc w:val="center"/>
    </w:pPr>
    <w:rPr>
      <w:rFonts w:eastAsia="Arial Unicode MS"/>
      <w:b/>
      <w:bCs/>
      <w:lang w:eastAsia="ar-SA"/>
    </w:rPr>
  </w:style>
  <w:style w:type="paragraph" w:customStyle="1" w:styleId="C2">
    <w:name w:val="C2"/>
    <w:next w:val="Norml"/>
    <w:rsid w:val="00587FE9"/>
    <w:pPr>
      <w:widowControl w:val="0"/>
      <w:suppressAutoHyphens/>
      <w:autoSpaceDE w:val="0"/>
      <w:spacing w:after="200" w:line="220" w:lineRule="atLeast"/>
      <w:jc w:val="center"/>
    </w:pPr>
    <w:rPr>
      <w:rFonts w:eastAsia="Arial Unicode MS"/>
      <w:b/>
      <w:bCs/>
      <w:lang w:eastAsia="ar-SA"/>
    </w:rPr>
  </w:style>
  <w:style w:type="paragraph" w:customStyle="1" w:styleId="C3">
    <w:name w:val="C3"/>
    <w:next w:val="Norml"/>
    <w:rsid w:val="00587FE9"/>
    <w:pPr>
      <w:widowControl w:val="0"/>
      <w:suppressAutoHyphens/>
      <w:autoSpaceDE w:val="0"/>
      <w:spacing w:after="200" w:line="200" w:lineRule="atLeast"/>
      <w:jc w:val="center"/>
    </w:pPr>
    <w:rPr>
      <w:rFonts w:eastAsia="Arial Unicode MS"/>
      <w:sz w:val="18"/>
      <w:szCs w:val="18"/>
      <w:lang w:eastAsia="ar-SA"/>
    </w:rPr>
  </w:style>
  <w:style w:type="paragraph" w:customStyle="1" w:styleId="C4">
    <w:name w:val="C4"/>
    <w:next w:val="Norml"/>
    <w:rsid w:val="00587FE9"/>
    <w:pPr>
      <w:widowControl w:val="0"/>
      <w:suppressAutoHyphens/>
      <w:autoSpaceDE w:val="0"/>
      <w:spacing w:after="200" w:line="200" w:lineRule="atLeast"/>
      <w:jc w:val="center"/>
    </w:pPr>
    <w:rPr>
      <w:rFonts w:eastAsia="Arial Unicode MS"/>
      <w:sz w:val="18"/>
      <w:szCs w:val="18"/>
      <w:lang w:eastAsia="ar-SA"/>
    </w:rPr>
  </w:style>
  <w:style w:type="paragraph" w:customStyle="1" w:styleId="C5">
    <w:name w:val="C5"/>
    <w:next w:val="Norml"/>
    <w:rsid w:val="00587FE9"/>
    <w:pPr>
      <w:widowControl w:val="0"/>
      <w:suppressAutoHyphens/>
      <w:autoSpaceDE w:val="0"/>
      <w:spacing w:after="200" w:line="200" w:lineRule="atLeast"/>
      <w:jc w:val="center"/>
    </w:pPr>
    <w:rPr>
      <w:rFonts w:eastAsia="Arial Unicode MS"/>
      <w:sz w:val="18"/>
      <w:szCs w:val="18"/>
      <w:lang w:eastAsia="ar-SA"/>
    </w:rPr>
  </w:style>
  <w:style w:type="paragraph" w:customStyle="1" w:styleId="C6">
    <w:name w:val="C6"/>
    <w:next w:val="Norml"/>
    <w:rsid w:val="00587FE9"/>
    <w:pPr>
      <w:widowControl w:val="0"/>
      <w:suppressAutoHyphens/>
      <w:autoSpaceDE w:val="0"/>
      <w:spacing w:after="200" w:line="200" w:lineRule="atLeast"/>
      <w:jc w:val="center"/>
    </w:pPr>
    <w:rPr>
      <w:rFonts w:eastAsia="Arial Unicode MS"/>
      <w:b/>
      <w:bCs/>
      <w:sz w:val="18"/>
      <w:szCs w:val="18"/>
      <w:lang w:eastAsia="ar-SA"/>
    </w:rPr>
  </w:style>
  <w:style w:type="paragraph" w:customStyle="1" w:styleId="C7">
    <w:name w:val="C7"/>
    <w:next w:val="Norml"/>
    <w:rsid w:val="00587FE9"/>
    <w:pPr>
      <w:widowControl w:val="0"/>
      <w:suppressAutoHyphens/>
      <w:autoSpaceDE w:val="0"/>
      <w:spacing w:after="200" w:line="200" w:lineRule="atLeast"/>
      <w:jc w:val="center"/>
    </w:pPr>
    <w:rPr>
      <w:rFonts w:eastAsia="Arial Unicode MS"/>
      <w:i/>
      <w:iCs/>
      <w:sz w:val="18"/>
      <w:szCs w:val="18"/>
      <w:lang w:eastAsia="ar-SA"/>
    </w:rPr>
  </w:style>
  <w:style w:type="paragraph" w:customStyle="1" w:styleId="M">
    <w:name w:val="M"/>
    <w:next w:val="Norml"/>
    <w:rsid w:val="00587FE9"/>
    <w:pPr>
      <w:widowControl w:val="0"/>
      <w:suppressAutoHyphens/>
      <w:autoSpaceDE w:val="0"/>
      <w:spacing w:after="200" w:line="200" w:lineRule="atLeast"/>
    </w:pPr>
    <w:rPr>
      <w:rFonts w:eastAsia="Arial Unicode MS"/>
      <w:i/>
      <w:iCs/>
      <w:sz w:val="18"/>
      <w:szCs w:val="18"/>
      <w:lang w:eastAsia="ar-SA"/>
    </w:rPr>
  </w:style>
  <w:style w:type="paragraph" w:customStyle="1" w:styleId="LN">
    <w:name w:val="LN"/>
    <w:next w:val="Norml"/>
    <w:rsid w:val="00587FE9"/>
    <w:pPr>
      <w:widowControl w:val="0"/>
      <w:suppressAutoHyphens/>
      <w:autoSpaceDE w:val="0"/>
      <w:spacing w:before="80" w:line="400" w:lineRule="atLeast"/>
      <w:jc w:val="both"/>
    </w:pPr>
    <w:rPr>
      <w:rFonts w:eastAsia="Arial Unicode MS"/>
      <w:sz w:val="18"/>
      <w:szCs w:val="18"/>
      <w:lang w:eastAsia="ar-SA"/>
    </w:rPr>
  </w:style>
  <w:style w:type="paragraph" w:customStyle="1" w:styleId="C7B">
    <w:name w:val="C7B"/>
    <w:next w:val="Norml"/>
    <w:rsid w:val="00587FE9"/>
    <w:pPr>
      <w:widowControl w:val="0"/>
      <w:suppressAutoHyphens/>
      <w:autoSpaceDE w:val="0"/>
      <w:spacing w:after="200" w:line="200" w:lineRule="atLeast"/>
      <w:jc w:val="center"/>
    </w:pPr>
    <w:rPr>
      <w:rFonts w:eastAsia="Arial Unicode MS"/>
      <w:b/>
      <w:bCs/>
      <w:sz w:val="18"/>
      <w:szCs w:val="18"/>
      <w:lang w:eastAsia="ar-SA"/>
    </w:rPr>
  </w:style>
  <w:style w:type="paragraph" w:customStyle="1" w:styleId="DOLT">
    <w:name w:val="DOLT"/>
    <w:next w:val="Norml"/>
    <w:rsid w:val="00587FE9"/>
    <w:pPr>
      <w:widowControl w:val="0"/>
      <w:suppressAutoHyphens/>
      <w:autoSpaceDE w:val="0"/>
      <w:spacing w:line="200" w:lineRule="atLeast"/>
      <w:ind w:firstLine="180"/>
      <w:jc w:val="both"/>
    </w:pPr>
    <w:rPr>
      <w:rFonts w:eastAsia="Arial Unicode MS"/>
      <w:i/>
      <w:iCs/>
      <w:sz w:val="18"/>
      <w:szCs w:val="18"/>
      <w:lang w:eastAsia="ar-SA"/>
    </w:rPr>
  </w:style>
  <w:style w:type="paragraph" w:customStyle="1" w:styleId="BOLD">
    <w:name w:val="BOLD"/>
    <w:next w:val="Norml"/>
    <w:rsid w:val="00587FE9"/>
    <w:pPr>
      <w:widowControl w:val="0"/>
      <w:suppressAutoHyphens/>
      <w:autoSpaceDE w:val="0"/>
      <w:spacing w:line="200" w:lineRule="atLeast"/>
      <w:ind w:firstLine="180"/>
      <w:jc w:val="both"/>
    </w:pPr>
    <w:rPr>
      <w:rFonts w:eastAsia="Arial Unicode MS"/>
      <w:b/>
      <w:bCs/>
      <w:sz w:val="18"/>
      <w:szCs w:val="18"/>
      <w:lang w:eastAsia="ar-SA"/>
    </w:rPr>
  </w:style>
  <w:style w:type="paragraph" w:customStyle="1" w:styleId="KOZEP">
    <w:name w:val="KOZEP"/>
    <w:next w:val="Norml"/>
    <w:rsid w:val="00587FE9"/>
    <w:pPr>
      <w:widowControl w:val="0"/>
      <w:suppressAutoHyphens/>
      <w:autoSpaceDE w:val="0"/>
      <w:spacing w:after="200" w:line="200" w:lineRule="atLeast"/>
      <w:jc w:val="center"/>
    </w:pPr>
    <w:rPr>
      <w:rFonts w:eastAsia="Arial Unicode MS"/>
      <w:sz w:val="18"/>
      <w:szCs w:val="18"/>
      <w:lang w:eastAsia="ar-SA"/>
    </w:rPr>
  </w:style>
  <w:style w:type="paragraph" w:customStyle="1" w:styleId="BE">
    <w:name w:val="BE"/>
    <w:next w:val="Norml"/>
    <w:rsid w:val="00587FE9"/>
    <w:pPr>
      <w:widowControl w:val="0"/>
      <w:suppressAutoHyphens/>
      <w:autoSpaceDE w:val="0"/>
      <w:spacing w:line="200" w:lineRule="atLeast"/>
    </w:pPr>
    <w:rPr>
      <w:rFonts w:eastAsia="Arial Unicode MS"/>
      <w:sz w:val="18"/>
      <w:szCs w:val="18"/>
      <w:lang w:eastAsia="ar-SA"/>
    </w:rPr>
  </w:style>
  <w:style w:type="paragraph" w:customStyle="1" w:styleId="ZJ">
    <w:name w:val="ZJ"/>
    <w:next w:val="Norml"/>
    <w:rsid w:val="00587FE9"/>
    <w:pPr>
      <w:widowControl w:val="0"/>
      <w:suppressAutoHyphens/>
      <w:autoSpaceDE w:val="0"/>
      <w:spacing w:line="200" w:lineRule="atLeast"/>
      <w:jc w:val="right"/>
    </w:pPr>
    <w:rPr>
      <w:rFonts w:eastAsia="Arial Unicode MS"/>
      <w:sz w:val="18"/>
      <w:szCs w:val="18"/>
      <w:lang w:eastAsia="ar-SA"/>
    </w:rPr>
  </w:style>
  <w:style w:type="paragraph" w:customStyle="1" w:styleId="KI">
    <w:name w:val="KI"/>
    <w:next w:val="Norml"/>
    <w:rsid w:val="00587FE9"/>
    <w:pPr>
      <w:widowControl w:val="0"/>
      <w:suppressAutoHyphens/>
      <w:autoSpaceDE w:val="0"/>
      <w:spacing w:line="260" w:lineRule="atLeast"/>
      <w:ind w:hanging="300"/>
    </w:pPr>
    <w:rPr>
      <w:rFonts w:eastAsia="Arial Unicode MS"/>
      <w:sz w:val="18"/>
      <w:szCs w:val="18"/>
      <w:lang w:eastAsia="ar-SA"/>
    </w:rPr>
  </w:style>
  <w:style w:type="paragraph" w:styleId="Idzet">
    <w:name w:val="Quote"/>
    <w:basedOn w:val="Norml"/>
    <w:link w:val="IdzetChar"/>
    <w:qFormat/>
    <w:rsid w:val="00587FE9"/>
    <w:pPr>
      <w:keepLines/>
      <w:widowControl/>
      <w:spacing w:after="283"/>
      <w:ind w:left="567" w:right="567"/>
      <w:jc w:val="both"/>
    </w:pPr>
    <w:rPr>
      <w:rFonts w:eastAsia="Times New Roman"/>
      <w:lang w:eastAsia="ar-SA"/>
    </w:rPr>
  </w:style>
  <w:style w:type="paragraph" w:customStyle="1" w:styleId="Default">
    <w:name w:val="Default"/>
    <w:basedOn w:val="Norml"/>
    <w:rsid w:val="00587FE9"/>
    <w:pPr>
      <w:widowControl/>
      <w:autoSpaceDE w:val="0"/>
    </w:pPr>
    <w:rPr>
      <w:rFonts w:ascii="Palatino Linotype" w:eastAsia="Palatino Linotype" w:hAnsi="Palatino Linotype"/>
      <w:color w:val="000000"/>
      <w:szCs w:val="24"/>
    </w:rPr>
  </w:style>
  <w:style w:type="character" w:customStyle="1" w:styleId="apple-converted-space">
    <w:name w:val="apple-converted-space"/>
    <w:basedOn w:val="Bekezdsalapbettpusa"/>
    <w:rsid w:val="00587FE9"/>
  </w:style>
  <w:style w:type="paragraph" w:customStyle="1" w:styleId="CharChar1CharCharCharChar1">
    <w:name w:val="Char Char1 Char Char Char Char1"/>
    <w:basedOn w:val="Norml"/>
    <w:rsid w:val="007C649A"/>
    <w:pPr>
      <w:widowControl/>
      <w:suppressAutoHyphens w:val="0"/>
      <w:spacing w:after="160" w:line="240" w:lineRule="exact"/>
    </w:pPr>
    <w:rPr>
      <w:rFonts w:ascii="Verdana" w:eastAsia="Times New Roman" w:hAnsi="Verdana"/>
      <w:sz w:val="20"/>
      <w:lang w:val="en-US" w:eastAsia="en-US"/>
    </w:rPr>
  </w:style>
  <w:style w:type="paragraph" w:customStyle="1" w:styleId="Norml0">
    <w:name w:val="Norml"/>
    <w:rsid w:val="007C649A"/>
    <w:pPr>
      <w:autoSpaceDE w:val="0"/>
      <w:autoSpaceDN w:val="0"/>
      <w:adjustRightInd w:val="0"/>
      <w:jc w:val="both"/>
    </w:pPr>
    <w:rPr>
      <w:rFonts w:ascii="MS Sans Serif" w:hAnsi="MS Sans Serif"/>
      <w:sz w:val="24"/>
      <w:szCs w:val="24"/>
    </w:rPr>
  </w:style>
  <w:style w:type="paragraph" w:customStyle="1" w:styleId="CharChar1CharCharCharCharCharCharCharCharCharCharCharChar1">
    <w:name w:val="Char Char1 Char Char Char Char Char Char Char Char Char Char Char Char1"/>
    <w:basedOn w:val="Norml"/>
    <w:rsid w:val="00CB508C"/>
    <w:pPr>
      <w:widowControl/>
      <w:suppressAutoHyphens w:val="0"/>
      <w:spacing w:after="160" w:line="240" w:lineRule="exact"/>
    </w:pPr>
    <w:rPr>
      <w:rFonts w:ascii="Verdana" w:eastAsia="Times New Roman" w:hAnsi="Verdana"/>
      <w:sz w:val="20"/>
      <w:lang w:val="en-US" w:eastAsia="en-US"/>
    </w:rPr>
  </w:style>
  <w:style w:type="paragraph" w:customStyle="1" w:styleId="CharChar1CharCharCharCharCharCharCharCharCharCharCharChar">
    <w:name w:val="Char Char1 Char Char Char Char Char Char Char Char Char Char Char Char"/>
    <w:basedOn w:val="Norml"/>
    <w:rsid w:val="00EE56E0"/>
    <w:pPr>
      <w:widowControl/>
      <w:suppressAutoHyphens w:val="0"/>
      <w:spacing w:after="160" w:line="240" w:lineRule="exact"/>
    </w:pPr>
    <w:rPr>
      <w:rFonts w:ascii="Verdana" w:eastAsia="Times New Roman" w:hAnsi="Verdana"/>
      <w:sz w:val="20"/>
      <w:lang w:val="en-US" w:eastAsia="en-US"/>
    </w:rPr>
  </w:style>
  <w:style w:type="paragraph" w:customStyle="1" w:styleId="CharChar1CharCharCharCharCharCharCharCharCharCharCharCharCharCharCharCharCharChar">
    <w:name w:val="Char Char1 Char Char Char Char Char Char Char Char Char Char Char Char Char Char Char Char Char Char"/>
    <w:basedOn w:val="Norml"/>
    <w:rsid w:val="0009233D"/>
    <w:pPr>
      <w:widowControl/>
      <w:suppressAutoHyphens w:val="0"/>
      <w:spacing w:after="160" w:line="240" w:lineRule="exact"/>
    </w:pPr>
    <w:rPr>
      <w:rFonts w:ascii="Verdana" w:eastAsia="Times New Roman" w:hAnsi="Verdana"/>
      <w:sz w:val="20"/>
      <w:lang w:val="en-US" w:eastAsia="en-US"/>
    </w:rPr>
  </w:style>
  <w:style w:type="paragraph" w:styleId="Kpalrs">
    <w:name w:val="caption"/>
    <w:basedOn w:val="Norml"/>
    <w:next w:val="Norml"/>
    <w:qFormat/>
    <w:rsid w:val="00070D28"/>
    <w:pPr>
      <w:keepLines/>
      <w:widowControl/>
      <w:jc w:val="both"/>
    </w:pPr>
    <w:rPr>
      <w:rFonts w:eastAsia="Times New Roman"/>
      <w:b/>
      <w:bCs/>
      <w:sz w:val="20"/>
      <w:lang w:eastAsia="ar-SA"/>
    </w:rPr>
  </w:style>
  <w:style w:type="paragraph" w:styleId="Szvegtrzsbehzssal">
    <w:name w:val="Body Text Indent"/>
    <w:basedOn w:val="Norml"/>
    <w:link w:val="SzvegtrzsbehzssalChar"/>
    <w:rsid w:val="00070D28"/>
    <w:pPr>
      <w:spacing w:after="120"/>
      <w:ind w:left="283"/>
    </w:pPr>
  </w:style>
  <w:style w:type="character" w:customStyle="1" w:styleId="SzvegtrzsbehzssalChar">
    <w:name w:val="Szövegtörzs behúzással Char"/>
    <w:basedOn w:val="Bekezdsalapbettpusa"/>
    <w:link w:val="Szvegtrzsbehzssal"/>
    <w:rsid w:val="00070D28"/>
    <w:rPr>
      <w:rFonts w:eastAsia="Arial Unicode MS"/>
      <w:sz w:val="24"/>
    </w:rPr>
  </w:style>
  <w:style w:type="paragraph" w:styleId="Szvegtrzselssora2">
    <w:name w:val="Body Text First Indent 2"/>
    <w:basedOn w:val="Szvegtrzsbehzssal"/>
    <w:link w:val="Szvegtrzselssora2Char"/>
    <w:rsid w:val="00070D28"/>
    <w:pPr>
      <w:keepLines/>
      <w:widowControl/>
      <w:ind w:firstLine="210"/>
      <w:jc w:val="both"/>
    </w:pPr>
    <w:rPr>
      <w:rFonts w:eastAsia="Times New Roman"/>
      <w:lang w:eastAsia="ar-SA"/>
    </w:rPr>
  </w:style>
  <w:style w:type="character" w:customStyle="1" w:styleId="Szvegtrzselssora2Char">
    <w:name w:val="Szövegtörzs első sora 2 Char"/>
    <w:basedOn w:val="SzvegtrzsbehzssalChar"/>
    <w:link w:val="Szvegtrzselssora2"/>
    <w:rsid w:val="00070D28"/>
    <w:rPr>
      <w:rFonts w:eastAsia="Arial Unicode MS"/>
      <w:sz w:val="24"/>
      <w:lang w:eastAsia="ar-SA"/>
    </w:rPr>
  </w:style>
  <w:style w:type="paragraph" w:customStyle="1" w:styleId="CharChar1CharCharCharChar10">
    <w:name w:val="Char Char1 Char Char Char Char1"/>
    <w:basedOn w:val="Norml"/>
    <w:rsid w:val="006E1E27"/>
    <w:pPr>
      <w:widowControl/>
      <w:suppressAutoHyphens w:val="0"/>
      <w:spacing w:after="160" w:line="240" w:lineRule="exact"/>
    </w:pPr>
    <w:rPr>
      <w:rFonts w:ascii="Verdana" w:eastAsia="Times New Roman" w:hAnsi="Verdana"/>
      <w:sz w:val="20"/>
      <w:lang w:val="en-US" w:eastAsia="en-US"/>
    </w:rPr>
  </w:style>
  <w:style w:type="paragraph" w:customStyle="1" w:styleId="CharChar1CharCharCharCharCharCharCharCharCharCharCharChar0">
    <w:name w:val="Char Char1 Char Char Char Char Char Char Char Char Char Char Char Char"/>
    <w:basedOn w:val="Norml"/>
    <w:rsid w:val="00E07EDA"/>
    <w:pPr>
      <w:widowControl/>
      <w:suppressAutoHyphens w:val="0"/>
      <w:spacing w:after="160" w:line="240" w:lineRule="exact"/>
    </w:pPr>
    <w:rPr>
      <w:rFonts w:ascii="Verdana" w:eastAsia="Times New Roman" w:hAnsi="Verdana"/>
      <w:sz w:val="20"/>
      <w:lang w:val="en-US" w:eastAsia="en-US"/>
    </w:rPr>
  </w:style>
  <w:style w:type="paragraph" w:styleId="Cm">
    <w:name w:val="Title"/>
    <w:basedOn w:val="Norml"/>
    <w:next w:val="Norml"/>
    <w:link w:val="CmChar"/>
    <w:qFormat/>
    <w:rsid w:val="002D5B54"/>
    <w:pPr>
      <w:contextualSpacing/>
    </w:pPr>
    <w:rPr>
      <w:rFonts w:asciiTheme="majorHAnsi" w:eastAsiaTheme="majorEastAsia" w:hAnsiTheme="majorHAnsi" w:cstheme="majorBidi"/>
      <w:spacing w:val="-10"/>
      <w:kern w:val="28"/>
      <w:sz w:val="56"/>
      <w:szCs w:val="56"/>
    </w:rPr>
  </w:style>
  <w:style w:type="character" w:customStyle="1" w:styleId="CmChar">
    <w:name w:val="Cím Char"/>
    <w:basedOn w:val="Bekezdsalapbettpusa"/>
    <w:link w:val="Cm"/>
    <w:rsid w:val="002D5B54"/>
    <w:rPr>
      <w:rFonts w:asciiTheme="majorHAnsi" w:eastAsiaTheme="majorEastAsia" w:hAnsiTheme="majorHAnsi" w:cstheme="majorBidi"/>
      <w:spacing w:val="-10"/>
      <w:kern w:val="28"/>
      <w:sz w:val="56"/>
      <w:szCs w:val="56"/>
    </w:rPr>
  </w:style>
  <w:style w:type="paragraph" w:styleId="Alcm">
    <w:name w:val="Subtitle"/>
    <w:basedOn w:val="Norml"/>
    <w:next w:val="Norml"/>
    <w:link w:val="AlcmChar"/>
    <w:qFormat/>
    <w:rsid w:val="002D5B54"/>
    <w:pPr>
      <w:numPr>
        <w:ilvl w:val="1"/>
      </w:numPr>
      <w:spacing w:after="160"/>
    </w:pPr>
    <w:rPr>
      <w:rFonts w:asciiTheme="minorHAnsi" w:eastAsiaTheme="minorEastAsia" w:hAnsiTheme="minorHAnsi" w:cstheme="minorBidi"/>
      <w:color w:val="5A5A5A" w:themeColor="text1" w:themeTint="A5"/>
      <w:spacing w:val="15"/>
      <w:sz w:val="22"/>
      <w:szCs w:val="22"/>
    </w:rPr>
  </w:style>
  <w:style w:type="character" w:customStyle="1" w:styleId="AlcmChar">
    <w:name w:val="Alcím Char"/>
    <w:basedOn w:val="Bekezdsalapbettpusa"/>
    <w:link w:val="Alcm"/>
    <w:rsid w:val="002D5B54"/>
    <w:rPr>
      <w:rFonts w:asciiTheme="minorHAnsi" w:eastAsiaTheme="minorEastAsia" w:hAnsiTheme="minorHAnsi" w:cstheme="minorBidi"/>
      <w:color w:val="5A5A5A" w:themeColor="text1" w:themeTint="A5"/>
      <w:spacing w:val="15"/>
      <w:sz w:val="22"/>
      <w:szCs w:val="22"/>
    </w:rPr>
  </w:style>
  <w:style w:type="paragraph" w:customStyle="1" w:styleId="CharChar1CharCharCharCharCharCharCharCharCharCharCharChar1CharCharCharCharCharCharCharCharCharCharCharCharCharCharCharCharCharChar0">
    <w:name w:val="Char Char1 Char Char Char Char Char Char Char Char Char Char Char Char1 Char Char Char Char Char Char Char Char Char Char Char Char Char Char Char Char Char Char"/>
    <w:basedOn w:val="Norml"/>
    <w:rsid w:val="00884B59"/>
    <w:pPr>
      <w:widowControl/>
      <w:suppressAutoHyphens w:val="0"/>
      <w:spacing w:after="160" w:line="240" w:lineRule="exact"/>
    </w:pPr>
    <w:rPr>
      <w:rFonts w:ascii="Verdana" w:eastAsia="Times New Roman" w:hAnsi="Verdana"/>
      <w:sz w:val="20"/>
      <w:lang w:val="en-US" w:eastAsia="en-US"/>
    </w:rPr>
  </w:style>
  <w:style w:type="character" w:customStyle="1" w:styleId="LbjegyzetszvegChar">
    <w:name w:val="Lábjegyzetszöveg Char"/>
    <w:link w:val="Lbjegyzetszveg"/>
    <w:semiHidden/>
    <w:rsid w:val="00884B59"/>
    <w:rPr>
      <w:rFonts w:eastAsia="Arial Unicode MS"/>
    </w:rPr>
  </w:style>
  <w:style w:type="paragraph" w:customStyle="1" w:styleId="CharChar1CharCharCharCharCharCharCharCharCharCharCharChar10">
    <w:name w:val="Char Char1 Char Char Char Char Char Char Char Char Char Char Char Char1"/>
    <w:basedOn w:val="Norml"/>
    <w:rsid w:val="00DC2D27"/>
    <w:pPr>
      <w:widowControl/>
      <w:suppressAutoHyphens w:val="0"/>
      <w:spacing w:after="160" w:line="240" w:lineRule="exact"/>
    </w:pPr>
    <w:rPr>
      <w:rFonts w:ascii="Verdana" w:eastAsia="Times New Roman" w:hAnsi="Verdana"/>
      <w:sz w:val="20"/>
      <w:lang w:val="en-US" w:eastAsia="en-US"/>
    </w:rPr>
  </w:style>
  <w:style w:type="character" w:customStyle="1" w:styleId="Cmsor5Char">
    <w:name w:val="Címsor 5 Char"/>
    <w:basedOn w:val="Bekezdsalapbettpusa"/>
    <w:link w:val="Cmsor5"/>
    <w:rsid w:val="007C70C0"/>
    <w:rPr>
      <w:rFonts w:ascii="Calibri" w:hAnsi="Calibri"/>
      <w:b/>
      <w:bCs/>
      <w:i/>
      <w:iCs/>
      <w:sz w:val="26"/>
      <w:szCs w:val="26"/>
      <w:lang w:eastAsia="en-US"/>
    </w:rPr>
  </w:style>
  <w:style w:type="character" w:customStyle="1" w:styleId="WW8Num3z1">
    <w:name w:val="WW8Num3z1"/>
    <w:rsid w:val="007C70C0"/>
    <w:rPr>
      <w:rFonts w:ascii="Courier New" w:hAnsi="Courier New" w:cs="Courier New"/>
    </w:rPr>
  </w:style>
  <w:style w:type="character" w:customStyle="1" w:styleId="WW8Num3z2">
    <w:name w:val="WW8Num3z2"/>
    <w:rsid w:val="007C70C0"/>
    <w:rPr>
      <w:rFonts w:ascii="Wingdings" w:hAnsi="Wingdings"/>
    </w:rPr>
  </w:style>
  <w:style w:type="character" w:customStyle="1" w:styleId="WW8Num3z3">
    <w:name w:val="WW8Num3z3"/>
    <w:rsid w:val="007C70C0"/>
    <w:rPr>
      <w:rFonts w:ascii="Symbol" w:hAnsi="Symbol"/>
    </w:rPr>
  </w:style>
  <w:style w:type="character" w:customStyle="1" w:styleId="Bekezdsalap-bettpusa">
    <w:name w:val="Bekezdés alap-betűtípusa"/>
    <w:rsid w:val="007C70C0"/>
  </w:style>
  <w:style w:type="paragraph" w:customStyle="1" w:styleId="Kerettartalom">
    <w:name w:val="Kerettartalom"/>
    <w:basedOn w:val="Szvegtrzs"/>
    <w:rsid w:val="007C70C0"/>
    <w:pPr>
      <w:keepLines/>
      <w:widowControl/>
      <w:jc w:val="both"/>
    </w:pPr>
    <w:rPr>
      <w:rFonts w:eastAsia="Times New Roman"/>
      <w:lang w:eastAsia="ar-SA"/>
    </w:rPr>
  </w:style>
  <w:style w:type="character" w:customStyle="1" w:styleId="BuborkszvegChar">
    <w:name w:val="Buborékszöveg Char"/>
    <w:link w:val="Buborkszveg"/>
    <w:uiPriority w:val="99"/>
    <w:rsid w:val="007C70C0"/>
    <w:rPr>
      <w:rFonts w:ascii="Tahoma" w:eastAsia="Arial Unicode MS" w:hAnsi="Tahoma" w:cs="Tahoma"/>
      <w:sz w:val="16"/>
      <w:szCs w:val="16"/>
    </w:rPr>
  </w:style>
  <w:style w:type="character" w:customStyle="1" w:styleId="Cmsor2Char">
    <w:name w:val="Címsor 2 Char"/>
    <w:link w:val="Cmsor2"/>
    <w:rsid w:val="007C70C0"/>
    <w:rPr>
      <w:rFonts w:eastAsia="Arial Unicode MS"/>
      <w:b/>
      <w:sz w:val="32"/>
    </w:rPr>
  </w:style>
  <w:style w:type="character" w:styleId="Vgjegyzet-hivatkozs">
    <w:name w:val="endnote reference"/>
    <w:rsid w:val="007C70C0"/>
    <w:rPr>
      <w:vertAlign w:val="superscript"/>
    </w:rPr>
  </w:style>
  <w:style w:type="character" w:customStyle="1" w:styleId="SzvegtrzsChar">
    <w:name w:val="Szövegtörzs Char"/>
    <w:link w:val="Szvegtrzs"/>
    <w:rsid w:val="007C70C0"/>
    <w:rPr>
      <w:rFonts w:eastAsia="Arial Unicode MS"/>
      <w:sz w:val="24"/>
    </w:rPr>
  </w:style>
  <w:style w:type="character" w:customStyle="1" w:styleId="llbChar">
    <w:name w:val="Élőláb Char"/>
    <w:link w:val="llb"/>
    <w:uiPriority w:val="99"/>
    <w:rsid w:val="007C70C0"/>
    <w:rPr>
      <w:rFonts w:eastAsia="Arial Unicode MS"/>
      <w:sz w:val="24"/>
    </w:rPr>
  </w:style>
  <w:style w:type="character" w:customStyle="1" w:styleId="HatszvegChar">
    <w:name w:val="Hat. szöveg Char"/>
    <w:link w:val="Hatszveg"/>
    <w:rsid w:val="007C70C0"/>
    <w:rPr>
      <w:sz w:val="26"/>
      <w:lang w:eastAsia="ar-SA"/>
    </w:rPr>
  </w:style>
  <w:style w:type="character" w:customStyle="1" w:styleId="IdzetChar">
    <w:name w:val="Idézet Char"/>
    <w:link w:val="Idzet"/>
    <w:rsid w:val="007C70C0"/>
    <w:rPr>
      <w:sz w:val="24"/>
      <w:lang w:eastAsia="ar-SA"/>
    </w:rPr>
  </w:style>
  <w:style w:type="paragraph" w:customStyle="1" w:styleId="CharChar1CharCharCharChar11">
    <w:name w:val="Char Char1 Char Char Char Char1"/>
    <w:basedOn w:val="Norml"/>
    <w:rsid w:val="007C70C0"/>
    <w:pPr>
      <w:widowControl/>
      <w:suppressAutoHyphens w:val="0"/>
      <w:spacing w:after="160" w:line="240" w:lineRule="exact"/>
    </w:pPr>
    <w:rPr>
      <w:rFonts w:ascii="Verdana" w:eastAsia="Times New Roman" w:hAnsi="Verdana"/>
      <w:sz w:val="20"/>
      <w:lang w:val="en-US" w:eastAsia="en-US"/>
    </w:rPr>
  </w:style>
  <w:style w:type="paragraph" w:customStyle="1" w:styleId="Szveg">
    <w:name w:val="Szöveg"/>
    <w:basedOn w:val="Norml"/>
    <w:rsid w:val="007C70C0"/>
    <w:pPr>
      <w:widowControl/>
      <w:suppressAutoHyphens w:val="0"/>
      <w:overflowPunct w:val="0"/>
      <w:autoSpaceDE w:val="0"/>
      <w:autoSpaceDN w:val="0"/>
      <w:adjustRightInd w:val="0"/>
      <w:jc w:val="both"/>
      <w:textAlignment w:val="baseline"/>
    </w:pPr>
    <w:rPr>
      <w:rFonts w:eastAsia="Times New Roman"/>
      <w:sz w:val="26"/>
    </w:rPr>
  </w:style>
  <w:style w:type="paragraph" w:styleId="Szvegtrzs3">
    <w:name w:val="Body Text 3"/>
    <w:basedOn w:val="Norml"/>
    <w:link w:val="Szvegtrzs3Char"/>
    <w:rsid w:val="007C70C0"/>
    <w:pPr>
      <w:keepLines/>
      <w:widowControl/>
      <w:spacing w:after="120"/>
      <w:jc w:val="both"/>
    </w:pPr>
    <w:rPr>
      <w:rFonts w:eastAsia="Times New Roman"/>
      <w:sz w:val="16"/>
      <w:szCs w:val="16"/>
      <w:lang w:eastAsia="ar-SA"/>
    </w:rPr>
  </w:style>
  <w:style w:type="character" w:customStyle="1" w:styleId="Szvegtrzs3Char">
    <w:name w:val="Szövegtörzs 3 Char"/>
    <w:basedOn w:val="Bekezdsalapbettpusa"/>
    <w:link w:val="Szvegtrzs3"/>
    <w:rsid w:val="007C70C0"/>
    <w:rPr>
      <w:sz w:val="16"/>
      <w:szCs w:val="16"/>
      <w:lang w:eastAsia="ar-SA"/>
    </w:rPr>
  </w:style>
  <w:style w:type="paragraph" w:styleId="Szvegtrzsbehzssal3">
    <w:name w:val="Body Text Indent 3"/>
    <w:basedOn w:val="Norml"/>
    <w:link w:val="Szvegtrzsbehzssal3Char"/>
    <w:rsid w:val="007C70C0"/>
    <w:pPr>
      <w:keepLines/>
      <w:widowControl/>
      <w:spacing w:after="120"/>
      <w:ind w:left="283"/>
      <w:jc w:val="both"/>
    </w:pPr>
    <w:rPr>
      <w:rFonts w:eastAsia="Times New Roman"/>
      <w:sz w:val="16"/>
      <w:szCs w:val="16"/>
      <w:lang w:eastAsia="ar-SA"/>
    </w:rPr>
  </w:style>
  <w:style w:type="character" w:customStyle="1" w:styleId="Szvegtrzsbehzssal3Char">
    <w:name w:val="Szövegtörzs behúzással 3 Char"/>
    <w:basedOn w:val="Bekezdsalapbettpusa"/>
    <w:link w:val="Szvegtrzsbehzssal3"/>
    <w:rsid w:val="007C70C0"/>
    <w:rPr>
      <w:sz w:val="16"/>
      <w:szCs w:val="16"/>
      <w:lang w:eastAsia="ar-SA"/>
    </w:rPr>
  </w:style>
  <w:style w:type="paragraph" w:customStyle="1" w:styleId="CharCharChar">
    <w:name w:val="Char Char Char"/>
    <w:basedOn w:val="Norml"/>
    <w:rsid w:val="007C70C0"/>
    <w:pPr>
      <w:widowControl/>
      <w:suppressAutoHyphens w:val="0"/>
      <w:spacing w:after="160" w:line="240" w:lineRule="exact"/>
    </w:pPr>
    <w:rPr>
      <w:rFonts w:ascii="Verdana" w:eastAsia="Times New Roman" w:hAnsi="Verdana"/>
      <w:sz w:val="20"/>
      <w:lang w:val="en-US" w:eastAsia="en-US"/>
    </w:rPr>
  </w:style>
  <w:style w:type="paragraph" w:styleId="Feladcmebortkon">
    <w:name w:val="envelope return"/>
    <w:basedOn w:val="Norml"/>
    <w:rsid w:val="007C70C0"/>
    <w:pPr>
      <w:widowControl/>
      <w:suppressAutoHyphens w:val="0"/>
      <w:overflowPunct w:val="0"/>
      <w:autoSpaceDE w:val="0"/>
      <w:autoSpaceDN w:val="0"/>
      <w:adjustRightInd w:val="0"/>
      <w:textAlignment w:val="baseline"/>
    </w:pPr>
    <w:rPr>
      <w:rFonts w:eastAsia="Times New Roman"/>
    </w:rPr>
  </w:style>
  <w:style w:type="paragraph" w:customStyle="1" w:styleId="CharCharCharChar">
    <w:name w:val="Char Char Char Char"/>
    <w:basedOn w:val="Norml"/>
    <w:rsid w:val="007C70C0"/>
    <w:pPr>
      <w:widowControl/>
      <w:suppressAutoHyphens w:val="0"/>
      <w:spacing w:after="160" w:line="240" w:lineRule="exact"/>
    </w:pPr>
    <w:rPr>
      <w:rFonts w:ascii="Verdana" w:eastAsia="Times New Roman" w:hAnsi="Verdana"/>
      <w:sz w:val="20"/>
      <w:lang w:val="en-US" w:eastAsia="en-US"/>
    </w:rPr>
  </w:style>
  <w:style w:type="paragraph" w:customStyle="1" w:styleId="CharChar1CharCharCharCharCharCharCharCharCharCharCharChar2">
    <w:name w:val="Char Char1 Char Char Char Char Char Char Char Char Char Char Char Char"/>
    <w:basedOn w:val="Norml"/>
    <w:rsid w:val="007C70C0"/>
    <w:pPr>
      <w:widowControl/>
      <w:suppressAutoHyphens w:val="0"/>
      <w:spacing w:after="160" w:line="240" w:lineRule="exact"/>
    </w:pPr>
    <w:rPr>
      <w:rFonts w:ascii="Verdana" w:eastAsia="Times New Roman" w:hAnsi="Verdana"/>
      <w:sz w:val="20"/>
      <w:lang w:val="en-US" w:eastAsia="en-US"/>
    </w:rPr>
  </w:style>
  <w:style w:type="paragraph" w:customStyle="1" w:styleId="CharChar1CharCharCharCharCharCharCharCharCharCharCharChar11">
    <w:name w:val="Char Char1 Char Char Char Char Char Char Char Char Char Char Char Char1"/>
    <w:basedOn w:val="Norml"/>
    <w:rsid w:val="007C70C0"/>
    <w:pPr>
      <w:widowControl/>
      <w:suppressAutoHyphens w:val="0"/>
      <w:spacing w:after="160" w:line="240" w:lineRule="exact"/>
    </w:pPr>
    <w:rPr>
      <w:rFonts w:ascii="Verdana" w:eastAsia="Times New Roman" w:hAnsi="Verdana"/>
      <w:sz w:val="20"/>
      <w:lang w:val="en-US" w:eastAsia="en-US"/>
    </w:rPr>
  </w:style>
  <w:style w:type="paragraph" w:customStyle="1" w:styleId="Szvegtrzs23">
    <w:name w:val="Szövegtörzs 23"/>
    <w:basedOn w:val="Norml"/>
    <w:rsid w:val="007C70C0"/>
    <w:pPr>
      <w:widowControl/>
      <w:suppressAutoHyphens w:val="0"/>
      <w:overflowPunct w:val="0"/>
      <w:autoSpaceDE w:val="0"/>
      <w:autoSpaceDN w:val="0"/>
      <w:adjustRightInd w:val="0"/>
      <w:jc w:val="both"/>
    </w:pPr>
    <w:rPr>
      <w:rFonts w:eastAsia="Times New Roman"/>
      <w:sz w:val="26"/>
    </w:rPr>
  </w:style>
  <w:style w:type="paragraph" w:customStyle="1" w:styleId="CharChar1CharCharCharCharCharCharCharCharCharCharCharChar1CharCharCharCharCharCharCharCharCharCharCharCharCharCharCharCharCharChar1">
    <w:name w:val="Char Char1 Char Char Char Char Char Char Char Char Char Char Char Char1 Char Char Char Char Char Char Char Char Char Char Char Char Char Char Char Char Char Char"/>
    <w:basedOn w:val="Norml"/>
    <w:rsid w:val="007C70C0"/>
    <w:pPr>
      <w:widowControl/>
      <w:suppressAutoHyphens w:val="0"/>
      <w:spacing w:after="160" w:line="240" w:lineRule="exact"/>
    </w:pPr>
    <w:rPr>
      <w:rFonts w:ascii="Verdana" w:eastAsia="Times New Roman" w:hAnsi="Verdana"/>
      <w:sz w:val="20"/>
      <w:lang w:val="en-US" w:eastAsia="en-US"/>
    </w:rPr>
  </w:style>
  <w:style w:type="character" w:styleId="Jegyzethivatkozs">
    <w:name w:val="annotation reference"/>
    <w:unhideWhenUsed/>
    <w:rsid w:val="007C70C0"/>
    <w:rPr>
      <w:sz w:val="16"/>
      <w:szCs w:val="16"/>
    </w:rPr>
  </w:style>
  <w:style w:type="paragraph" w:styleId="Jegyzetszveg">
    <w:name w:val="annotation text"/>
    <w:basedOn w:val="Norml"/>
    <w:link w:val="JegyzetszvegChar"/>
    <w:unhideWhenUsed/>
    <w:rsid w:val="007C70C0"/>
    <w:pPr>
      <w:widowControl/>
      <w:suppressAutoHyphens w:val="0"/>
      <w:spacing w:after="200" w:line="276" w:lineRule="auto"/>
    </w:pPr>
    <w:rPr>
      <w:rFonts w:ascii="Calibri" w:eastAsia="Calibri" w:hAnsi="Calibri"/>
      <w:sz w:val="20"/>
      <w:lang w:eastAsia="en-US"/>
    </w:rPr>
  </w:style>
  <w:style w:type="character" w:customStyle="1" w:styleId="JegyzetszvegChar">
    <w:name w:val="Jegyzetszöveg Char"/>
    <w:basedOn w:val="Bekezdsalapbettpusa"/>
    <w:link w:val="Jegyzetszveg"/>
    <w:rsid w:val="007C70C0"/>
    <w:rPr>
      <w:rFonts w:ascii="Calibri" w:eastAsia="Calibri" w:hAnsi="Calibri"/>
      <w:lang w:eastAsia="en-US"/>
    </w:rPr>
  </w:style>
  <w:style w:type="paragraph" w:styleId="Megjegyzstrgya">
    <w:name w:val="annotation subject"/>
    <w:basedOn w:val="Jegyzetszveg"/>
    <w:next w:val="Jegyzetszveg"/>
    <w:link w:val="MegjegyzstrgyaChar"/>
    <w:unhideWhenUsed/>
    <w:rsid w:val="007C70C0"/>
    <w:rPr>
      <w:b/>
      <w:bCs/>
    </w:rPr>
  </w:style>
  <w:style w:type="character" w:customStyle="1" w:styleId="MegjegyzstrgyaChar">
    <w:name w:val="Megjegyzés tárgya Char"/>
    <w:basedOn w:val="JegyzetszvegChar"/>
    <w:link w:val="Megjegyzstrgya"/>
    <w:rsid w:val="007C70C0"/>
    <w:rPr>
      <w:rFonts w:ascii="Calibri" w:eastAsia="Calibri" w:hAnsi="Calibri"/>
      <w:b/>
      <w:bCs/>
      <w:lang w:eastAsia="en-US"/>
    </w:rPr>
  </w:style>
  <w:style w:type="paragraph" w:customStyle="1" w:styleId="CharChar1CharCharCharCharCharCharCharCharCharCharCharCharCharCharCharCharCharChar0">
    <w:name w:val="Char Char1 Char Char Char Char Char Char Char Char Char Char Char Char Char Char Char Char Char Char"/>
    <w:basedOn w:val="Norml"/>
    <w:rsid w:val="007C70C0"/>
    <w:pPr>
      <w:widowControl/>
      <w:suppressAutoHyphens w:val="0"/>
      <w:spacing w:after="160" w:line="240" w:lineRule="exact"/>
    </w:pPr>
    <w:rPr>
      <w:rFonts w:ascii="Verdana" w:eastAsia="Times New Roman" w:hAnsi="Verdana"/>
      <w:sz w:val="20"/>
      <w:lang w:val="en-US" w:eastAsia="en-US"/>
    </w:rPr>
  </w:style>
  <w:style w:type="paragraph" w:customStyle="1" w:styleId="CharChar1CharCharCharCharChar">
    <w:name w:val="Char Char1 Char Char Char Char Char"/>
    <w:basedOn w:val="Norml"/>
    <w:rsid w:val="007C70C0"/>
    <w:pPr>
      <w:widowControl/>
      <w:suppressAutoHyphens w:val="0"/>
      <w:spacing w:after="160" w:line="240" w:lineRule="exact"/>
    </w:pPr>
    <w:rPr>
      <w:rFonts w:ascii="Verdana" w:eastAsia="Times New Roman" w:hAnsi="Verdana"/>
      <w:sz w:val="20"/>
      <w:lang w:val="en-US" w:eastAsia="en-US"/>
    </w:rPr>
  </w:style>
  <w:style w:type="paragraph" w:customStyle="1" w:styleId="Char">
    <w:name w:val="Char"/>
    <w:basedOn w:val="Norml"/>
    <w:rsid w:val="007C70C0"/>
    <w:pPr>
      <w:widowControl/>
      <w:suppressAutoHyphens w:val="0"/>
      <w:spacing w:after="160" w:line="240" w:lineRule="exact"/>
    </w:pPr>
    <w:rPr>
      <w:rFonts w:ascii="Verdana" w:eastAsia="Times New Roman" w:hAnsi="Verdana"/>
      <w:sz w:val="20"/>
      <w:lang w:val="en-US" w:eastAsia="en-US"/>
    </w:rPr>
  </w:style>
  <w:style w:type="paragraph" w:customStyle="1" w:styleId="CharChar1CharCharCharChar12">
    <w:name w:val="Char Char1 Char Char Char Char1"/>
    <w:basedOn w:val="Norml"/>
    <w:rsid w:val="00091582"/>
    <w:pPr>
      <w:widowControl/>
      <w:suppressAutoHyphens w:val="0"/>
      <w:spacing w:after="160" w:line="240" w:lineRule="exact"/>
    </w:pPr>
    <w:rPr>
      <w:rFonts w:ascii="Verdana" w:eastAsia="Times New Roman" w:hAnsi="Verdana"/>
      <w:sz w:val="20"/>
      <w:lang w:val="en-US" w:eastAsia="en-US"/>
    </w:rPr>
  </w:style>
  <w:style w:type="paragraph" w:customStyle="1" w:styleId="CharCharChar0">
    <w:name w:val="Char Char Char"/>
    <w:basedOn w:val="Norml"/>
    <w:rsid w:val="00091582"/>
    <w:pPr>
      <w:widowControl/>
      <w:suppressAutoHyphens w:val="0"/>
      <w:spacing w:after="160" w:line="240" w:lineRule="exact"/>
    </w:pPr>
    <w:rPr>
      <w:rFonts w:ascii="Verdana" w:eastAsia="Times New Roman" w:hAnsi="Verdana"/>
      <w:sz w:val="20"/>
      <w:lang w:val="en-US" w:eastAsia="en-US"/>
    </w:rPr>
  </w:style>
  <w:style w:type="paragraph" w:customStyle="1" w:styleId="CharCharCharChar0">
    <w:name w:val="Char Char Char Char"/>
    <w:basedOn w:val="Norml"/>
    <w:rsid w:val="00091582"/>
    <w:pPr>
      <w:widowControl/>
      <w:suppressAutoHyphens w:val="0"/>
      <w:spacing w:after="160" w:line="240" w:lineRule="exact"/>
    </w:pPr>
    <w:rPr>
      <w:rFonts w:ascii="Verdana" w:eastAsia="Times New Roman" w:hAnsi="Verdana"/>
      <w:sz w:val="20"/>
      <w:lang w:val="en-US" w:eastAsia="en-US"/>
    </w:rPr>
  </w:style>
  <w:style w:type="paragraph" w:customStyle="1" w:styleId="CharChar1CharCharCharCharCharCharCharCharCharCharCharChar3">
    <w:name w:val="Char Char1 Char Char Char Char Char Char Char Char Char Char Char Char"/>
    <w:basedOn w:val="Norml"/>
    <w:rsid w:val="00091582"/>
    <w:pPr>
      <w:widowControl/>
      <w:suppressAutoHyphens w:val="0"/>
      <w:spacing w:after="160" w:line="240" w:lineRule="exact"/>
    </w:pPr>
    <w:rPr>
      <w:rFonts w:ascii="Verdana" w:eastAsia="Times New Roman" w:hAnsi="Verdana"/>
      <w:sz w:val="20"/>
      <w:lang w:val="en-US" w:eastAsia="en-US"/>
    </w:rPr>
  </w:style>
  <w:style w:type="paragraph" w:customStyle="1" w:styleId="CharChar1CharCharCharCharCharCharCharCharCharCharCharChar12">
    <w:name w:val="Char Char1 Char Char Char Char Char Char Char Char Char Char Char Char1"/>
    <w:basedOn w:val="Norml"/>
    <w:rsid w:val="00091582"/>
    <w:pPr>
      <w:widowControl/>
      <w:suppressAutoHyphens w:val="0"/>
      <w:spacing w:after="160" w:line="240" w:lineRule="exact"/>
    </w:pPr>
    <w:rPr>
      <w:rFonts w:ascii="Verdana" w:eastAsia="Times New Roman" w:hAnsi="Verdana"/>
      <w:sz w:val="20"/>
      <w:lang w:val="en-US" w:eastAsia="en-US"/>
    </w:rPr>
  </w:style>
  <w:style w:type="paragraph" w:customStyle="1" w:styleId="Szvegtrzs24">
    <w:name w:val="Szövegtörzs 24"/>
    <w:basedOn w:val="Norml"/>
    <w:rsid w:val="00091582"/>
    <w:pPr>
      <w:widowControl/>
      <w:suppressAutoHyphens w:val="0"/>
      <w:overflowPunct w:val="0"/>
      <w:autoSpaceDE w:val="0"/>
      <w:autoSpaceDN w:val="0"/>
      <w:adjustRightInd w:val="0"/>
      <w:jc w:val="both"/>
    </w:pPr>
    <w:rPr>
      <w:rFonts w:eastAsia="Times New Roman"/>
      <w:sz w:val="26"/>
    </w:rPr>
  </w:style>
  <w:style w:type="paragraph" w:customStyle="1" w:styleId="CharChar1CharCharCharCharCharCharCharCharCharCharCharChar1CharCharCharCharCharCharCharCharCharCharCharCharCharCharCharCharCharChar2">
    <w:name w:val="Char Char1 Char Char Char Char Char Char Char Char Char Char Char Char1 Char Char Char Char Char Char Char Char Char Char Char Char Char Char Char Char Char Char"/>
    <w:basedOn w:val="Norml"/>
    <w:rsid w:val="00091582"/>
    <w:pPr>
      <w:widowControl/>
      <w:suppressAutoHyphens w:val="0"/>
      <w:spacing w:after="160" w:line="240" w:lineRule="exact"/>
    </w:pPr>
    <w:rPr>
      <w:rFonts w:ascii="Verdana" w:eastAsia="Times New Roman" w:hAnsi="Verdana"/>
      <w:sz w:val="20"/>
      <w:lang w:val="en-US" w:eastAsia="en-US"/>
    </w:rPr>
  </w:style>
  <w:style w:type="paragraph" w:customStyle="1" w:styleId="CharChar1CharCharCharCharCharCharCharCharCharCharCharCharCharCharCharCharCharChar1">
    <w:name w:val="Char Char1 Char Char Char Char Char Char Char Char Char Char Char Char Char Char Char Char Char Char"/>
    <w:basedOn w:val="Norml"/>
    <w:rsid w:val="00091582"/>
    <w:pPr>
      <w:widowControl/>
      <w:suppressAutoHyphens w:val="0"/>
      <w:spacing w:after="160" w:line="240" w:lineRule="exact"/>
    </w:pPr>
    <w:rPr>
      <w:rFonts w:ascii="Verdana" w:eastAsia="Times New Roman" w:hAnsi="Verdana"/>
      <w:sz w:val="20"/>
      <w:lang w:val="en-US" w:eastAsia="en-US"/>
    </w:rPr>
  </w:style>
  <w:style w:type="paragraph" w:customStyle="1" w:styleId="CharChar1CharCharCharCharChar0">
    <w:name w:val="Char Char1 Char Char Char Char Char"/>
    <w:basedOn w:val="Norml"/>
    <w:rsid w:val="00091582"/>
    <w:pPr>
      <w:widowControl/>
      <w:suppressAutoHyphens w:val="0"/>
      <w:spacing w:after="160" w:line="240" w:lineRule="exact"/>
    </w:pPr>
    <w:rPr>
      <w:rFonts w:ascii="Verdana" w:eastAsia="Times New Roman" w:hAnsi="Verdana"/>
      <w:sz w:val="20"/>
      <w:lang w:val="en-US" w:eastAsia="en-US"/>
    </w:rPr>
  </w:style>
  <w:style w:type="paragraph" w:customStyle="1" w:styleId="Char0">
    <w:name w:val="Char"/>
    <w:basedOn w:val="Norml"/>
    <w:rsid w:val="00091582"/>
    <w:pPr>
      <w:widowControl/>
      <w:suppressAutoHyphens w:val="0"/>
      <w:spacing w:after="160" w:line="240" w:lineRule="exact"/>
    </w:pPr>
    <w:rPr>
      <w:rFonts w:ascii="Verdana" w:eastAsia="Times New Roman" w:hAnsi="Verdana"/>
      <w:sz w:val="20"/>
      <w:lang w:val="en-US" w:eastAsia="en-US"/>
    </w:rPr>
  </w:style>
  <w:style w:type="character" w:customStyle="1" w:styleId="FontStyle194">
    <w:name w:val="Font Style194"/>
    <w:rsid w:val="00091582"/>
    <w:rPr>
      <w:rFonts w:ascii="Times New Roman" w:hAnsi="Times New Roman"/>
      <w:sz w:val="22"/>
    </w:rPr>
  </w:style>
  <w:style w:type="paragraph" w:customStyle="1" w:styleId="StlusCmsor3Bal03cmFgg07cmUtna3pt">
    <w:name w:val="Stílus Címsor 3 + Bal:  03 cm Függő:  07 cm Utána:  3 pt"/>
    <w:basedOn w:val="Cmsor3"/>
    <w:rsid w:val="00091582"/>
    <w:pPr>
      <w:widowControl/>
      <w:suppressAutoHyphens w:val="0"/>
      <w:spacing w:before="120" w:after="60"/>
      <w:ind w:left="624" w:hanging="397"/>
      <w:jc w:val="both"/>
    </w:pPr>
    <w:rPr>
      <w:rFonts w:eastAsia="Times New Roman"/>
      <w:i/>
      <w:iCs/>
    </w:rPr>
  </w:style>
  <w:style w:type="paragraph" w:customStyle="1" w:styleId="NormlStluscsoport1">
    <w:name w:val="Normál (Stíluscsoport 1)"/>
    <w:basedOn w:val="Norml"/>
    <w:uiPriority w:val="99"/>
    <w:rsid w:val="00112D20"/>
    <w:pPr>
      <w:widowControl/>
      <w:suppressAutoHyphens w:val="0"/>
      <w:autoSpaceDE w:val="0"/>
      <w:autoSpaceDN w:val="0"/>
      <w:adjustRightInd w:val="0"/>
      <w:spacing w:line="288" w:lineRule="auto"/>
      <w:textAlignment w:val="center"/>
    </w:pPr>
    <w:rPr>
      <w:rFonts w:eastAsia="Times New Roman"/>
      <w:color w:val="000000"/>
      <w:szCs w:val="24"/>
    </w:rPr>
  </w:style>
  <w:style w:type="paragraph" w:customStyle="1" w:styleId="CharChar1CharCharCharChar13">
    <w:name w:val="Char Char1 Char Char Char Char1"/>
    <w:basedOn w:val="Norml"/>
    <w:rsid w:val="005C1B45"/>
    <w:pPr>
      <w:widowControl/>
      <w:suppressAutoHyphens w:val="0"/>
      <w:spacing w:after="160" w:line="240" w:lineRule="exact"/>
    </w:pPr>
    <w:rPr>
      <w:rFonts w:ascii="Verdana" w:eastAsia="Times New Roman" w:hAnsi="Verdana"/>
      <w:sz w:val="20"/>
      <w:lang w:val="en-US" w:eastAsia="en-US"/>
    </w:rPr>
  </w:style>
  <w:style w:type="paragraph" w:customStyle="1" w:styleId="CharCharChar1">
    <w:name w:val="Char Char Char"/>
    <w:basedOn w:val="Norml"/>
    <w:rsid w:val="005C1B45"/>
    <w:pPr>
      <w:widowControl/>
      <w:suppressAutoHyphens w:val="0"/>
      <w:spacing w:after="160" w:line="240" w:lineRule="exact"/>
    </w:pPr>
    <w:rPr>
      <w:rFonts w:ascii="Verdana" w:eastAsia="Times New Roman" w:hAnsi="Verdana"/>
      <w:sz w:val="20"/>
      <w:lang w:val="en-US" w:eastAsia="en-US"/>
    </w:rPr>
  </w:style>
  <w:style w:type="paragraph" w:customStyle="1" w:styleId="CharCharCharChar1">
    <w:name w:val="Char Char Char Char"/>
    <w:basedOn w:val="Norml"/>
    <w:rsid w:val="005C1B45"/>
    <w:pPr>
      <w:widowControl/>
      <w:suppressAutoHyphens w:val="0"/>
      <w:spacing w:after="160" w:line="240" w:lineRule="exact"/>
    </w:pPr>
    <w:rPr>
      <w:rFonts w:ascii="Verdana" w:eastAsia="Times New Roman" w:hAnsi="Verdana"/>
      <w:sz w:val="20"/>
      <w:lang w:val="en-US" w:eastAsia="en-US"/>
    </w:rPr>
  </w:style>
  <w:style w:type="paragraph" w:customStyle="1" w:styleId="CharChar1CharCharCharCharCharCharCharCharCharCharCharChar4">
    <w:name w:val="Char Char1 Char Char Char Char Char Char Char Char Char Char Char Char"/>
    <w:basedOn w:val="Norml"/>
    <w:rsid w:val="005C1B45"/>
    <w:pPr>
      <w:widowControl/>
      <w:suppressAutoHyphens w:val="0"/>
      <w:spacing w:after="160" w:line="240" w:lineRule="exact"/>
    </w:pPr>
    <w:rPr>
      <w:rFonts w:ascii="Verdana" w:eastAsia="Times New Roman" w:hAnsi="Verdana"/>
      <w:sz w:val="20"/>
      <w:lang w:val="en-US" w:eastAsia="en-US"/>
    </w:rPr>
  </w:style>
  <w:style w:type="paragraph" w:customStyle="1" w:styleId="CharChar1CharCharCharCharCharCharCharCharCharCharCharChar13">
    <w:name w:val="Char Char1 Char Char Char Char Char Char Char Char Char Char Char Char1"/>
    <w:basedOn w:val="Norml"/>
    <w:rsid w:val="005C1B45"/>
    <w:pPr>
      <w:widowControl/>
      <w:suppressAutoHyphens w:val="0"/>
      <w:spacing w:after="160" w:line="240" w:lineRule="exact"/>
    </w:pPr>
    <w:rPr>
      <w:rFonts w:ascii="Verdana" w:eastAsia="Times New Roman" w:hAnsi="Verdana"/>
      <w:sz w:val="20"/>
      <w:lang w:val="en-US" w:eastAsia="en-US"/>
    </w:rPr>
  </w:style>
  <w:style w:type="paragraph" w:customStyle="1" w:styleId="Szvegtrzs25">
    <w:name w:val="Szövegtörzs 25"/>
    <w:basedOn w:val="Norml"/>
    <w:rsid w:val="005C1B45"/>
    <w:pPr>
      <w:widowControl/>
      <w:suppressAutoHyphens w:val="0"/>
      <w:overflowPunct w:val="0"/>
      <w:autoSpaceDE w:val="0"/>
      <w:autoSpaceDN w:val="0"/>
      <w:adjustRightInd w:val="0"/>
      <w:jc w:val="both"/>
    </w:pPr>
    <w:rPr>
      <w:rFonts w:eastAsia="Times New Roman"/>
      <w:sz w:val="26"/>
    </w:rPr>
  </w:style>
  <w:style w:type="paragraph" w:customStyle="1" w:styleId="CharChar1CharCharCharCharCharCharCharCharCharCharCharChar1CharCharCharCharCharCharCharCharCharCharCharCharCharCharCharCharCharChar3">
    <w:name w:val="Char Char1 Char Char Char Char Char Char Char Char Char Char Char Char1 Char Char Char Char Char Char Char Char Char Char Char Char Char Char Char Char Char Char"/>
    <w:basedOn w:val="Norml"/>
    <w:rsid w:val="005C1B45"/>
    <w:pPr>
      <w:widowControl/>
      <w:suppressAutoHyphens w:val="0"/>
      <w:spacing w:after="160" w:line="240" w:lineRule="exact"/>
    </w:pPr>
    <w:rPr>
      <w:rFonts w:ascii="Verdana" w:eastAsia="Times New Roman" w:hAnsi="Verdana"/>
      <w:sz w:val="20"/>
      <w:lang w:val="en-US" w:eastAsia="en-US"/>
    </w:rPr>
  </w:style>
  <w:style w:type="paragraph" w:customStyle="1" w:styleId="CharChar1CharCharCharCharCharCharCharCharCharCharCharCharCharCharCharCharCharChar2">
    <w:name w:val="Char Char1 Char Char Char Char Char Char Char Char Char Char Char Char Char Char Char Char Char Char"/>
    <w:basedOn w:val="Norml"/>
    <w:rsid w:val="005C1B45"/>
    <w:pPr>
      <w:widowControl/>
      <w:suppressAutoHyphens w:val="0"/>
      <w:spacing w:after="160" w:line="240" w:lineRule="exact"/>
    </w:pPr>
    <w:rPr>
      <w:rFonts w:ascii="Verdana" w:eastAsia="Times New Roman" w:hAnsi="Verdana"/>
      <w:sz w:val="20"/>
      <w:lang w:val="en-US" w:eastAsia="en-US"/>
    </w:rPr>
  </w:style>
  <w:style w:type="paragraph" w:customStyle="1" w:styleId="CharChar1CharCharCharCharChar1">
    <w:name w:val="Char Char1 Char Char Char Char Char"/>
    <w:basedOn w:val="Norml"/>
    <w:rsid w:val="005C1B45"/>
    <w:pPr>
      <w:widowControl/>
      <w:suppressAutoHyphens w:val="0"/>
      <w:spacing w:after="160" w:line="240" w:lineRule="exact"/>
    </w:pPr>
    <w:rPr>
      <w:rFonts w:ascii="Verdana" w:eastAsia="Times New Roman" w:hAnsi="Verdana"/>
      <w:sz w:val="20"/>
      <w:lang w:val="en-US" w:eastAsia="en-US"/>
    </w:rPr>
  </w:style>
  <w:style w:type="paragraph" w:customStyle="1" w:styleId="Char1">
    <w:name w:val="Char"/>
    <w:basedOn w:val="Norml"/>
    <w:rsid w:val="005C1B45"/>
    <w:pPr>
      <w:widowControl/>
      <w:suppressAutoHyphens w:val="0"/>
      <w:spacing w:after="160" w:line="240" w:lineRule="exact"/>
    </w:pPr>
    <w:rPr>
      <w:rFonts w:ascii="Verdana" w:eastAsia="Times New Roman" w:hAnsi="Verdana"/>
      <w:sz w:val="20"/>
      <w:lang w:val="en-US" w:eastAsia="en-US"/>
    </w:rPr>
  </w:style>
  <w:style w:type="paragraph" w:customStyle="1" w:styleId="CharChar1CharCharCharCharCharCharCharCharCharCharCharChar1CharCharCharCharCharCharCharCharCharCharCharCharCharCharCharCharCharChar4">
    <w:name w:val="Char Char1 Char Char Char Char Char Char Char Char Char Char Char Char1 Char Char Char Char Char Char Char Char Char Char Char Char Char Char Char Char Char Char"/>
    <w:basedOn w:val="Norml"/>
    <w:rsid w:val="00763E6E"/>
    <w:pPr>
      <w:widowControl/>
      <w:suppressAutoHyphens w:val="0"/>
      <w:spacing w:after="160" w:line="240" w:lineRule="exact"/>
    </w:pPr>
    <w:rPr>
      <w:rFonts w:ascii="Verdana" w:eastAsia="Times New Roman" w:hAnsi="Verdana"/>
      <w:sz w:val="20"/>
      <w:lang w:val="en-US" w:eastAsia="en-US"/>
    </w:rPr>
  </w:style>
  <w:style w:type="paragraph" w:customStyle="1" w:styleId="CharChar1CharCharCharCharCharCharCharCharCharCharCharChar14">
    <w:name w:val="Char Char1 Char Char Char Char Char Char Char Char Char Char Char Char1"/>
    <w:basedOn w:val="Norml"/>
    <w:rsid w:val="002E3DB4"/>
    <w:pPr>
      <w:widowControl/>
      <w:suppressAutoHyphens w:val="0"/>
      <w:spacing w:after="160" w:line="240" w:lineRule="exact"/>
    </w:pPr>
    <w:rPr>
      <w:rFonts w:ascii="Verdana" w:eastAsia="Times New Roman" w:hAnsi="Verdana"/>
      <w:sz w:val="20"/>
      <w:lang w:val="en-US" w:eastAsia="en-US"/>
    </w:rPr>
  </w:style>
  <w:style w:type="paragraph" w:customStyle="1" w:styleId="CharChar1CharCharCharCharCharCharCharCharCharCharCharChar15">
    <w:name w:val="Char Char1 Char Char Char Char Char Char Char Char Char Char Char Char1"/>
    <w:basedOn w:val="Norml"/>
    <w:rsid w:val="00D119A8"/>
    <w:pPr>
      <w:widowControl/>
      <w:suppressAutoHyphens w:val="0"/>
      <w:spacing w:after="160" w:line="240" w:lineRule="exact"/>
    </w:pPr>
    <w:rPr>
      <w:rFonts w:ascii="Verdana" w:eastAsia="Times New Roman" w:hAnsi="Verdana"/>
      <w:sz w:val="20"/>
      <w:lang w:val="en-US" w:eastAsia="en-US"/>
    </w:rPr>
  </w:style>
  <w:style w:type="paragraph" w:customStyle="1" w:styleId="CharChar1CharCharCharCharCharCharCharCharCharCharCharChar5">
    <w:name w:val="Char Char1 Char Char Char Char Char Char Char Char Char Char Char Char"/>
    <w:basedOn w:val="Norml"/>
    <w:rsid w:val="00852CD6"/>
    <w:pPr>
      <w:widowControl/>
      <w:suppressAutoHyphens w:val="0"/>
      <w:spacing w:after="160" w:line="240" w:lineRule="exact"/>
    </w:pPr>
    <w:rPr>
      <w:rFonts w:ascii="Verdana" w:eastAsia="Times New Roman" w:hAnsi="Verdana"/>
      <w:sz w:val="20"/>
      <w:lang w:val="en-US" w:eastAsia="en-US"/>
    </w:rPr>
  </w:style>
  <w:style w:type="paragraph" w:customStyle="1" w:styleId="CharChar1CharCharCharCharCharCharCharCharCharCharCharChar6">
    <w:name w:val="Char Char1 Char Char Char Char Char Char Char Char Char Char Char Char"/>
    <w:basedOn w:val="Norml"/>
    <w:rsid w:val="00017E77"/>
    <w:pPr>
      <w:widowControl/>
      <w:suppressAutoHyphens w:val="0"/>
      <w:spacing w:after="160" w:line="240" w:lineRule="exact"/>
    </w:pPr>
    <w:rPr>
      <w:rFonts w:ascii="Verdana" w:eastAsia="Times New Roman" w:hAnsi="Verdana"/>
      <w:sz w:val="20"/>
      <w:lang w:val="en-US" w:eastAsia="en-US"/>
    </w:rPr>
  </w:style>
  <w:style w:type="paragraph" w:customStyle="1" w:styleId="CharChar1CharCharCharCharCharCharCharCharCharCharCharChar7">
    <w:name w:val="Char Char1 Char Char Char Char Char Char Char Char Char Char Char Char"/>
    <w:basedOn w:val="Norml"/>
    <w:rsid w:val="00FA435A"/>
    <w:pPr>
      <w:widowControl/>
      <w:suppressAutoHyphens w:val="0"/>
      <w:spacing w:after="160" w:line="240" w:lineRule="exact"/>
    </w:pPr>
    <w:rPr>
      <w:rFonts w:ascii="Verdana" w:eastAsia="Times New Roman" w:hAnsi="Verdana"/>
      <w:sz w:val="20"/>
      <w:lang w:val="en-US" w:eastAsia="en-US"/>
    </w:rPr>
  </w:style>
  <w:style w:type="paragraph" w:customStyle="1" w:styleId="CharChar1CharCharCharCharCharCharCharCharCharCharCharChar8">
    <w:name w:val="Char Char1 Char Char Char Char Char Char Char Char Char Char Char Char"/>
    <w:basedOn w:val="Norml"/>
    <w:rsid w:val="00B11795"/>
    <w:pPr>
      <w:widowControl/>
      <w:suppressAutoHyphens w:val="0"/>
      <w:spacing w:after="160" w:line="240" w:lineRule="exact"/>
    </w:pPr>
    <w:rPr>
      <w:rFonts w:ascii="Verdana" w:eastAsia="Times New Roman" w:hAnsi="Verdana"/>
      <w:sz w:val="20"/>
      <w:szCs w:val="24"/>
      <w:lang w:val="en-US" w:eastAsia="en-US"/>
    </w:rPr>
  </w:style>
  <w:style w:type="character" w:customStyle="1" w:styleId="Cmsor3Char">
    <w:name w:val="Címsor 3 Char"/>
    <w:basedOn w:val="Bekezdsalapbettpusa"/>
    <w:link w:val="Cmsor3"/>
    <w:rsid w:val="00645D95"/>
    <w:rPr>
      <w:rFonts w:eastAsia="Arial Unicode MS"/>
      <w:b/>
      <w:bCs/>
      <w:sz w:val="24"/>
    </w:rPr>
  </w:style>
  <w:style w:type="paragraph" w:styleId="Nincstrkz">
    <w:name w:val="No Spacing"/>
    <w:qFormat/>
    <w:rsid w:val="00910EB4"/>
    <w:pPr>
      <w:suppressAutoHyphens/>
    </w:pPr>
    <w:rPr>
      <w:rFonts w:ascii="Calibri" w:eastAsia="Calibri" w:hAnsi="Calibri"/>
      <w:sz w:val="22"/>
      <w:szCs w:val="22"/>
      <w:lang w:eastAsia="ar-SA"/>
    </w:rPr>
  </w:style>
  <w:style w:type="paragraph" w:customStyle="1" w:styleId="Szvegtrzsbehzssal21">
    <w:name w:val="Szövegtörzs behúzással 21"/>
    <w:basedOn w:val="Norml"/>
    <w:rsid w:val="00910EB4"/>
    <w:pPr>
      <w:widowControl/>
      <w:spacing w:after="120" w:line="480" w:lineRule="auto"/>
      <w:ind w:left="283"/>
    </w:pPr>
    <w:rPr>
      <w:rFonts w:eastAsia="Times New Roman"/>
      <w:szCs w:val="24"/>
      <w:lang w:val="x-none" w:eastAsia="ar-S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72510927">
      <w:bodyDiv w:val="1"/>
      <w:marLeft w:val="0"/>
      <w:marRight w:val="0"/>
      <w:marTop w:val="0"/>
      <w:marBottom w:val="0"/>
      <w:divBdr>
        <w:top w:val="none" w:sz="0" w:space="0" w:color="auto"/>
        <w:left w:val="none" w:sz="0" w:space="0" w:color="auto"/>
        <w:bottom w:val="none" w:sz="0" w:space="0" w:color="auto"/>
        <w:right w:val="none" w:sz="0" w:space="0" w:color="auto"/>
      </w:divBdr>
    </w:div>
    <w:div w:id="138226395">
      <w:bodyDiv w:val="1"/>
      <w:marLeft w:val="0"/>
      <w:marRight w:val="0"/>
      <w:marTop w:val="0"/>
      <w:marBottom w:val="0"/>
      <w:divBdr>
        <w:top w:val="none" w:sz="0" w:space="0" w:color="auto"/>
        <w:left w:val="none" w:sz="0" w:space="0" w:color="auto"/>
        <w:bottom w:val="none" w:sz="0" w:space="0" w:color="auto"/>
        <w:right w:val="none" w:sz="0" w:space="0" w:color="auto"/>
      </w:divBdr>
    </w:div>
    <w:div w:id="347218086">
      <w:bodyDiv w:val="1"/>
      <w:marLeft w:val="0"/>
      <w:marRight w:val="0"/>
      <w:marTop w:val="0"/>
      <w:marBottom w:val="0"/>
      <w:divBdr>
        <w:top w:val="none" w:sz="0" w:space="0" w:color="auto"/>
        <w:left w:val="none" w:sz="0" w:space="0" w:color="auto"/>
        <w:bottom w:val="none" w:sz="0" w:space="0" w:color="auto"/>
        <w:right w:val="none" w:sz="0" w:space="0" w:color="auto"/>
      </w:divBdr>
    </w:div>
    <w:div w:id="681785072">
      <w:bodyDiv w:val="1"/>
      <w:marLeft w:val="0"/>
      <w:marRight w:val="0"/>
      <w:marTop w:val="0"/>
      <w:marBottom w:val="0"/>
      <w:divBdr>
        <w:top w:val="none" w:sz="0" w:space="0" w:color="auto"/>
        <w:left w:val="none" w:sz="0" w:space="0" w:color="auto"/>
        <w:bottom w:val="none" w:sz="0" w:space="0" w:color="auto"/>
        <w:right w:val="none" w:sz="0" w:space="0" w:color="auto"/>
      </w:divBdr>
    </w:div>
    <w:div w:id="908155863">
      <w:bodyDiv w:val="1"/>
      <w:marLeft w:val="0"/>
      <w:marRight w:val="0"/>
      <w:marTop w:val="0"/>
      <w:marBottom w:val="0"/>
      <w:divBdr>
        <w:top w:val="none" w:sz="0" w:space="0" w:color="auto"/>
        <w:left w:val="none" w:sz="0" w:space="0" w:color="auto"/>
        <w:bottom w:val="none" w:sz="0" w:space="0" w:color="auto"/>
        <w:right w:val="none" w:sz="0" w:space="0" w:color="auto"/>
      </w:divBdr>
    </w:div>
    <w:div w:id="195601716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emf"/><Relationship Id="rId18" Type="http://schemas.openxmlformats.org/officeDocument/2006/relationships/image" Target="media/image10.emf"/><Relationship Id="rId26" Type="http://schemas.openxmlformats.org/officeDocument/2006/relationships/image" Target="media/image18.emf"/><Relationship Id="rId39" Type="http://schemas.openxmlformats.org/officeDocument/2006/relationships/image" Target="media/image31.emf"/><Relationship Id="rId21" Type="http://schemas.openxmlformats.org/officeDocument/2006/relationships/image" Target="media/image13.emf"/><Relationship Id="rId34" Type="http://schemas.openxmlformats.org/officeDocument/2006/relationships/image" Target="media/image26.emf"/><Relationship Id="rId42" Type="http://schemas.openxmlformats.org/officeDocument/2006/relationships/image" Target="media/image34.emf"/><Relationship Id="rId47" Type="http://schemas.openxmlformats.org/officeDocument/2006/relationships/image" Target="media/image39.emf"/><Relationship Id="rId50" Type="http://schemas.openxmlformats.org/officeDocument/2006/relationships/image" Target="media/image42.emf"/><Relationship Id="rId55" Type="http://schemas.openxmlformats.org/officeDocument/2006/relationships/image" Target="media/image47.emf"/><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8.emf"/><Relationship Id="rId29" Type="http://schemas.openxmlformats.org/officeDocument/2006/relationships/image" Target="media/image21.emf"/><Relationship Id="rId11" Type="http://schemas.openxmlformats.org/officeDocument/2006/relationships/image" Target="media/image3.emf"/><Relationship Id="rId24" Type="http://schemas.openxmlformats.org/officeDocument/2006/relationships/image" Target="media/image16.emf"/><Relationship Id="rId32" Type="http://schemas.openxmlformats.org/officeDocument/2006/relationships/image" Target="media/image24.emf"/><Relationship Id="rId37" Type="http://schemas.openxmlformats.org/officeDocument/2006/relationships/image" Target="media/image29.emf"/><Relationship Id="rId40" Type="http://schemas.openxmlformats.org/officeDocument/2006/relationships/image" Target="media/image32.emf"/><Relationship Id="rId45" Type="http://schemas.openxmlformats.org/officeDocument/2006/relationships/image" Target="media/image37.emf"/><Relationship Id="rId53" Type="http://schemas.openxmlformats.org/officeDocument/2006/relationships/image" Target="media/image45.emf"/><Relationship Id="rId58" Type="http://schemas.openxmlformats.org/officeDocument/2006/relationships/theme" Target="theme/theme1.xml"/><Relationship Id="rId5" Type="http://schemas.openxmlformats.org/officeDocument/2006/relationships/webSettings" Target="webSettings.xml"/><Relationship Id="rId19" Type="http://schemas.openxmlformats.org/officeDocument/2006/relationships/image" Target="media/image11.emf"/><Relationship Id="rId4" Type="http://schemas.openxmlformats.org/officeDocument/2006/relationships/settings" Target="settings.xml"/><Relationship Id="rId9" Type="http://schemas.openxmlformats.org/officeDocument/2006/relationships/oleObject" Target="embeddings/oleObject1.bin"/><Relationship Id="rId14" Type="http://schemas.openxmlformats.org/officeDocument/2006/relationships/image" Target="media/image6.emf"/><Relationship Id="rId22" Type="http://schemas.openxmlformats.org/officeDocument/2006/relationships/image" Target="media/image14.emf"/><Relationship Id="rId27" Type="http://schemas.openxmlformats.org/officeDocument/2006/relationships/image" Target="media/image19.emf"/><Relationship Id="rId30" Type="http://schemas.openxmlformats.org/officeDocument/2006/relationships/image" Target="media/image22.emf"/><Relationship Id="rId35" Type="http://schemas.openxmlformats.org/officeDocument/2006/relationships/image" Target="media/image27.emf"/><Relationship Id="rId43" Type="http://schemas.openxmlformats.org/officeDocument/2006/relationships/image" Target="media/image35.emf"/><Relationship Id="rId48" Type="http://schemas.openxmlformats.org/officeDocument/2006/relationships/image" Target="media/image40.emf"/><Relationship Id="rId56" Type="http://schemas.openxmlformats.org/officeDocument/2006/relationships/footer" Target="footer1.xml"/><Relationship Id="rId8" Type="http://schemas.openxmlformats.org/officeDocument/2006/relationships/image" Target="media/image1.emf"/><Relationship Id="rId51" Type="http://schemas.openxmlformats.org/officeDocument/2006/relationships/image" Target="media/image43.emf"/><Relationship Id="rId3" Type="http://schemas.openxmlformats.org/officeDocument/2006/relationships/styles" Target="styles.xml"/><Relationship Id="rId12" Type="http://schemas.openxmlformats.org/officeDocument/2006/relationships/image" Target="media/image4.emf"/><Relationship Id="rId17" Type="http://schemas.openxmlformats.org/officeDocument/2006/relationships/image" Target="media/image9.emf"/><Relationship Id="rId25" Type="http://schemas.openxmlformats.org/officeDocument/2006/relationships/image" Target="media/image17.emf"/><Relationship Id="rId33" Type="http://schemas.openxmlformats.org/officeDocument/2006/relationships/image" Target="media/image25.emf"/><Relationship Id="rId38" Type="http://schemas.openxmlformats.org/officeDocument/2006/relationships/image" Target="media/image30.emf"/><Relationship Id="rId46" Type="http://schemas.openxmlformats.org/officeDocument/2006/relationships/image" Target="media/image38.emf"/><Relationship Id="rId20" Type="http://schemas.openxmlformats.org/officeDocument/2006/relationships/image" Target="media/image12.emf"/><Relationship Id="rId41" Type="http://schemas.openxmlformats.org/officeDocument/2006/relationships/image" Target="media/image33.emf"/><Relationship Id="rId54" Type="http://schemas.openxmlformats.org/officeDocument/2006/relationships/image" Target="media/image46.emf"/><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emf"/><Relationship Id="rId23" Type="http://schemas.openxmlformats.org/officeDocument/2006/relationships/image" Target="media/image15.emf"/><Relationship Id="rId28" Type="http://schemas.openxmlformats.org/officeDocument/2006/relationships/image" Target="media/image20.emf"/><Relationship Id="rId36" Type="http://schemas.openxmlformats.org/officeDocument/2006/relationships/image" Target="media/image28.emf"/><Relationship Id="rId49" Type="http://schemas.openxmlformats.org/officeDocument/2006/relationships/image" Target="media/image41.emf"/><Relationship Id="rId57" Type="http://schemas.openxmlformats.org/officeDocument/2006/relationships/fontTable" Target="fontTable.xml"/><Relationship Id="rId10" Type="http://schemas.openxmlformats.org/officeDocument/2006/relationships/image" Target="media/image2.emf"/><Relationship Id="rId31" Type="http://schemas.openxmlformats.org/officeDocument/2006/relationships/image" Target="media/image23.emf"/><Relationship Id="rId44" Type="http://schemas.openxmlformats.org/officeDocument/2006/relationships/image" Target="media/image36.emf"/><Relationship Id="rId52" Type="http://schemas.openxmlformats.org/officeDocument/2006/relationships/image" Target="media/image44.emf"/></Relationships>
</file>

<file path=word/theme/theme1.xml><?xml version="1.0" encoding="utf-8"?>
<a:theme xmlns:a="http://schemas.openxmlformats.org/drawingml/2006/main" name="Office-téma">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A7E1409-2300-4F1F-ACC7-11ACCE72076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1819</TotalTime>
  <Pages>85</Pages>
  <Words>14720</Words>
  <Characters>101571</Characters>
  <Application>Microsoft Office Word</Application>
  <DocSecurity>0</DocSecurity>
  <Lines>846</Lines>
  <Paragraphs>232</Paragraphs>
  <ScaleCrop>false</ScaleCrop>
  <HeadingPairs>
    <vt:vector size="2" baseType="variant">
      <vt:variant>
        <vt:lpstr>Cím</vt:lpstr>
      </vt:variant>
      <vt:variant>
        <vt:i4>1</vt:i4>
      </vt:variant>
    </vt:vector>
  </HeadingPairs>
  <TitlesOfParts>
    <vt:vector size="1" baseType="lpstr">
      <vt:lpstr>1</vt:lpstr>
    </vt:vector>
  </TitlesOfParts>
  <Company>II. kerületi Önkormányzat</Company>
  <LinksUpToDate>false</LinksUpToDate>
  <CharactersWithSpaces>116059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1</dc:title>
  <dc:subject/>
  <dc:creator>II. kerületi Önkormányzat</dc:creator>
  <cp:keywords/>
  <dc:description/>
  <cp:lastModifiedBy>Tuba Mónika</cp:lastModifiedBy>
  <cp:revision>100</cp:revision>
  <cp:lastPrinted>2019-05-16T13:13:00Z</cp:lastPrinted>
  <dcterms:created xsi:type="dcterms:W3CDTF">2019-05-07T09:35:00Z</dcterms:created>
  <dcterms:modified xsi:type="dcterms:W3CDTF">2019-05-16T13:18:00Z</dcterms:modified>
</cp:coreProperties>
</file>