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58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</w:t>
      </w:r>
      <w:r w:rsidR="00107D2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D2D">
        <w:rPr>
          <w:rFonts w:ascii="Times New Roman" w:hAnsi="Times New Roman" w:cs="Times New Roman"/>
          <w:b/>
          <w:sz w:val="24"/>
          <w:szCs w:val="24"/>
        </w:rPr>
        <w:t>március 28</w:t>
      </w:r>
      <w:r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="00107D2D">
        <w:rPr>
          <w:rFonts w:ascii="Times New Roman" w:hAnsi="Times New Roman"/>
          <w:sz w:val="24"/>
          <w:szCs w:val="24"/>
        </w:rPr>
        <w:t>Budapest II. Kerületi Közbiztonsági Alapítvány Alapító Okiratának módosítása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254">
        <w:rPr>
          <w:rFonts w:ascii="Times New Roman" w:hAnsi="Times New Roman" w:cs="Times New Roman"/>
          <w:sz w:val="24"/>
          <w:szCs w:val="24"/>
        </w:rPr>
        <w:t>Silye Tamás</w:t>
      </w:r>
    </w:p>
    <w:p w:rsidR="004B6F89" w:rsidRDefault="00E71254" w:rsidP="004B6F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Jogi Osztály vezetője</w:t>
      </w:r>
    </w:p>
    <w:p w:rsidR="004B6F89" w:rsidRP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</w:t>
      </w:r>
    </w:p>
    <w:p w:rsidR="004B6F89" w:rsidRDefault="004B6F89" w:rsidP="004B6F89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Alpolgármester</w:t>
      </w:r>
    </w:p>
    <w:p w:rsidR="004B6F89" w:rsidRP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71254" w:rsidRDefault="00E71254" w:rsidP="004B6F89">
      <w:pPr>
        <w:rPr>
          <w:rFonts w:ascii="Times New Roman" w:hAnsi="Times New Roman" w:cs="Times New Roman"/>
          <w:sz w:val="24"/>
          <w:szCs w:val="24"/>
        </w:rPr>
      </w:pPr>
    </w:p>
    <w:p w:rsidR="00E71254" w:rsidRDefault="00E71254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E71254" w:rsidRDefault="00E71254" w:rsidP="004B6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 </w:t>
      </w:r>
    </w:p>
    <w:p w:rsidR="004B6F89" w:rsidRDefault="00E71254" w:rsidP="00E7125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Jegyzői Igazgató</w:t>
      </w:r>
    </w:p>
    <w:p w:rsidR="004B6F89" w:rsidRDefault="004B6F89" w:rsidP="004B6F89">
      <w:pPr>
        <w:rPr>
          <w:rFonts w:ascii="Times New Roman" w:hAnsi="Times New Roman" w:cs="Times New Roman"/>
          <w:sz w:val="24"/>
          <w:szCs w:val="24"/>
        </w:rPr>
      </w:pPr>
    </w:p>
    <w:p w:rsidR="004B6F89" w:rsidRDefault="004B6F89" w:rsidP="004B6F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107D2D" w:rsidRDefault="00107D2D" w:rsidP="004B6F89">
      <w:pPr>
        <w:rPr>
          <w:rFonts w:ascii="Times New Roman" w:hAnsi="Times New Roman" w:cs="Times New Roman"/>
          <w:b/>
          <w:sz w:val="24"/>
          <w:szCs w:val="24"/>
        </w:rPr>
      </w:pPr>
    </w:p>
    <w:p w:rsidR="009C2F92" w:rsidRDefault="004B6F89" w:rsidP="004B6F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107D2D" w:rsidRDefault="009C2F92" w:rsidP="009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107D2D">
        <w:rPr>
          <w:rFonts w:ascii="Times New Roman" w:hAnsi="Times New Roman" w:cs="Times New Roman"/>
          <w:sz w:val="24"/>
          <w:szCs w:val="24"/>
        </w:rPr>
        <w:t>252-255/2018.(XI.27.) határozataival az Alapítvány céljainak hatékonyabb elérése és produktívabb működtetése érdekében három új kuratóriumi tagot választott, mely tagcserék a Fővárosi Törvényszék nyilvántartásán átvezetésre kerültek.</w:t>
      </w:r>
    </w:p>
    <w:p w:rsidR="00107D2D" w:rsidRPr="00E71254" w:rsidRDefault="00107D2D" w:rsidP="009C2F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Alapítvány alapító okiratban meghatározott céljainak megvalósítása és az új kuratórium jövőben maga elé tűzött céljainak elérése érdekében szükséges az Alapítvány alapító okiratának módosítása, melyre a határoza</w:t>
      </w:r>
      <w:r w:rsidR="00126745">
        <w:rPr>
          <w:rFonts w:ascii="Times New Roman" w:hAnsi="Times New Roman" w:cs="Times New Roman"/>
          <w:sz w:val="24"/>
          <w:szCs w:val="24"/>
        </w:rPr>
        <w:t>ti javaslatban foglaltak szerint teszünk javaslatot.</w:t>
      </w:r>
      <w:r w:rsidR="00E71254">
        <w:rPr>
          <w:rFonts w:ascii="Times New Roman" w:hAnsi="Times New Roman" w:cs="Times New Roman"/>
          <w:sz w:val="24"/>
          <w:szCs w:val="24"/>
        </w:rPr>
        <w:t xml:space="preserve"> </w:t>
      </w:r>
      <w:r w:rsidR="00E71254" w:rsidRPr="00E71254">
        <w:rPr>
          <w:rFonts w:ascii="Times New Roman" w:hAnsi="Times New Roman" w:cs="Times New Roman"/>
          <w:i/>
          <w:sz w:val="24"/>
          <w:szCs w:val="24"/>
        </w:rPr>
        <w:t xml:space="preserve">(melléklet – </w:t>
      </w:r>
      <w:hyperlink r:id="rId5" w:history="1">
        <w:r w:rsidR="00E71254" w:rsidRPr="00AC51CF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hatályos alapító okirat</w:t>
        </w:r>
      </w:hyperlink>
      <w:bookmarkStart w:id="0" w:name="_GoBack"/>
      <w:bookmarkEnd w:id="0"/>
      <w:r w:rsidR="00E71254" w:rsidRPr="00E71254">
        <w:rPr>
          <w:rFonts w:ascii="Times New Roman" w:hAnsi="Times New Roman" w:cs="Times New Roman"/>
          <w:i/>
          <w:sz w:val="24"/>
          <w:szCs w:val="24"/>
        </w:rPr>
        <w:t>)</w:t>
      </w:r>
    </w:p>
    <w:p w:rsidR="00587A10" w:rsidRDefault="00126745" w:rsidP="009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 okirat módosításával kapcsolatos döntés a Képviselő-estület hatáskörébe tartozik</w:t>
      </w:r>
      <w:r w:rsidR="00FD2E92">
        <w:rPr>
          <w:rFonts w:ascii="Times New Roman" w:hAnsi="Times New Roman" w:cs="Times New Roman"/>
          <w:sz w:val="24"/>
          <w:szCs w:val="24"/>
        </w:rPr>
        <w:t xml:space="preserve">, ezért </w:t>
      </w:r>
      <w:r w:rsidR="009201DA">
        <w:rPr>
          <w:rFonts w:ascii="Times New Roman" w:hAnsi="Times New Roman" w:cs="Times New Roman"/>
          <w:sz w:val="24"/>
          <w:szCs w:val="24"/>
        </w:rPr>
        <w:t xml:space="preserve">kérem a tisztelt Képviselő-testületet </w:t>
      </w:r>
      <w:r w:rsidR="00AD66F1">
        <w:rPr>
          <w:rFonts w:ascii="Times New Roman" w:hAnsi="Times New Roman" w:cs="Times New Roman"/>
          <w:sz w:val="24"/>
          <w:szCs w:val="24"/>
        </w:rPr>
        <w:t>a határozati javaslat</w:t>
      </w:r>
      <w:r w:rsidR="00FD2E92">
        <w:rPr>
          <w:rFonts w:ascii="Times New Roman" w:hAnsi="Times New Roman" w:cs="Times New Roman"/>
          <w:sz w:val="24"/>
          <w:szCs w:val="24"/>
        </w:rPr>
        <w:t xml:space="preserve"> elfogadására. </w:t>
      </w:r>
    </w:p>
    <w:p w:rsidR="00126745" w:rsidRDefault="00126745" w:rsidP="009C2F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A10" w:rsidRDefault="006E3955" w:rsidP="00757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B3AE9" w:rsidRDefault="006E3955" w:rsidP="00126745">
      <w:pPr>
        <w:jc w:val="both"/>
        <w:rPr>
          <w:rFonts w:ascii="Times New Roman" w:hAnsi="Times New Roman" w:cs="Times New Roman"/>
          <w:sz w:val="24"/>
          <w:szCs w:val="24"/>
        </w:rPr>
      </w:pPr>
      <w:r w:rsidRPr="00126745">
        <w:rPr>
          <w:rFonts w:ascii="Times New Roman" w:hAnsi="Times New Roman" w:cs="Times New Roman"/>
          <w:sz w:val="24"/>
          <w:szCs w:val="24"/>
        </w:rPr>
        <w:t>A Képviselő-testület, mint a Budapest II. Kerületi Közbiztonsági Alapítvány alapítója</w:t>
      </w:r>
      <w:r w:rsidR="00AD66F1">
        <w:rPr>
          <w:rFonts w:ascii="Times New Roman" w:hAnsi="Times New Roman" w:cs="Times New Roman"/>
          <w:sz w:val="24"/>
          <w:szCs w:val="24"/>
        </w:rPr>
        <w:t>,</w:t>
      </w:r>
      <w:r w:rsidRPr="00126745">
        <w:rPr>
          <w:rFonts w:ascii="Times New Roman" w:hAnsi="Times New Roman" w:cs="Times New Roman"/>
          <w:sz w:val="24"/>
          <w:szCs w:val="24"/>
        </w:rPr>
        <w:t xml:space="preserve"> alapítói határozattal úgy dönt, hogy</w:t>
      </w:r>
      <w:r w:rsidR="00337446">
        <w:rPr>
          <w:rFonts w:ascii="Times New Roman" w:hAnsi="Times New Roman" w:cs="Times New Roman"/>
          <w:sz w:val="24"/>
          <w:szCs w:val="24"/>
        </w:rPr>
        <w:t xml:space="preserve"> az Alapítvány 2018. december 18-á</w:t>
      </w:r>
      <w:r w:rsidR="00126745">
        <w:rPr>
          <w:rFonts w:ascii="Times New Roman" w:hAnsi="Times New Roman" w:cs="Times New Roman"/>
          <w:sz w:val="24"/>
          <w:szCs w:val="24"/>
        </w:rPr>
        <w:t>n kelt egységes szerkezetű alapító okiratát az alábbiak szerint módosítja és ki</w:t>
      </w:r>
      <w:r w:rsidR="00AD66F1">
        <w:rPr>
          <w:rFonts w:ascii="Times New Roman" w:hAnsi="Times New Roman" w:cs="Times New Roman"/>
          <w:sz w:val="24"/>
          <w:szCs w:val="24"/>
        </w:rPr>
        <w:t>egészíti</w:t>
      </w:r>
      <w:r w:rsidR="001267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6745" w:rsidRPr="007C4902" w:rsidRDefault="00126745" w:rsidP="001267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02">
        <w:rPr>
          <w:rFonts w:ascii="Times New Roman" w:hAnsi="Times New Roman" w:cs="Times New Roman"/>
          <w:i/>
          <w:sz w:val="24"/>
          <w:szCs w:val="24"/>
        </w:rPr>
        <w:t>Az alapító okirat 3./ pontjában rögzített „</w:t>
      </w:r>
      <w:r w:rsidR="001B3998" w:rsidRPr="007C4902">
        <w:rPr>
          <w:rFonts w:ascii="Times New Roman" w:hAnsi="Times New Roman" w:cs="Times New Roman"/>
          <w:i/>
          <w:sz w:val="24"/>
          <w:szCs w:val="24"/>
        </w:rPr>
        <w:t>Az a</w:t>
      </w:r>
      <w:r w:rsidRPr="007C4902">
        <w:rPr>
          <w:rFonts w:ascii="Times New Roman" w:hAnsi="Times New Roman" w:cs="Times New Roman"/>
          <w:i/>
          <w:sz w:val="24"/>
          <w:szCs w:val="24"/>
        </w:rPr>
        <w:t xml:space="preserve">lapítvány céljai” részt az alábbiakkal </w:t>
      </w:r>
      <w:r w:rsidR="00AD66F1">
        <w:rPr>
          <w:rFonts w:ascii="Times New Roman" w:hAnsi="Times New Roman" w:cs="Times New Roman"/>
          <w:i/>
          <w:sz w:val="24"/>
          <w:szCs w:val="24"/>
        </w:rPr>
        <w:t>kiegészíti</w:t>
      </w:r>
      <w:r w:rsidRPr="007C4902">
        <w:rPr>
          <w:rFonts w:ascii="Times New Roman" w:hAnsi="Times New Roman" w:cs="Times New Roman"/>
          <w:i/>
          <w:sz w:val="24"/>
          <w:szCs w:val="24"/>
        </w:rPr>
        <w:t>:</w:t>
      </w:r>
    </w:p>
    <w:p w:rsidR="00126745" w:rsidRPr="001B3998" w:rsidRDefault="00126745" w:rsidP="0012674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>A Rendőrség, valamint a Fővárosi Katasztrófavédelmi Igazgatóság II. kerületi Hivatásos Tűzoltó-parancsnokság feladatainak ellátásához szükséges anyagi, technikai és humán erőforrások biztosítása.</w:t>
      </w:r>
    </w:p>
    <w:p w:rsidR="00126745" w:rsidRPr="001B3998" w:rsidRDefault="00126745" w:rsidP="00126745">
      <w:pPr>
        <w:pStyle w:val="Listaszerbekezds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745" w:rsidRPr="001B3998" w:rsidRDefault="00126745" w:rsidP="0012674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Budapest II. kerületi polgárőr, hivatásos, valamint városrendészeti közterületi jelenlét fokozása, feltételrendszerének biztosítása. </w:t>
      </w:r>
    </w:p>
    <w:p w:rsidR="00126745" w:rsidRPr="001B3998" w:rsidRDefault="00126745" w:rsidP="00126745">
      <w:pPr>
        <w:pStyle w:val="Listaszerbekezds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745" w:rsidRPr="001B3998" w:rsidRDefault="00126745" w:rsidP="0012674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Budapest II. kerületének, köz- és közlekedésbiztonságáért, bűn- és baleset megelőzéséért, kiemelkedő szakmai tevékenységet folytató, önzetlen helytállást tanúsító személyek tevékenységének elismerése, bemutatása. </w:t>
      </w:r>
    </w:p>
    <w:p w:rsidR="00126745" w:rsidRPr="001B3998" w:rsidRDefault="00126745" w:rsidP="00126745">
      <w:pPr>
        <w:pStyle w:val="Listaszerbekezds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745" w:rsidRPr="001B3998" w:rsidRDefault="00126745" w:rsidP="0012674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kerület közbiztonsági helyzetének folyamatos nyomon követése, fejlődési, fejlesztési utak kutatása. </w:t>
      </w:r>
    </w:p>
    <w:p w:rsidR="00126745" w:rsidRPr="001B3998" w:rsidRDefault="00126745" w:rsidP="00126745">
      <w:pPr>
        <w:pStyle w:val="Listaszerbekezds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745" w:rsidRPr="001B3998" w:rsidRDefault="00126745" w:rsidP="0012674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>A kerület lakosainak, valamint szakmai szervezetin</w:t>
      </w:r>
      <w:r w:rsidR="00482209">
        <w:rPr>
          <w:rFonts w:ascii="Times New Roman" w:hAnsi="Times New Roman" w:cs="Times New Roman"/>
          <w:b/>
          <w:color w:val="000000"/>
          <w:sz w:val="24"/>
          <w:szCs w:val="24"/>
        </w:rPr>
        <w:t>ek bevonásával, rendészeti, bűn</w:t>
      </w: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és baleset megelőzési, közlekedésrendészeti szakmai műhelymunka kialakítása, feltételrendszerének biztosítása. </w:t>
      </w:r>
    </w:p>
    <w:p w:rsidR="00126745" w:rsidRPr="001B3998" w:rsidRDefault="00126745" w:rsidP="00126745">
      <w:pPr>
        <w:pStyle w:val="Listaszerbekezds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745" w:rsidRPr="001B3998" w:rsidRDefault="00126745" w:rsidP="0012674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>Az áldozattá válás kiemelt területén belül az időskorúak és</w:t>
      </w:r>
      <w:r w:rsidR="00482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fiatalok -</w:t>
      </w: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különösen az iskolán és családon belüli erőszak - vonatkozásában tevékenységet folytató szervezetek felvilágosító, megelőző és oktató tevékenységének támogatása.</w:t>
      </w:r>
    </w:p>
    <w:p w:rsidR="00126745" w:rsidRPr="001B3998" w:rsidRDefault="00126745" w:rsidP="00126745">
      <w:pPr>
        <w:pStyle w:val="Listaszerbekezds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6745" w:rsidRPr="001B3998" w:rsidRDefault="00126745" w:rsidP="0012674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3998">
        <w:rPr>
          <w:rFonts w:ascii="Times New Roman" w:hAnsi="Times New Roman" w:cs="Times New Roman"/>
          <w:b/>
          <w:color w:val="000000"/>
          <w:sz w:val="24"/>
          <w:szCs w:val="24"/>
        </w:rPr>
        <w:t>A kerületi Kábítószer Egyeztető Fórum munkájának és a kábítószer kínálat és kereslet elleni tevékenységet folytató szervezetek és személyek támogatása.</w:t>
      </w:r>
    </w:p>
    <w:p w:rsidR="00126745" w:rsidRPr="00126745" w:rsidRDefault="00126745" w:rsidP="00126745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126745" w:rsidRDefault="00126745" w:rsidP="001267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745" w:rsidRPr="007C4902" w:rsidRDefault="00126745" w:rsidP="007C4902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490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Az alapító okirat 4.2./ pontjá</w:t>
      </w:r>
      <w:r w:rsidR="001B3998" w:rsidRPr="007C4902">
        <w:rPr>
          <w:rFonts w:ascii="Times New Roman" w:hAnsi="Times New Roman" w:cs="Times New Roman"/>
          <w:i/>
          <w:color w:val="000000"/>
          <w:sz w:val="24"/>
          <w:szCs w:val="24"/>
        </w:rPr>
        <w:t>nak első bekezdését</w:t>
      </w:r>
      <w:r w:rsidRPr="007C49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az alábbiak szerint módosítja:</w:t>
      </w:r>
    </w:p>
    <w:p w:rsidR="00126745" w:rsidRPr="00126745" w:rsidRDefault="00126745" w:rsidP="007C490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745">
        <w:rPr>
          <w:rFonts w:ascii="Times New Roman" w:hAnsi="Times New Roman" w:cs="Times New Roman"/>
          <w:sz w:val="24"/>
          <w:szCs w:val="24"/>
        </w:rPr>
        <w:t xml:space="preserve">Az alapítvány </w:t>
      </w:r>
      <w:r w:rsidRPr="001B3998">
        <w:rPr>
          <w:rFonts w:ascii="Times New Roman" w:hAnsi="Times New Roman" w:cs="Times New Roman"/>
          <w:b/>
          <w:sz w:val="24"/>
          <w:szCs w:val="24"/>
        </w:rPr>
        <w:t>4.1</w:t>
      </w:r>
      <w:r w:rsidRPr="00126745">
        <w:rPr>
          <w:rFonts w:ascii="Times New Roman" w:hAnsi="Times New Roman" w:cs="Times New Roman"/>
          <w:sz w:val="24"/>
          <w:szCs w:val="24"/>
        </w:rPr>
        <w:t xml:space="preserve"> pont szerinti közhasznú tevékenységei körében olyan közfeladatokat lát el, amelyek</w:t>
      </w:r>
      <w:r w:rsidR="00E71254">
        <w:rPr>
          <w:rFonts w:ascii="Times New Roman" w:hAnsi="Times New Roman" w:cs="Times New Roman"/>
          <w:sz w:val="24"/>
          <w:szCs w:val="24"/>
        </w:rPr>
        <w:t>ről</w:t>
      </w:r>
      <w:r w:rsidRPr="00126745">
        <w:rPr>
          <w:rFonts w:ascii="Times New Roman" w:hAnsi="Times New Roman" w:cs="Times New Roman"/>
          <w:sz w:val="24"/>
          <w:szCs w:val="24"/>
        </w:rPr>
        <w:t xml:space="preserve"> törvény, illetve törvény felhatalmazása alapján más jogszabály rendelkezései szerint állami szervnek, illetve helyi önkormányzatnak kell gondoskodnia.</w:t>
      </w:r>
    </w:p>
    <w:p w:rsidR="001B3998" w:rsidRDefault="001B3998" w:rsidP="007C490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998" w:rsidRPr="007C4902" w:rsidRDefault="001B3998" w:rsidP="007C4902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49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Az alapító okirat 4.2./ pontjának </w:t>
      </w:r>
      <w:r w:rsidR="00C439F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hatodik </w:t>
      </w:r>
      <w:r w:rsidRPr="007C4902">
        <w:rPr>
          <w:rFonts w:ascii="Times New Roman" w:hAnsi="Times New Roman" w:cs="Times New Roman"/>
          <w:i/>
          <w:color w:val="000000"/>
          <w:sz w:val="24"/>
          <w:szCs w:val="24"/>
        </w:rPr>
        <w:t>bekezdését az alábbiak szerint módosítja:</w:t>
      </w:r>
    </w:p>
    <w:p w:rsidR="00126745" w:rsidRPr="001B3998" w:rsidRDefault="00E71254" w:rsidP="007C4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A r</w:t>
      </w:r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endőrségről szóló 1994. évi XXXIV. törvény 2. § (2) </w:t>
      </w:r>
      <w:proofErr w:type="spellStart"/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>bek</w:t>
      </w:r>
      <w:proofErr w:type="spellEnd"/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) pontja alapján a rendőrség a feladatának ellátása során együttműködik az állami és a helyi önkormányzati szervekkel, a </w:t>
      </w:r>
      <w:r w:rsidR="001B3998" w:rsidRPr="001B3998">
        <w:rPr>
          <w:rStyle w:val="Kiemels2"/>
          <w:rFonts w:ascii="Times New Roman" w:hAnsi="Times New Roman" w:cs="Times New Roman"/>
          <w:sz w:val="24"/>
          <w:szCs w:val="24"/>
        </w:rPr>
        <w:t xml:space="preserve">civil </w:t>
      </w:r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és a gazdálkodó szervezetekkel, az állampolgárokkal és azok közösségeivel, valamint a 2. § (2) </w:t>
      </w:r>
      <w:proofErr w:type="spellStart"/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>bek</w:t>
      </w:r>
      <w:proofErr w:type="spellEnd"/>
      <w:r w:rsidR="001B3998" w:rsidRPr="001B3998">
        <w:rPr>
          <w:rStyle w:val="Kiemels2"/>
          <w:rFonts w:ascii="Times New Roman" w:hAnsi="Times New Roman" w:cs="Times New Roman"/>
          <w:b w:val="0"/>
          <w:sz w:val="24"/>
          <w:szCs w:val="24"/>
        </w:rPr>
        <w:t>. c) pontja alapján támogatja a helyi önkormányzatoknak és az állampolgárok közösségeinek a közbiztonság javítására irányuló önkéntes tevékenységét</w:t>
      </w:r>
      <w:r w:rsidR="00482209">
        <w:rPr>
          <w:rStyle w:val="Kiemels2"/>
          <w:rFonts w:ascii="Times New Roman" w:hAnsi="Times New Roman" w:cs="Times New Roman"/>
          <w:b w:val="0"/>
          <w:sz w:val="24"/>
          <w:szCs w:val="24"/>
        </w:rPr>
        <w:t>.</w:t>
      </w:r>
    </w:p>
    <w:p w:rsidR="009201DA" w:rsidRDefault="006E3955" w:rsidP="007C4902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AE9" w:rsidRPr="007C4902" w:rsidRDefault="001B3998" w:rsidP="007C4902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4902">
        <w:rPr>
          <w:rFonts w:ascii="Times New Roman" w:hAnsi="Times New Roman" w:cs="Times New Roman"/>
          <w:i/>
          <w:sz w:val="24"/>
          <w:szCs w:val="24"/>
        </w:rPr>
        <w:t>Az alapító okirat 5./ pontjában rögzített „Az alapítvány céljára rendelt vagyon” részt az</w:t>
      </w:r>
      <w:r w:rsidR="00482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alábbiak szerint módosítja az 5.1. és 5.2. pontok változatlanul hagyása mellett:</w:t>
      </w:r>
    </w:p>
    <w:p w:rsidR="001B3998" w:rsidRPr="00C974BD" w:rsidRDefault="001B3998" w:rsidP="007C4902">
      <w:pPr>
        <w:pStyle w:val="Szvegtrzsbehzssal"/>
        <w:spacing w:before="120" w:after="0"/>
        <w:ind w:left="0"/>
        <w:jc w:val="both"/>
      </w:pPr>
      <w:r w:rsidRPr="001B3998">
        <w:rPr>
          <w:b/>
        </w:rPr>
        <w:t>2.000.000</w:t>
      </w:r>
      <w:r w:rsidR="00E71254">
        <w:rPr>
          <w:b/>
        </w:rPr>
        <w:t>,-</w:t>
      </w:r>
      <w:r w:rsidRPr="001B3998">
        <w:rPr>
          <w:b/>
        </w:rPr>
        <w:t xml:space="preserve"> (Kettőmillió)</w:t>
      </w:r>
      <w:r w:rsidRPr="00C974BD">
        <w:t xml:space="preserve"> forint, amelyet alapító az e célra nyitott pénzintézeti számlára már befizetett. Erre a célra az alapítvány az erre kijelölt pénzintézettel bankszámlaszerződést kötött. Az alapítvány céljának megvalósítására éppen fel nem használt és egyéb befektetésekben lekötött vagyonrészt a mindenkori legkedvezőbb feltételeket nyújtó banki betétben kell elhelyezni.</w:t>
      </w:r>
    </w:p>
    <w:p w:rsidR="001B3998" w:rsidRDefault="001B3998" w:rsidP="007C490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66F1" w:rsidRDefault="001B3998" w:rsidP="00C439F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902">
        <w:rPr>
          <w:rFonts w:ascii="Times New Roman" w:hAnsi="Times New Roman" w:cs="Times New Roman"/>
          <w:i/>
          <w:color w:val="000000"/>
          <w:sz w:val="24"/>
          <w:szCs w:val="24"/>
        </w:rPr>
        <w:t>Az alapító okirat 7.3.4./ pontja törlésre kerül, melynek következtében a 7.3.5./ pont számozása 7.3.4./ pontra változik.</w:t>
      </w:r>
    </w:p>
    <w:p w:rsidR="00C439FA" w:rsidRPr="00C439FA" w:rsidRDefault="00C439FA" w:rsidP="00C439F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3AE9" w:rsidRPr="006E3955" w:rsidRDefault="00EB3AE9" w:rsidP="000710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sz w:val="24"/>
          <w:szCs w:val="24"/>
        </w:rPr>
        <w:t>A Képviselő-testület felkéri a Polgármestert</w:t>
      </w:r>
      <w:r w:rsidR="007C4902">
        <w:rPr>
          <w:rFonts w:ascii="Times New Roman" w:hAnsi="Times New Roman" w:cs="Times New Roman"/>
          <w:sz w:val="24"/>
          <w:szCs w:val="24"/>
        </w:rPr>
        <w:t>, hogy a határozatban foglaltak szerint az alapító okirat módosítást és a mó</w:t>
      </w:r>
      <w:r w:rsidR="00AD66F1">
        <w:rPr>
          <w:rFonts w:ascii="Times New Roman" w:hAnsi="Times New Roman" w:cs="Times New Roman"/>
          <w:sz w:val="24"/>
          <w:szCs w:val="24"/>
        </w:rPr>
        <w:t>dosításokkal egységes szerkezetbe foglalt</w:t>
      </w:r>
      <w:r w:rsidR="007C4902">
        <w:rPr>
          <w:rFonts w:ascii="Times New Roman" w:hAnsi="Times New Roman" w:cs="Times New Roman"/>
          <w:sz w:val="24"/>
          <w:szCs w:val="24"/>
        </w:rPr>
        <w:t xml:space="preserve"> alapító okiratot aláírja és g</w:t>
      </w:r>
      <w:r w:rsidR="000710CF">
        <w:rPr>
          <w:rFonts w:ascii="Times New Roman" w:hAnsi="Times New Roman" w:cs="Times New Roman"/>
          <w:sz w:val="24"/>
          <w:szCs w:val="24"/>
        </w:rPr>
        <w:t>ondoskodjon a változások Fővárosi Törvényszék által vezetett nyilvánt</w:t>
      </w:r>
      <w:r w:rsidR="00E71254">
        <w:rPr>
          <w:rFonts w:ascii="Times New Roman" w:hAnsi="Times New Roman" w:cs="Times New Roman"/>
          <w:sz w:val="24"/>
          <w:szCs w:val="24"/>
        </w:rPr>
        <w:t xml:space="preserve">artásában történő átvezetéséről, továbbá </w:t>
      </w:r>
      <w:r w:rsidR="000710CF">
        <w:rPr>
          <w:rFonts w:ascii="Times New Roman" w:hAnsi="Times New Roman" w:cs="Times New Roman"/>
          <w:sz w:val="24"/>
          <w:szCs w:val="24"/>
        </w:rPr>
        <w:t>minden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  <w:r w:rsidR="00E71254">
        <w:rPr>
          <w:rFonts w:ascii="Times New Roman" w:hAnsi="Times New Roman" w:cs="Times New Roman"/>
          <w:sz w:val="24"/>
          <w:szCs w:val="24"/>
        </w:rPr>
        <w:t>egyéb szükséges intézkedés</w:t>
      </w:r>
      <w:r w:rsidRPr="006E3955">
        <w:rPr>
          <w:rFonts w:ascii="Times New Roman" w:hAnsi="Times New Roman" w:cs="Times New Roman"/>
          <w:sz w:val="24"/>
          <w:szCs w:val="24"/>
        </w:rPr>
        <w:t xml:space="preserve"> megtétel</w:t>
      </w:r>
      <w:r w:rsidR="000710CF">
        <w:rPr>
          <w:rFonts w:ascii="Times New Roman" w:hAnsi="Times New Roman" w:cs="Times New Roman"/>
          <w:sz w:val="24"/>
          <w:szCs w:val="24"/>
        </w:rPr>
        <w:t>éről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AE9" w:rsidRPr="006E3955" w:rsidRDefault="00EB3AE9" w:rsidP="000710CF">
      <w:pPr>
        <w:spacing w:line="240" w:lineRule="auto"/>
        <w:ind w:left="-709"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Felelős:</w:t>
      </w:r>
      <w:r w:rsidRPr="006E395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EB3AE9" w:rsidRDefault="00EB3AE9" w:rsidP="000710CF">
      <w:pPr>
        <w:spacing w:line="240" w:lineRule="auto"/>
        <w:ind w:left="-709" w:firstLine="708"/>
        <w:rPr>
          <w:rFonts w:ascii="Times New Roman" w:hAnsi="Times New Roman" w:cs="Times New Roman"/>
          <w:sz w:val="24"/>
          <w:szCs w:val="24"/>
        </w:rPr>
      </w:pPr>
      <w:r w:rsidRPr="006E3955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6E3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D66F1">
        <w:rPr>
          <w:rFonts w:ascii="Times New Roman" w:hAnsi="Times New Roman" w:cs="Times New Roman"/>
          <w:sz w:val="24"/>
          <w:szCs w:val="24"/>
        </w:rPr>
        <w:t>45</w:t>
      </w:r>
      <w:r w:rsidRPr="006E3955">
        <w:rPr>
          <w:rFonts w:ascii="Times New Roman" w:hAnsi="Times New Roman" w:cs="Times New Roman"/>
          <w:sz w:val="24"/>
          <w:szCs w:val="24"/>
        </w:rPr>
        <w:t xml:space="preserve"> nap</w:t>
      </w:r>
    </w:p>
    <w:p w:rsidR="00204638" w:rsidRDefault="00EB3AE9" w:rsidP="000710CF">
      <w:pPr>
        <w:spacing w:line="240" w:lineRule="auto"/>
        <w:ind w:left="-709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elfogadásához minősített többségű szavazati arány szükséges.</w:t>
      </w:r>
    </w:p>
    <w:p w:rsidR="00204638" w:rsidRDefault="00260CD4" w:rsidP="006E3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</w:t>
      </w:r>
      <w:r w:rsidR="00C439FA">
        <w:rPr>
          <w:rFonts w:ascii="Times New Roman" w:hAnsi="Times New Roman" w:cs="Times New Roman"/>
          <w:b/>
          <w:sz w:val="24"/>
          <w:szCs w:val="24"/>
        </w:rPr>
        <w:t>9. március 25</w:t>
      </w:r>
      <w:r w:rsidR="000710CF">
        <w:rPr>
          <w:rFonts w:ascii="Times New Roman" w:hAnsi="Times New Roman" w:cs="Times New Roman"/>
          <w:b/>
          <w:sz w:val="24"/>
          <w:szCs w:val="24"/>
        </w:rPr>
        <w:t>.</w:t>
      </w:r>
      <w:r w:rsidR="00C439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0CD4" w:rsidRDefault="00260CD4" w:rsidP="000710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439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Dr. Láng Zsolt</w:t>
      </w:r>
    </w:p>
    <w:p w:rsidR="004B6F89" w:rsidRPr="004B6F89" w:rsidRDefault="00260CD4" w:rsidP="000710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4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0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4B6F89" w:rsidRPr="004B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7439"/>
    <w:multiLevelType w:val="hybridMultilevel"/>
    <w:tmpl w:val="E13C4A54"/>
    <w:lvl w:ilvl="0" w:tplc="94AE5AD0">
      <w:start w:val="1"/>
      <w:numFmt w:val="lowerLetter"/>
      <w:lvlText w:val="%1.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E0CB0"/>
    <w:multiLevelType w:val="hybridMultilevel"/>
    <w:tmpl w:val="9ED4DBDA"/>
    <w:lvl w:ilvl="0" w:tplc="39A4B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4403"/>
    <w:multiLevelType w:val="multilevel"/>
    <w:tmpl w:val="054CB80A"/>
    <w:lvl w:ilvl="0">
      <w:start w:val="1"/>
      <w:numFmt w:val="decimal"/>
      <w:lvlText w:val="%1./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24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021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5C9F7E6B"/>
    <w:multiLevelType w:val="hybridMultilevel"/>
    <w:tmpl w:val="54FCA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85CAE"/>
    <w:multiLevelType w:val="hybridMultilevel"/>
    <w:tmpl w:val="E7A8C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BCB"/>
    <w:multiLevelType w:val="hybridMultilevel"/>
    <w:tmpl w:val="F65E2752"/>
    <w:lvl w:ilvl="0" w:tplc="AD54F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89"/>
    <w:rsid w:val="000626EC"/>
    <w:rsid w:val="000710CF"/>
    <w:rsid w:val="000E0B00"/>
    <w:rsid w:val="00107D2D"/>
    <w:rsid w:val="00126745"/>
    <w:rsid w:val="001B3998"/>
    <w:rsid w:val="001D5A49"/>
    <w:rsid w:val="00204638"/>
    <w:rsid w:val="00260CD4"/>
    <w:rsid w:val="002F4D28"/>
    <w:rsid w:val="00337446"/>
    <w:rsid w:val="00482209"/>
    <w:rsid w:val="004B2A6A"/>
    <w:rsid w:val="004B6F89"/>
    <w:rsid w:val="004C2CC6"/>
    <w:rsid w:val="00573622"/>
    <w:rsid w:val="0057734E"/>
    <w:rsid w:val="00587A10"/>
    <w:rsid w:val="005D3D5D"/>
    <w:rsid w:val="006E3955"/>
    <w:rsid w:val="00737788"/>
    <w:rsid w:val="00756632"/>
    <w:rsid w:val="007575A4"/>
    <w:rsid w:val="007831A8"/>
    <w:rsid w:val="007A3318"/>
    <w:rsid w:val="007B3838"/>
    <w:rsid w:val="007C4902"/>
    <w:rsid w:val="0081608F"/>
    <w:rsid w:val="00871703"/>
    <w:rsid w:val="00891516"/>
    <w:rsid w:val="009201DA"/>
    <w:rsid w:val="00953753"/>
    <w:rsid w:val="00990519"/>
    <w:rsid w:val="009C2F92"/>
    <w:rsid w:val="00A10262"/>
    <w:rsid w:val="00A46245"/>
    <w:rsid w:val="00A56F2D"/>
    <w:rsid w:val="00A824EB"/>
    <w:rsid w:val="00AC51CF"/>
    <w:rsid w:val="00AD66F1"/>
    <w:rsid w:val="00B42E12"/>
    <w:rsid w:val="00B77155"/>
    <w:rsid w:val="00BD5F72"/>
    <w:rsid w:val="00C439FA"/>
    <w:rsid w:val="00CA0A58"/>
    <w:rsid w:val="00CD6C58"/>
    <w:rsid w:val="00D126C8"/>
    <w:rsid w:val="00D83D26"/>
    <w:rsid w:val="00E71254"/>
    <w:rsid w:val="00E86EA5"/>
    <w:rsid w:val="00E92549"/>
    <w:rsid w:val="00EA2AB0"/>
    <w:rsid w:val="00EB3AE9"/>
    <w:rsid w:val="00EC4914"/>
    <w:rsid w:val="00F81FC2"/>
    <w:rsid w:val="00FB08F4"/>
    <w:rsid w:val="00FD2E92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753EF-7CD8-4498-A465-159295D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632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4C2CC6"/>
    <w:pPr>
      <w:ind w:left="720"/>
      <w:contextualSpacing/>
    </w:pPr>
  </w:style>
  <w:style w:type="character" w:styleId="Kiemels2">
    <w:name w:val="Strong"/>
    <w:qFormat/>
    <w:rsid w:val="001B3998"/>
    <w:rPr>
      <w:b/>
      <w:bCs/>
    </w:rPr>
  </w:style>
  <w:style w:type="paragraph" w:styleId="Szvegtrzsbehzssal">
    <w:name w:val="Body Text Indent"/>
    <w:basedOn w:val="Norml"/>
    <w:link w:val="SzvegtrzsbehzssalChar"/>
    <w:rsid w:val="001B39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B39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">
    <w:name w:val="Char1"/>
    <w:basedOn w:val="Norml"/>
    <w:rsid w:val="001B39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AC5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lap&#237;t&#243;%20okir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625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Mayerné dr. Vágó Eszter</cp:lastModifiedBy>
  <cp:revision>62</cp:revision>
  <cp:lastPrinted>2019-03-25T10:20:00Z</cp:lastPrinted>
  <dcterms:created xsi:type="dcterms:W3CDTF">2015-12-07T11:14:00Z</dcterms:created>
  <dcterms:modified xsi:type="dcterms:W3CDTF">2019-03-26T13:07:00Z</dcterms:modified>
</cp:coreProperties>
</file>