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76" w:rsidRDefault="008B4B02" w:rsidP="008B4B02">
      <w:pPr>
        <w:jc w:val="right"/>
        <w:rPr>
          <w:rFonts w:ascii="Times New Roman" w:hAnsi="Times New Roman" w:cs="Times New Roman"/>
          <w:sz w:val="24"/>
          <w:szCs w:val="24"/>
        </w:rPr>
      </w:pPr>
      <w:r w:rsidRPr="008B4B0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8B4B02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8B4B02">
        <w:rPr>
          <w:rFonts w:ascii="Times New Roman" w:hAnsi="Times New Roman" w:cs="Times New Roman"/>
          <w:sz w:val="24"/>
          <w:szCs w:val="24"/>
        </w:rPr>
        <w:t>napirend</w:t>
      </w:r>
    </w:p>
    <w:p w:rsidR="008B4B02" w:rsidRDefault="008B4B02" w:rsidP="008B4B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Előterjesztve: </w:t>
      </w:r>
      <w:r w:rsidR="00722F2C">
        <w:rPr>
          <w:rFonts w:ascii="Times New Roman" w:hAnsi="Times New Roman" w:cs="Times New Roman"/>
          <w:sz w:val="24"/>
          <w:szCs w:val="24"/>
        </w:rPr>
        <w:t xml:space="preserve">az </w:t>
      </w:r>
      <w:r w:rsidR="00722F2C" w:rsidRPr="006378CF">
        <w:rPr>
          <w:rFonts w:ascii="Times New Roman" w:hAnsi="Times New Roman" w:cs="Times New Roman"/>
          <w:sz w:val="24"/>
          <w:szCs w:val="24"/>
        </w:rPr>
        <w:t>Egészségügyi-,</w:t>
      </w:r>
      <w:r>
        <w:rPr>
          <w:rFonts w:ascii="Times New Roman" w:hAnsi="Times New Roman" w:cs="Times New Roman"/>
          <w:sz w:val="24"/>
          <w:szCs w:val="24"/>
        </w:rPr>
        <w:t xml:space="preserve"> Szociális és Lakásügyi Bizottsághoz</w:t>
      </w:r>
    </w:p>
    <w:p w:rsidR="008B4B02" w:rsidRDefault="008B4B02" w:rsidP="008B4B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B02" w:rsidRDefault="008B4B02" w:rsidP="008B4B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B02" w:rsidRDefault="008B4B02" w:rsidP="008B4B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B02" w:rsidRDefault="008B4B02" w:rsidP="008B4B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B02" w:rsidRDefault="008B4B02" w:rsidP="008B4B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B02" w:rsidRDefault="008B4B02" w:rsidP="008B4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8B4B02" w:rsidRDefault="008B4B02" w:rsidP="008B4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2018. </w:t>
      </w:r>
      <w:r w:rsidR="00AE59E8">
        <w:rPr>
          <w:rFonts w:ascii="Times New Roman" w:hAnsi="Times New Roman" w:cs="Times New Roman"/>
          <w:b/>
          <w:sz w:val="24"/>
          <w:szCs w:val="24"/>
        </w:rPr>
        <w:t>június 21</w:t>
      </w:r>
      <w:r>
        <w:rPr>
          <w:rFonts w:ascii="Times New Roman" w:hAnsi="Times New Roman" w:cs="Times New Roman"/>
          <w:b/>
          <w:sz w:val="24"/>
          <w:szCs w:val="24"/>
        </w:rPr>
        <w:t>-ei rendes ülésére</w:t>
      </w:r>
    </w:p>
    <w:p w:rsidR="008B4B02" w:rsidRDefault="008B4B02" w:rsidP="008B4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B02" w:rsidRDefault="008B4B02" w:rsidP="008B4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B02" w:rsidRDefault="008B4B02" w:rsidP="008B4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8B4B02">
        <w:rPr>
          <w:rFonts w:ascii="Times New Roman" w:hAnsi="Times New Roman" w:cs="Times New Roman"/>
          <w:sz w:val="24"/>
          <w:szCs w:val="24"/>
        </w:rPr>
        <w:t>Javaslat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II. kerület közigazgatási területén lévő védőnői körzetekről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B02">
        <w:rPr>
          <w:rFonts w:ascii="Times New Roman" w:hAnsi="Times New Roman" w:cs="Times New Roman"/>
          <w:sz w:val="24"/>
          <w:szCs w:val="24"/>
        </w:rPr>
        <w:t>40/2004.</w:t>
      </w:r>
      <w:r>
        <w:rPr>
          <w:rFonts w:ascii="Times New Roman" w:hAnsi="Times New Roman" w:cs="Times New Roman"/>
          <w:sz w:val="24"/>
          <w:szCs w:val="24"/>
        </w:rPr>
        <w:t>(XII.21.) önkormányzati rendelet módosítására</w:t>
      </w:r>
    </w:p>
    <w:p w:rsidR="008B4B02" w:rsidRDefault="008B4B02" w:rsidP="008B4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Default="008B4B02" w:rsidP="008B4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B02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8B4B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4B0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B4B02">
        <w:rPr>
          <w:rFonts w:ascii="Times New Roman" w:hAnsi="Times New Roman" w:cs="Times New Roman"/>
          <w:sz w:val="24"/>
          <w:szCs w:val="24"/>
        </w:rPr>
        <w:t>………………………………….Ötvös Zoltán Intézményirányítási Osztály</w:t>
      </w: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8B4B02">
        <w:rPr>
          <w:rFonts w:ascii="Times New Roman" w:hAnsi="Times New Roman" w:cs="Times New Roman"/>
          <w:sz w:val="24"/>
          <w:szCs w:val="24"/>
        </w:rPr>
        <w:t>vezetője</w:t>
      </w:r>
      <w:proofErr w:type="gramEnd"/>
      <w:r w:rsidRPr="008B4B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B02">
        <w:rPr>
          <w:rFonts w:ascii="Times New Roman" w:hAnsi="Times New Roman" w:cs="Times New Roman"/>
          <w:b/>
          <w:sz w:val="24"/>
          <w:szCs w:val="24"/>
        </w:rPr>
        <w:t>Egyeztetve</w:t>
      </w:r>
      <w:proofErr w:type="gramStart"/>
      <w:r w:rsidRPr="008B4B0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4B02">
        <w:rPr>
          <w:rFonts w:ascii="Times New Roman" w:hAnsi="Times New Roman" w:cs="Times New Roman"/>
          <w:sz w:val="24"/>
          <w:szCs w:val="24"/>
        </w:rPr>
        <w:t>………………………………….Dankó Virág alpolgármester</w:t>
      </w: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B02">
        <w:rPr>
          <w:rFonts w:ascii="Times New Roman" w:hAnsi="Times New Roman" w:cs="Times New Roman"/>
          <w:b/>
          <w:sz w:val="24"/>
          <w:szCs w:val="24"/>
        </w:rPr>
        <w:t>Látta</w:t>
      </w:r>
      <w:proofErr w:type="gramStart"/>
      <w:r w:rsidRPr="008B4B02">
        <w:rPr>
          <w:rFonts w:ascii="Times New Roman" w:hAnsi="Times New Roman" w:cs="Times New Roman"/>
          <w:b/>
          <w:sz w:val="24"/>
          <w:szCs w:val="24"/>
        </w:rPr>
        <w:t>:</w:t>
      </w:r>
      <w:r w:rsidRPr="008B4B02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8B4B02">
        <w:rPr>
          <w:rFonts w:ascii="Times New Roman" w:hAnsi="Times New Roman" w:cs="Times New Roman"/>
          <w:sz w:val="24"/>
          <w:szCs w:val="24"/>
        </w:rPr>
        <w:t xml:space="preserve">…………………………………………dr. Szalai Tibor jegyző </w:t>
      </w: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B02">
        <w:rPr>
          <w:rFonts w:ascii="Times New Roman" w:hAnsi="Times New Roman" w:cs="Times New Roman"/>
          <w:sz w:val="24"/>
          <w:szCs w:val="24"/>
        </w:rPr>
        <w:t xml:space="preserve">          …</w:t>
      </w:r>
      <w:proofErr w:type="gramStart"/>
      <w:r w:rsidRPr="008B4B02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8B4B02">
        <w:rPr>
          <w:rFonts w:ascii="Times New Roman" w:hAnsi="Times New Roman" w:cs="Times New Roman"/>
          <w:sz w:val="24"/>
          <w:szCs w:val="24"/>
        </w:rPr>
        <w:t>dr. Murai Renáta jegyzői igazgató</w:t>
      </w: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B4B02">
        <w:rPr>
          <w:rFonts w:ascii="Times New Roman" w:hAnsi="Times New Roman" w:cs="Times New Roman"/>
          <w:sz w:val="24"/>
          <w:szCs w:val="24"/>
        </w:rPr>
        <w:t xml:space="preserve">          A napirend tárgyalása zárt ülést nem igényel.</w:t>
      </w:r>
    </w:p>
    <w:p w:rsidR="008B4B02" w:rsidRPr="008B4B02" w:rsidRDefault="008B4B02" w:rsidP="008B4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B02" w:rsidRPr="008B4B02" w:rsidRDefault="008B4B02" w:rsidP="008B4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99C" w:rsidRDefault="001A499C" w:rsidP="008B4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B02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8B4B02" w:rsidRDefault="008B4B02" w:rsidP="008B4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269" w:rsidRDefault="006B4269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69" w:rsidRDefault="006B4269" w:rsidP="008B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02" w:rsidRDefault="008B4B02" w:rsidP="0072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B02">
        <w:rPr>
          <w:rFonts w:ascii="Times New Roman" w:hAnsi="Times New Roman" w:cs="Times New Roman"/>
          <w:sz w:val="24"/>
          <w:szCs w:val="24"/>
        </w:rPr>
        <w:t>Az iskola-egészségügyi ellátásról szóló 26/1997.(IX.3.) NM rendelet 2. § (2) bekezdése alapján</w:t>
      </w:r>
    </w:p>
    <w:p w:rsidR="009A7FA4" w:rsidRDefault="008B4B02" w:rsidP="0072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oktatási intézményben</w:t>
      </w:r>
      <w:r w:rsidR="006378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amennyiben a tanulók létszáma a 800 főt eléri, akkor teljes munkaidőben iskola</w:t>
      </w:r>
      <w:r w:rsidR="00722F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védőnői feladatot végző iskolavédőnőt kell biztosítani. </w:t>
      </w:r>
    </w:p>
    <w:p w:rsidR="006378CF" w:rsidRDefault="006378CF" w:rsidP="0072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FA4" w:rsidRPr="006378CF" w:rsidRDefault="009A7FA4" w:rsidP="0072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iskolai létszámok emelkedése indokolja az iskolavédőnői körzetek </w:t>
      </w:r>
      <w:r w:rsidR="00722F2C" w:rsidRPr="006378CF">
        <w:rPr>
          <w:rFonts w:ascii="Times New Roman" w:hAnsi="Times New Roman" w:cs="Times New Roman"/>
          <w:sz w:val="24"/>
          <w:szCs w:val="24"/>
        </w:rPr>
        <w:t xml:space="preserve">átalakítását, </w:t>
      </w:r>
      <w:r w:rsidRPr="006378CF">
        <w:rPr>
          <w:rFonts w:ascii="Times New Roman" w:hAnsi="Times New Roman" w:cs="Times New Roman"/>
          <w:sz w:val="24"/>
          <w:szCs w:val="24"/>
        </w:rPr>
        <w:t>fejlesztését.</w:t>
      </w:r>
    </w:p>
    <w:p w:rsidR="009A7FA4" w:rsidRPr="006378CF" w:rsidRDefault="009A7FA4" w:rsidP="0072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8CF">
        <w:rPr>
          <w:rFonts w:ascii="Times New Roman" w:hAnsi="Times New Roman" w:cs="Times New Roman"/>
          <w:sz w:val="24"/>
          <w:szCs w:val="24"/>
        </w:rPr>
        <w:t>Az elmúlt</w:t>
      </w:r>
      <w:r w:rsidR="00722F2C" w:rsidRPr="006378CF">
        <w:rPr>
          <w:rFonts w:ascii="Times New Roman" w:hAnsi="Times New Roman" w:cs="Times New Roman"/>
          <w:sz w:val="24"/>
          <w:szCs w:val="24"/>
        </w:rPr>
        <w:t xml:space="preserve"> időszakban új iskolák kérték Budapest Főváros II. Kerületi Önkormányzat</w:t>
      </w:r>
      <w:r w:rsidR="00E055D1" w:rsidRPr="006378CF">
        <w:rPr>
          <w:rFonts w:ascii="Times New Roman" w:hAnsi="Times New Roman" w:cs="Times New Roman"/>
          <w:sz w:val="24"/>
          <w:szCs w:val="24"/>
        </w:rPr>
        <w:t xml:space="preserve"> Eg</w:t>
      </w:r>
      <w:r w:rsidR="00722F2C" w:rsidRPr="006378CF">
        <w:rPr>
          <w:rFonts w:ascii="Times New Roman" w:hAnsi="Times New Roman" w:cs="Times New Roman"/>
          <w:sz w:val="24"/>
          <w:szCs w:val="24"/>
        </w:rPr>
        <w:t xml:space="preserve">észségügyi Szolgálatától </w:t>
      </w:r>
      <w:r w:rsidRPr="006378CF">
        <w:rPr>
          <w:rFonts w:ascii="Times New Roman" w:hAnsi="Times New Roman" w:cs="Times New Roman"/>
          <w:sz w:val="24"/>
          <w:szCs w:val="24"/>
        </w:rPr>
        <w:t>az iskola-egészségügyi ellátás biztosítását.</w:t>
      </w:r>
    </w:p>
    <w:p w:rsidR="009A7FA4" w:rsidRDefault="009A7FA4" w:rsidP="0072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magas tanulói létszám, melyet az iskolavédőnők ellátnak, 1 iskolavédőnői körzet fejlesztését teszi indokolttá. </w:t>
      </w:r>
    </w:p>
    <w:p w:rsidR="001A499C" w:rsidRDefault="001A499C" w:rsidP="0072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9C" w:rsidRPr="001A499C" w:rsidRDefault="001A499C" w:rsidP="00722F2C">
      <w:pPr>
        <w:pStyle w:val="Style8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1A499C">
        <w:rPr>
          <w:rStyle w:val="FontStyle12"/>
          <w:rFonts w:ascii="Times New Roman" w:hAnsi="Times New Roman" w:cs="Times New Roman"/>
          <w:sz w:val="24"/>
          <w:szCs w:val="24"/>
        </w:rPr>
        <w:t xml:space="preserve">Az új </w:t>
      </w:r>
      <w:r>
        <w:rPr>
          <w:rStyle w:val="FontStyle12"/>
          <w:rFonts w:ascii="Times New Roman" w:hAnsi="Times New Roman" w:cs="Times New Roman"/>
          <w:sz w:val="24"/>
          <w:szCs w:val="24"/>
        </w:rPr>
        <w:t>i</w:t>
      </w:r>
      <w:r w:rsidRPr="001A499C">
        <w:rPr>
          <w:rStyle w:val="FontStyle12"/>
          <w:rFonts w:ascii="Times New Roman" w:hAnsi="Times New Roman" w:cs="Times New Roman"/>
          <w:sz w:val="24"/>
          <w:szCs w:val="24"/>
        </w:rPr>
        <w:t>skolavédőnői körzet kialakítása a következő szempontok figyelembevételével történt:</w:t>
      </w:r>
    </w:p>
    <w:p w:rsidR="001A499C" w:rsidRPr="001A499C" w:rsidRDefault="001A499C" w:rsidP="00722F2C">
      <w:pPr>
        <w:pStyle w:val="Style3"/>
        <w:widowControl/>
        <w:numPr>
          <w:ilvl w:val="0"/>
          <w:numId w:val="1"/>
        </w:numPr>
        <w:spacing w:line="240" w:lineRule="auto"/>
        <w:ind w:left="0"/>
        <w:rPr>
          <w:rStyle w:val="FontStyle11"/>
          <w:rFonts w:ascii="Times New Roman" w:hAnsi="Times New Roman" w:cs="Times New Roman"/>
          <w:sz w:val="24"/>
          <w:szCs w:val="24"/>
        </w:rPr>
      </w:pP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 xml:space="preserve">a meglévő </w:t>
      </w:r>
      <w:r>
        <w:rPr>
          <w:rStyle w:val="FontStyle11"/>
          <w:rFonts w:ascii="Times New Roman" w:hAnsi="Times New Roman" w:cs="Times New Roman"/>
          <w:sz w:val="24"/>
          <w:szCs w:val="24"/>
        </w:rPr>
        <w:t>i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skolav</w:t>
      </w:r>
      <w:r>
        <w:rPr>
          <w:rStyle w:val="FontStyle11"/>
          <w:rFonts w:ascii="Times New Roman" w:hAnsi="Times New Roman" w:cs="Times New Roman"/>
          <w:sz w:val="24"/>
          <w:szCs w:val="24"/>
        </w:rPr>
        <w:t>é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dőnői körzetek közül a k</w:t>
      </w:r>
      <w:r>
        <w:rPr>
          <w:rStyle w:val="FontStyle11"/>
          <w:rFonts w:ascii="Times New Roman" w:hAnsi="Times New Roman" w:cs="Times New Roman"/>
          <w:sz w:val="24"/>
          <w:szCs w:val="24"/>
        </w:rPr>
        <w:t>i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emelked</w:t>
      </w:r>
      <w:r>
        <w:rPr>
          <w:rStyle w:val="FontStyle11"/>
          <w:rFonts w:ascii="Times New Roman" w:hAnsi="Times New Roman" w:cs="Times New Roman"/>
          <w:sz w:val="24"/>
          <w:szCs w:val="24"/>
        </w:rPr>
        <w:t>ő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en magas létszámú Iskolák szétbontása</w:t>
      </w:r>
      <w:r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1A499C" w:rsidRPr="001A499C" w:rsidRDefault="001A499C" w:rsidP="00722F2C">
      <w:pPr>
        <w:pStyle w:val="Style3"/>
        <w:widowControl/>
        <w:numPr>
          <w:ilvl w:val="0"/>
          <w:numId w:val="1"/>
        </w:numPr>
        <w:spacing w:line="223" w:lineRule="exact"/>
        <w:ind w:left="0"/>
        <w:rPr>
          <w:rStyle w:val="FontStyle11"/>
          <w:rFonts w:ascii="Times New Roman" w:hAnsi="Times New Roman" w:cs="Times New Roman"/>
          <w:sz w:val="24"/>
          <w:szCs w:val="24"/>
        </w:rPr>
      </w:pP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 xml:space="preserve">az átalakítás a lehetőségekhez képest </w:t>
      </w:r>
      <w:r>
        <w:rPr>
          <w:rStyle w:val="FontStyle11"/>
          <w:rFonts w:ascii="Times New Roman" w:hAnsi="Times New Roman" w:cs="Times New Roman"/>
          <w:sz w:val="24"/>
          <w:szCs w:val="24"/>
        </w:rPr>
        <w:t>m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inél kevesebb iskolát érintsen - amely a szül</w:t>
      </w:r>
      <w:r w:rsidR="00E055D1">
        <w:rPr>
          <w:rStyle w:val="FontStyle11"/>
          <w:rFonts w:ascii="Times New Roman" w:hAnsi="Times New Roman" w:cs="Times New Roman"/>
          <w:sz w:val="24"/>
          <w:szCs w:val="24"/>
        </w:rPr>
        <w:t>ő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k, a gyermekek, az iskolaorvosok, az iskolaigazgatók és az iskolavédőn</w:t>
      </w:r>
      <w:r>
        <w:rPr>
          <w:rStyle w:val="FontStyle11"/>
          <w:rFonts w:ascii="Times New Roman" w:hAnsi="Times New Roman" w:cs="Times New Roman"/>
          <w:sz w:val="24"/>
          <w:szCs w:val="24"/>
        </w:rPr>
        <w:t>ő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k megelégedettségét egyaránt szolgálja</w:t>
      </w:r>
      <w:r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1A499C" w:rsidRPr="001A499C" w:rsidRDefault="001A499C" w:rsidP="00722F2C">
      <w:pPr>
        <w:pStyle w:val="Style3"/>
        <w:widowControl/>
        <w:numPr>
          <w:ilvl w:val="0"/>
          <w:numId w:val="1"/>
        </w:numPr>
        <w:spacing w:line="238" w:lineRule="exact"/>
        <w:ind w:left="0"/>
        <w:rPr>
          <w:rStyle w:val="FontStyle11"/>
          <w:rFonts w:ascii="Times New Roman" w:hAnsi="Times New Roman" w:cs="Times New Roman"/>
          <w:sz w:val="24"/>
          <w:szCs w:val="24"/>
        </w:rPr>
      </w:pP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 xml:space="preserve">a település szerkezete szerint, az </w:t>
      </w:r>
      <w:r w:rsidR="006B4269">
        <w:rPr>
          <w:rStyle w:val="FontStyle11"/>
          <w:rFonts w:ascii="Times New Roman" w:hAnsi="Times New Roman" w:cs="Times New Roman"/>
          <w:sz w:val="24"/>
          <w:szCs w:val="24"/>
        </w:rPr>
        <w:t>„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átalakított</w:t>
      </w:r>
      <w:r w:rsidR="006B4269">
        <w:rPr>
          <w:rStyle w:val="FontStyle11"/>
          <w:rFonts w:ascii="Times New Roman" w:hAnsi="Times New Roman" w:cs="Times New Roman"/>
          <w:sz w:val="24"/>
          <w:szCs w:val="24"/>
        </w:rPr>
        <w:t>”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 xml:space="preserve"> iskolai körzetek földrajzilag ne legyenek nagyon messze egymástól</w:t>
      </w:r>
      <w:r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1A499C" w:rsidRDefault="001A499C" w:rsidP="00722F2C">
      <w:pPr>
        <w:pStyle w:val="Style4"/>
        <w:widowControl/>
        <w:numPr>
          <w:ilvl w:val="0"/>
          <w:numId w:val="1"/>
        </w:numPr>
        <w:ind w:left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az iskolavédőn</w:t>
      </w:r>
      <w:r>
        <w:rPr>
          <w:rStyle w:val="FontStyle11"/>
          <w:rFonts w:ascii="Times New Roman" w:hAnsi="Times New Roman" w:cs="Times New Roman"/>
          <w:sz w:val="24"/>
          <w:szCs w:val="24"/>
        </w:rPr>
        <w:t>ő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k szakmai javaslata</w:t>
      </w:r>
      <w:r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:rsidR="001A499C" w:rsidRDefault="001A499C" w:rsidP="00722F2C">
      <w:pPr>
        <w:pStyle w:val="Style4"/>
        <w:widowControl/>
        <w:numPr>
          <w:ilvl w:val="0"/>
          <w:numId w:val="1"/>
        </w:numPr>
        <w:spacing w:line="240" w:lineRule="auto"/>
        <w:ind w:left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 xml:space="preserve">az </w:t>
      </w:r>
      <w:r>
        <w:rPr>
          <w:rStyle w:val="FontStyle11"/>
          <w:rFonts w:ascii="Times New Roman" w:hAnsi="Times New Roman" w:cs="Times New Roman"/>
          <w:sz w:val="24"/>
          <w:szCs w:val="24"/>
        </w:rPr>
        <w:t>i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>skolavédőn</w:t>
      </w:r>
      <w:r>
        <w:rPr>
          <w:rStyle w:val="FontStyle11"/>
          <w:rFonts w:ascii="Times New Roman" w:hAnsi="Times New Roman" w:cs="Times New Roman"/>
          <w:sz w:val="24"/>
          <w:szCs w:val="24"/>
        </w:rPr>
        <w:t>ők</w:t>
      </w:r>
      <w:r w:rsidRPr="001A499C">
        <w:rPr>
          <w:rStyle w:val="FontStyle11"/>
          <w:rFonts w:ascii="Times New Roman" w:hAnsi="Times New Roman" w:cs="Times New Roman"/>
          <w:sz w:val="24"/>
          <w:szCs w:val="24"/>
        </w:rPr>
        <w:t xml:space="preserve"> állás iránti kereslet</w:t>
      </w:r>
      <w:r w:rsidR="00E055D1">
        <w:rPr>
          <w:rStyle w:val="FontStyle11"/>
          <w:rFonts w:ascii="Times New Roman" w:hAnsi="Times New Roman" w:cs="Times New Roman"/>
          <w:sz w:val="24"/>
          <w:szCs w:val="24"/>
        </w:rPr>
        <w:t>e</w:t>
      </w:r>
      <w:r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1A499C" w:rsidRDefault="001A499C" w:rsidP="00722F2C">
      <w:pPr>
        <w:pStyle w:val="Style4"/>
        <w:widowControl/>
        <w:numPr>
          <w:ilvl w:val="0"/>
          <w:numId w:val="1"/>
        </w:numPr>
        <w:spacing w:line="240" w:lineRule="auto"/>
        <w:ind w:left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az ellátandó intézmények száma és típusa</w:t>
      </w:r>
      <w:r w:rsidR="0059098E"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6C171F" w:rsidRDefault="0059098E" w:rsidP="00722F2C">
      <w:pPr>
        <w:pStyle w:val="Style4"/>
        <w:widowControl/>
        <w:numPr>
          <w:ilvl w:val="0"/>
          <w:numId w:val="1"/>
        </w:numPr>
        <w:spacing w:line="240" w:lineRule="auto"/>
        <w:ind w:left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az ellátott iskolákban az iskola-egészségügyi szolgálat munkaidő beosztása.</w:t>
      </w:r>
    </w:p>
    <w:p w:rsidR="006C171F" w:rsidRDefault="006C171F" w:rsidP="00722F2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C171F" w:rsidRPr="006C171F" w:rsidRDefault="006C171F" w:rsidP="00722F2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C171F">
        <w:rPr>
          <w:rStyle w:val="FontStyle11"/>
          <w:rFonts w:ascii="Times New Roman" w:hAnsi="Times New Roman" w:cs="Times New Roman"/>
          <w:sz w:val="24"/>
          <w:szCs w:val="24"/>
        </w:rPr>
        <w:t>Az új iskolavédőnői körzetek kialakításá</w:t>
      </w:r>
      <w:r>
        <w:rPr>
          <w:rStyle w:val="FontStyle11"/>
          <w:rFonts w:ascii="Times New Roman" w:hAnsi="Times New Roman" w:cs="Times New Roman"/>
          <w:sz w:val="24"/>
          <w:szCs w:val="24"/>
        </w:rPr>
        <w:t>ra</w:t>
      </w:r>
      <w:r w:rsidRPr="006C171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4E36AC">
        <w:rPr>
          <w:rStyle w:val="FontStyle11"/>
          <w:rFonts w:ascii="Times New Roman" w:hAnsi="Times New Roman" w:cs="Times New Roman"/>
          <w:sz w:val="24"/>
          <w:szCs w:val="24"/>
        </w:rPr>
        <w:t xml:space="preserve">a </w:t>
      </w:r>
      <w:r w:rsidR="006378CF">
        <w:rPr>
          <w:rStyle w:val="FontStyle11"/>
          <w:rFonts w:ascii="Times New Roman" w:hAnsi="Times New Roman" w:cs="Times New Roman"/>
          <w:sz w:val="24"/>
          <w:szCs w:val="24"/>
        </w:rPr>
        <w:t>védőnők véleményének</w:t>
      </w:r>
      <w:r w:rsidRPr="006C171F">
        <w:rPr>
          <w:rStyle w:val="FontStyle11"/>
          <w:rFonts w:ascii="Times New Roman" w:hAnsi="Times New Roman" w:cs="Times New Roman"/>
          <w:sz w:val="24"/>
          <w:szCs w:val="24"/>
        </w:rPr>
        <w:t xml:space="preserve"> figyelembevételével teszünk javaslatot. </w:t>
      </w:r>
    </w:p>
    <w:p w:rsidR="00562803" w:rsidRDefault="00562803" w:rsidP="00722F2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B4269" w:rsidRDefault="006B4269" w:rsidP="00722F2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A létszámok figyelembevételével a Klebelsberg K. Ált. Iskola és Gimnázium önállóan egy védőnői körzetet alkotna, így eddigi 11 helyett 12 iskolavédőnői körzetben látnák el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iskola-egészségügyi feladatokat. </w:t>
      </w:r>
    </w:p>
    <w:p w:rsidR="006B4269" w:rsidRDefault="006B4269" w:rsidP="00722F2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Az előterjesztés melléklete tartalmazza a régi és új iskolavédőnői körzeteket, valamint a védőnők nyilatkozatát.</w:t>
      </w:r>
    </w:p>
    <w:p w:rsidR="006B4269" w:rsidRDefault="006B4269" w:rsidP="00722F2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B4269" w:rsidRDefault="006B4269" w:rsidP="00722F2C">
      <w:pPr>
        <w:shd w:val="clear" w:color="auto" w:fill="FFFFFF"/>
        <w:spacing w:after="0" w:line="240" w:lineRule="auto"/>
        <w:jc w:val="both"/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A tervezett körze</w:t>
      </w:r>
      <w:r w:rsidR="00722F2C">
        <w:rPr>
          <w:rStyle w:val="FontStyle11"/>
          <w:rFonts w:ascii="Times New Roman" w:hAnsi="Times New Roman" w:cs="Times New Roman"/>
          <w:sz w:val="24"/>
          <w:szCs w:val="24"/>
        </w:rPr>
        <w:t>tmódosítást (rendelettervezetet és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az előterjesztést) az egészségügyi alapellátásról szóló 2015. évi CXXIII. törvény 6.§ (2) bekezdése alapján véleményezésre</w:t>
      </w:r>
      <w:r w:rsidR="00722F2C">
        <w:rPr>
          <w:rStyle w:val="FontStyle11"/>
          <w:rFonts w:ascii="Times New Roman" w:hAnsi="Times New Roman" w:cs="Times New Roman"/>
          <w:sz w:val="24"/>
          <w:szCs w:val="24"/>
        </w:rPr>
        <w:t xml:space="preserve"> megküldtük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az </w:t>
      </w:r>
      <w:r w:rsidRPr="0071122F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>Állami Egészségügyi Ellátó Központ</w:t>
      </w:r>
      <w:r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71122F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>Alap</w:t>
      </w:r>
      <w:r w:rsidR="00722F2C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>-</w:t>
      </w:r>
      <w:r w:rsidRPr="0071122F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 xml:space="preserve"> és </w:t>
      </w:r>
      <w:proofErr w:type="spellStart"/>
      <w:r w:rsidRPr="0071122F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>Lakóhelyközeli</w:t>
      </w:r>
      <w:proofErr w:type="spellEnd"/>
      <w:r w:rsidRPr="0071122F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 xml:space="preserve"> Ellátások Igazgatóság</w:t>
      </w:r>
      <w:r w:rsidR="00722F2C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>ához</w:t>
      </w:r>
      <w:r w:rsidR="00722F2C" w:rsidRPr="006378CF"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 xml:space="preserve">, mely szerv </w:t>
      </w:r>
      <w:r>
        <w:rPr>
          <w:rStyle w:val="Kiemels2"/>
          <w:rFonts w:ascii="Times New Roman" w:eastAsia="Times New Roman" w:hAnsi="Times New Roman" w:cs="Times New Roman"/>
          <w:b w:val="0"/>
          <w:sz w:val="24"/>
          <w:szCs w:val="24"/>
        </w:rPr>
        <w:t>2018. június 14-én kelt válaszlevelében arról tájékoztatott, hogy a védőnői körzetek megállapítása vonatkozásában észrevétele nincs.</w:t>
      </w:r>
    </w:p>
    <w:p w:rsidR="00A236FF" w:rsidRDefault="00A236FF" w:rsidP="00722F2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C171F" w:rsidRDefault="006C171F" w:rsidP="00722F2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Az Egészségügyi</w:t>
      </w:r>
      <w:r w:rsidR="00722F2C">
        <w:rPr>
          <w:rStyle w:val="FontStyle11"/>
          <w:rFonts w:ascii="Times New Roman" w:hAnsi="Times New Roman" w:cs="Times New Roman"/>
          <w:sz w:val="24"/>
          <w:szCs w:val="24"/>
        </w:rPr>
        <w:t>-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, Szociális és Lakásügyi Bizottság </w:t>
      </w:r>
      <w:r w:rsidR="00FB742D">
        <w:rPr>
          <w:rStyle w:val="FontStyle11"/>
          <w:rFonts w:ascii="Times New Roman" w:hAnsi="Times New Roman" w:cs="Times New Roman"/>
          <w:sz w:val="24"/>
          <w:szCs w:val="24"/>
        </w:rPr>
        <w:t xml:space="preserve">a </w:t>
      </w:r>
      <w:r>
        <w:rPr>
          <w:rStyle w:val="FontStyle11"/>
          <w:rFonts w:ascii="Times New Roman" w:hAnsi="Times New Roman" w:cs="Times New Roman"/>
          <w:sz w:val="24"/>
          <w:szCs w:val="24"/>
        </w:rPr>
        <w:t>véleményét a képviselő-testületi ülés</w:t>
      </w:r>
      <w:r w:rsidR="00E055D1">
        <w:rPr>
          <w:rStyle w:val="FontStyle11"/>
          <w:rFonts w:ascii="Times New Roman" w:hAnsi="Times New Roman" w:cs="Times New Roman"/>
          <w:sz w:val="24"/>
          <w:szCs w:val="24"/>
        </w:rPr>
        <w:t>e</w:t>
      </w:r>
      <w:r>
        <w:rPr>
          <w:rStyle w:val="FontStyle11"/>
          <w:rFonts w:ascii="Times New Roman" w:hAnsi="Times New Roman" w:cs="Times New Roman"/>
          <w:sz w:val="24"/>
          <w:szCs w:val="24"/>
        </w:rPr>
        <w:t>n ismerteti.</w:t>
      </w:r>
    </w:p>
    <w:p w:rsidR="00FB742D" w:rsidRDefault="00FB742D" w:rsidP="00722F2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B4269" w:rsidRDefault="006B4269" w:rsidP="00FB742D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B4269" w:rsidRDefault="006B4269" w:rsidP="00FB742D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B4269" w:rsidRDefault="006B4269" w:rsidP="00FB742D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B4269" w:rsidRDefault="006B4269" w:rsidP="00FB742D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B4269" w:rsidRDefault="006B4269" w:rsidP="00FB742D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B742D" w:rsidRPr="00FB742D" w:rsidRDefault="00FB742D" w:rsidP="00FB742D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742D">
        <w:rPr>
          <w:rFonts w:ascii="Times New Roman" w:eastAsia="Arial Unicode MS" w:hAnsi="Times New Roman" w:cs="Times New Roman"/>
          <w:sz w:val="24"/>
          <w:szCs w:val="24"/>
        </w:rPr>
        <w:t>Kérem a Tisztelt Képviselő-testületet az előterjesztés megtárgyalására, és a rendeletmódosítási javaslat elfogadására!</w:t>
      </w:r>
    </w:p>
    <w:p w:rsidR="00FB742D" w:rsidRPr="00FB742D" w:rsidRDefault="00FB742D" w:rsidP="00FB742D">
      <w:pPr>
        <w:pStyle w:val="Cm"/>
        <w:tabs>
          <w:tab w:val="left" w:pos="142"/>
        </w:tabs>
        <w:rPr>
          <w:i/>
          <w:sz w:val="24"/>
          <w:szCs w:val="24"/>
        </w:rPr>
      </w:pPr>
      <w:r w:rsidRPr="00FB742D">
        <w:rPr>
          <w:i/>
          <w:sz w:val="24"/>
          <w:szCs w:val="24"/>
        </w:rPr>
        <w:t xml:space="preserve">A rendelet </w:t>
      </w:r>
      <w:r w:rsidR="00722F2C" w:rsidRPr="006378CF">
        <w:rPr>
          <w:i/>
          <w:sz w:val="24"/>
          <w:szCs w:val="24"/>
        </w:rPr>
        <w:t>módosítás</w:t>
      </w:r>
      <w:r w:rsidR="00722F2C">
        <w:rPr>
          <w:i/>
          <w:color w:val="FF0000"/>
          <w:sz w:val="24"/>
          <w:szCs w:val="24"/>
        </w:rPr>
        <w:t xml:space="preserve"> </w:t>
      </w:r>
      <w:r w:rsidRPr="00FB742D">
        <w:rPr>
          <w:i/>
          <w:sz w:val="24"/>
          <w:szCs w:val="24"/>
        </w:rPr>
        <w:t>elfogadásához minősített többségű szavazati arány szükséges!</w:t>
      </w:r>
    </w:p>
    <w:p w:rsidR="00417E15" w:rsidRDefault="00417E15" w:rsidP="00562803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17E15" w:rsidRDefault="00417E15" w:rsidP="00562803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FB742D" w:rsidRDefault="00417E15" w:rsidP="00562803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Budapest, 2018. </w:t>
      </w:r>
      <w:r w:rsidR="00AE59E8">
        <w:rPr>
          <w:rStyle w:val="FontStyle11"/>
          <w:rFonts w:ascii="Times New Roman" w:hAnsi="Times New Roman" w:cs="Times New Roman"/>
          <w:sz w:val="24"/>
          <w:szCs w:val="24"/>
        </w:rPr>
        <w:t>június 1</w:t>
      </w:r>
      <w:r w:rsidR="006B4269">
        <w:rPr>
          <w:rStyle w:val="FontStyle11"/>
          <w:rFonts w:ascii="Times New Roman" w:hAnsi="Times New Roman" w:cs="Times New Roman"/>
          <w:sz w:val="24"/>
          <w:szCs w:val="24"/>
        </w:rPr>
        <w:t>8.</w:t>
      </w:r>
    </w:p>
    <w:p w:rsidR="00417E15" w:rsidRDefault="00417E15" w:rsidP="00562803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17E15" w:rsidRDefault="00417E15" w:rsidP="00417E15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17E15">
        <w:rPr>
          <w:rStyle w:val="FontStyle11"/>
          <w:rFonts w:ascii="Times New Roman" w:hAnsi="Times New Roman" w:cs="Times New Roman"/>
          <w:b/>
          <w:sz w:val="24"/>
          <w:szCs w:val="24"/>
        </w:rPr>
        <w:t>Dr. Láng Zsolt</w:t>
      </w:r>
    </w:p>
    <w:p w:rsidR="00084EF5" w:rsidRPr="00417E15" w:rsidRDefault="00084EF5" w:rsidP="00417E15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Style w:val="FontStyle11"/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084EF5" w:rsidRDefault="00417E15" w:rsidP="00417E15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417E15"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 w:rsidRPr="00417E15"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</w:p>
    <w:p w:rsidR="0049007A" w:rsidRDefault="004900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5F96" w:rsidRDefault="00925F96" w:rsidP="00925F96">
      <w:pPr>
        <w:pStyle w:val="Szvegtrzs2"/>
        <w:rPr>
          <w:bCs w:val="0"/>
          <w:snapToGrid w:val="0"/>
          <w:sz w:val="24"/>
          <w:szCs w:val="24"/>
        </w:rPr>
      </w:pPr>
      <w:r w:rsidRPr="003A3B3D">
        <w:rPr>
          <w:sz w:val="24"/>
          <w:szCs w:val="24"/>
        </w:rPr>
        <w:t xml:space="preserve">Budapest Főváros II. Kerületi Önkormányzat </w:t>
      </w:r>
      <w:proofErr w:type="gramStart"/>
      <w:r w:rsidRPr="003A3B3D">
        <w:rPr>
          <w:sz w:val="24"/>
          <w:szCs w:val="24"/>
        </w:rPr>
        <w:t>Képviselő-testületének …</w:t>
      </w:r>
      <w:proofErr w:type="gramEnd"/>
      <w:r w:rsidRPr="003A3B3D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3A3B3D">
        <w:rPr>
          <w:sz w:val="24"/>
          <w:szCs w:val="24"/>
        </w:rPr>
        <w:t xml:space="preserve">.(……) önkormányzati rendelete </w:t>
      </w:r>
      <w:r>
        <w:rPr>
          <w:rFonts w:cs="Arial"/>
          <w:sz w:val="24"/>
          <w:szCs w:val="24"/>
        </w:rPr>
        <w:t xml:space="preserve">a II. kerület közigazgatási területén lévő védőnői körzetekről </w:t>
      </w:r>
      <w:r w:rsidRPr="003A3B3D">
        <w:rPr>
          <w:rFonts w:cs="Arial"/>
          <w:sz w:val="24"/>
          <w:szCs w:val="24"/>
        </w:rPr>
        <w:t xml:space="preserve">szóló </w:t>
      </w:r>
      <w:r>
        <w:rPr>
          <w:rFonts w:cs="Arial"/>
          <w:sz w:val="24"/>
          <w:szCs w:val="24"/>
        </w:rPr>
        <w:t>40</w:t>
      </w:r>
      <w:r w:rsidRPr="003A3B3D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04</w:t>
      </w:r>
      <w:r w:rsidRPr="003A3B3D">
        <w:rPr>
          <w:rFonts w:cs="Arial"/>
          <w:sz w:val="24"/>
          <w:szCs w:val="24"/>
        </w:rPr>
        <w:t>.(</w:t>
      </w:r>
      <w:r>
        <w:rPr>
          <w:rFonts w:cs="Arial"/>
          <w:sz w:val="24"/>
          <w:szCs w:val="24"/>
        </w:rPr>
        <w:t>X</w:t>
      </w:r>
      <w:r w:rsidRPr="003A3B3D">
        <w:rPr>
          <w:rFonts w:cs="Arial"/>
          <w:sz w:val="24"/>
          <w:szCs w:val="24"/>
        </w:rPr>
        <w:t>II.2</w:t>
      </w:r>
      <w:r>
        <w:rPr>
          <w:rFonts w:cs="Arial"/>
          <w:sz w:val="24"/>
          <w:szCs w:val="24"/>
        </w:rPr>
        <w:t>1</w:t>
      </w:r>
      <w:r w:rsidRPr="003A3B3D">
        <w:rPr>
          <w:rFonts w:cs="Arial"/>
          <w:sz w:val="24"/>
          <w:szCs w:val="24"/>
        </w:rPr>
        <w:t xml:space="preserve">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:rsidR="00925F96" w:rsidRDefault="00925F96" w:rsidP="00925F96"/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925F96" w:rsidRPr="00F86897" w:rsidTr="004416E8">
        <w:trPr>
          <w:trHeight w:val="4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96" w:rsidRPr="00084EF5" w:rsidRDefault="00925F96" w:rsidP="004416E8">
            <w:pPr>
              <w:keepNext/>
              <w:tabs>
                <w:tab w:val="left" w:pos="8505"/>
              </w:tabs>
              <w:ind w:right="45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Jelenlegi szövegezés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96" w:rsidRPr="00084EF5" w:rsidRDefault="00925F96" w:rsidP="004416E8">
            <w:pPr>
              <w:keepNext/>
              <w:tabs>
                <w:tab w:val="left" w:pos="8505"/>
              </w:tabs>
              <w:ind w:right="45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Javasolt módosítás</w:t>
            </w:r>
          </w:p>
        </w:tc>
      </w:tr>
      <w:tr w:rsidR="00925F96" w:rsidRPr="00F86897" w:rsidTr="004416E8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96" w:rsidRPr="00084EF5" w:rsidRDefault="00925F96" w:rsidP="004416E8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25F96" w:rsidRPr="00084EF5" w:rsidRDefault="00925F96" w:rsidP="004416E8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96" w:rsidRPr="00084EF5" w:rsidRDefault="00925F96" w:rsidP="00441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Budapest Főváros II. Kerületi Önkormányzat Képviselő-testülete Magyarország Alaptörvénye 32. cikk (1) bekezdésének a) pontjában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az egészségügyi alapellátásról szóló 2015. évi CXXIII. törvény 6.§ (1) bekezdésében kapott felhatalmazás alapján 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a Magyarország helyi önkormányzatairól szóló 2011. évi CLXXXIX. törvény 23. § (5) bekezdés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 xml:space="preserve">. pontjában meghatározott feladatkörében eljárva a következőket rendeli el: </w:t>
            </w:r>
          </w:p>
          <w:p w:rsidR="00925F96" w:rsidRPr="00084EF5" w:rsidRDefault="00925F96" w:rsidP="004416E8">
            <w:pPr>
              <w:tabs>
                <w:tab w:val="left" w:pos="8505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</w:p>
          <w:p w:rsidR="00925F96" w:rsidRPr="00084EF5" w:rsidRDefault="00925F96" w:rsidP="004416E8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II. kerület közigazgatási területén lévő védőnői körzetekről 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 xml:space="preserve">szóló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II.2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.) önkormányzati rendelet</w:t>
            </w:r>
            <w:r w:rsidRPr="00084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(továbbiakban: R.)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. melléklete helyébe e rendelet melléklete lép.</w:t>
            </w:r>
          </w:p>
        </w:tc>
      </w:tr>
      <w:tr w:rsidR="00925F96" w:rsidRPr="00F86897" w:rsidTr="004416E8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96" w:rsidRPr="00C4250D" w:rsidRDefault="00925F96" w:rsidP="004416E8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96" w:rsidRDefault="00925F96" w:rsidP="00441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25F96" w:rsidRPr="00C4250D" w:rsidRDefault="00925F96" w:rsidP="0044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50D"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</w:p>
          <w:p w:rsidR="00925F96" w:rsidRPr="00C4250D" w:rsidRDefault="00925F96" w:rsidP="00441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0D">
              <w:rPr>
                <w:rFonts w:ascii="Times New Roman" w:hAnsi="Times New Roman" w:cs="Times New Roman"/>
                <w:sz w:val="24"/>
                <w:szCs w:val="24"/>
              </w:rPr>
              <w:t xml:space="preserve">E rendelet a </w:t>
            </w:r>
            <w:r w:rsidRPr="006378CF">
              <w:rPr>
                <w:rFonts w:ascii="Times New Roman" w:hAnsi="Times New Roman" w:cs="Times New Roman"/>
                <w:sz w:val="24"/>
                <w:szCs w:val="24"/>
              </w:rPr>
              <w:t xml:space="preserve">kihirdetést követő napon </w:t>
            </w:r>
            <w:r w:rsidRPr="00C4250D">
              <w:rPr>
                <w:rFonts w:ascii="Times New Roman" w:hAnsi="Times New Roman" w:cs="Times New Roman"/>
                <w:sz w:val="24"/>
                <w:szCs w:val="24"/>
              </w:rPr>
              <w:t>lép hatályba és az azt követő napon törvény erejénél fogva hatályát veszti.</w:t>
            </w:r>
          </w:p>
          <w:p w:rsidR="00925F96" w:rsidRPr="00C4250D" w:rsidRDefault="00925F96" w:rsidP="00441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F96" w:rsidRDefault="00925F96" w:rsidP="00925F96"/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417E15"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zvegtrzs2"/>
        <w:rPr>
          <w:bCs w:val="0"/>
          <w:snapToGrid w:val="0"/>
          <w:sz w:val="24"/>
          <w:szCs w:val="24"/>
        </w:rPr>
      </w:pPr>
      <w:r w:rsidRPr="003A3B3D">
        <w:rPr>
          <w:sz w:val="24"/>
          <w:szCs w:val="24"/>
        </w:rPr>
        <w:t xml:space="preserve">Budapest Főváros II. Kerületi Önkormányzat </w:t>
      </w:r>
      <w:proofErr w:type="gramStart"/>
      <w:r w:rsidRPr="003A3B3D">
        <w:rPr>
          <w:sz w:val="24"/>
          <w:szCs w:val="24"/>
        </w:rPr>
        <w:t>Képviselő-testületének …</w:t>
      </w:r>
      <w:proofErr w:type="gramEnd"/>
      <w:r w:rsidRPr="003A3B3D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3A3B3D">
        <w:rPr>
          <w:sz w:val="24"/>
          <w:szCs w:val="24"/>
        </w:rPr>
        <w:t xml:space="preserve">.(……) önkormányzati rendelete </w:t>
      </w:r>
      <w:r>
        <w:rPr>
          <w:rFonts w:cs="Arial"/>
          <w:sz w:val="24"/>
          <w:szCs w:val="24"/>
        </w:rPr>
        <w:t xml:space="preserve">a II. kerület közigazgatási területén lévő védőnői körzetekről </w:t>
      </w:r>
      <w:r w:rsidRPr="003A3B3D">
        <w:rPr>
          <w:rFonts w:cs="Arial"/>
          <w:sz w:val="24"/>
          <w:szCs w:val="24"/>
        </w:rPr>
        <w:t xml:space="preserve">szóló </w:t>
      </w:r>
      <w:r>
        <w:rPr>
          <w:rFonts w:cs="Arial"/>
          <w:sz w:val="24"/>
          <w:szCs w:val="24"/>
        </w:rPr>
        <w:t>40</w:t>
      </w:r>
      <w:r w:rsidRPr="003A3B3D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04</w:t>
      </w:r>
      <w:r w:rsidRPr="003A3B3D">
        <w:rPr>
          <w:rFonts w:cs="Arial"/>
          <w:sz w:val="24"/>
          <w:szCs w:val="24"/>
        </w:rPr>
        <w:t>.(</w:t>
      </w:r>
      <w:r>
        <w:rPr>
          <w:rFonts w:cs="Arial"/>
          <w:sz w:val="24"/>
          <w:szCs w:val="24"/>
        </w:rPr>
        <w:t>X</w:t>
      </w:r>
      <w:r w:rsidRPr="003A3B3D">
        <w:rPr>
          <w:rFonts w:cs="Arial"/>
          <w:sz w:val="24"/>
          <w:szCs w:val="24"/>
        </w:rPr>
        <w:t>II.2</w:t>
      </w:r>
      <w:r>
        <w:rPr>
          <w:rFonts w:cs="Arial"/>
          <w:sz w:val="24"/>
          <w:szCs w:val="24"/>
        </w:rPr>
        <w:t>1</w:t>
      </w:r>
      <w:r w:rsidRPr="003A3B3D">
        <w:rPr>
          <w:rFonts w:cs="Arial"/>
          <w:sz w:val="24"/>
          <w:szCs w:val="24"/>
        </w:rPr>
        <w:t xml:space="preserve">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pStyle w:val="Style4"/>
        <w:widowControl/>
        <w:spacing w:line="240" w:lineRule="auto"/>
        <w:ind w:right="-442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925F96" w:rsidRPr="00084EF5" w:rsidRDefault="00925F96" w:rsidP="00925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EF5">
        <w:rPr>
          <w:rFonts w:ascii="Times New Roman" w:hAnsi="Times New Roman" w:cs="Times New Roman"/>
          <w:sz w:val="24"/>
          <w:szCs w:val="24"/>
        </w:rPr>
        <w:t>Budapest Főváros II. Kerületi Önkormányzat Képviselő-testülete Magyarország Alaptörvénye 32. cikk (1) bekezdésének a) pontjában</w:t>
      </w:r>
      <w:r>
        <w:rPr>
          <w:rFonts w:ascii="Times New Roman" w:hAnsi="Times New Roman" w:cs="Times New Roman"/>
          <w:sz w:val="24"/>
          <w:szCs w:val="24"/>
        </w:rPr>
        <w:t xml:space="preserve"> és az egészségügyi alapellátásról szóló 2015. évi CXXIII. törvény 6.§ (1) bekezdésében kapott felhatalmazás alapján</w:t>
      </w:r>
      <w:r w:rsidRPr="00084EF5">
        <w:rPr>
          <w:rFonts w:ascii="Times New Roman" w:hAnsi="Times New Roman" w:cs="Times New Roman"/>
          <w:sz w:val="24"/>
          <w:szCs w:val="24"/>
        </w:rPr>
        <w:t xml:space="preserve"> a Magyarország helyi önkormányzatairól szóló 2011. évi CLXXXIX. törvény 23. § (5) bekezdés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084EF5">
        <w:rPr>
          <w:rFonts w:ascii="Times New Roman" w:hAnsi="Times New Roman" w:cs="Times New Roman"/>
          <w:sz w:val="24"/>
          <w:szCs w:val="24"/>
        </w:rPr>
        <w:t xml:space="preserve">. pontjában meghatározott feladatkörében eljárva a következőket rendeli el: </w:t>
      </w:r>
    </w:p>
    <w:p w:rsidR="00925F96" w:rsidRPr="00084EF5" w:rsidRDefault="00925F96" w:rsidP="00925F96">
      <w:pPr>
        <w:tabs>
          <w:tab w:val="left" w:pos="8505"/>
        </w:tabs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F5">
        <w:rPr>
          <w:rFonts w:ascii="Times New Roman" w:hAnsi="Times New Roman" w:cs="Times New Roman"/>
          <w:sz w:val="24"/>
          <w:szCs w:val="24"/>
        </w:rPr>
        <w:t>1. §</w:t>
      </w:r>
    </w:p>
    <w:p w:rsidR="00925F96" w:rsidRDefault="00925F96" w:rsidP="00925F96">
      <w:pPr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84E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II. kerület közigazgatási területén lévő védőnői körzetekről </w:t>
      </w:r>
      <w:r w:rsidRPr="00084EF5">
        <w:rPr>
          <w:rFonts w:ascii="Times New Roman" w:hAnsi="Times New Roman" w:cs="Times New Roman"/>
          <w:sz w:val="24"/>
          <w:szCs w:val="24"/>
        </w:rPr>
        <w:t xml:space="preserve">szóló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84EF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084EF5"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084EF5">
        <w:rPr>
          <w:rFonts w:ascii="Times New Roman" w:hAnsi="Times New Roman" w:cs="Times New Roman"/>
          <w:sz w:val="24"/>
          <w:szCs w:val="24"/>
        </w:rPr>
        <w:t>II.2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4EF5">
        <w:rPr>
          <w:rFonts w:ascii="Times New Roman" w:hAnsi="Times New Roman" w:cs="Times New Roman"/>
          <w:sz w:val="24"/>
          <w:szCs w:val="24"/>
        </w:rPr>
        <w:t>.) önkormányzati rendelet</w:t>
      </w:r>
      <w:r w:rsidRPr="00084EF5">
        <w:rPr>
          <w:rFonts w:ascii="Times New Roman" w:hAnsi="Times New Roman" w:cs="Times New Roman"/>
          <w:color w:val="000000"/>
          <w:sz w:val="24"/>
          <w:szCs w:val="24"/>
        </w:rPr>
        <w:t xml:space="preserve"> (továbbiakban: R.)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4EF5">
        <w:rPr>
          <w:rFonts w:ascii="Times New Roman" w:hAnsi="Times New Roman" w:cs="Times New Roman"/>
          <w:sz w:val="24"/>
          <w:szCs w:val="24"/>
        </w:rPr>
        <w:t>. melléklete helyébe e rendelet melléklete lép.</w:t>
      </w:r>
      <w:r w:rsidRPr="00417E15"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 w:rsidRPr="00417E15"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 w:rsidRPr="00417E15">
        <w:rPr>
          <w:rStyle w:val="FontStyle11"/>
          <w:rFonts w:ascii="Times New Roman" w:hAnsi="Times New Roman" w:cs="Times New Roman"/>
          <w:b/>
          <w:sz w:val="24"/>
          <w:szCs w:val="24"/>
        </w:rPr>
        <w:tab/>
      </w:r>
      <w:r w:rsidRPr="00417E15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925F96" w:rsidRPr="00C4250D" w:rsidRDefault="00925F96" w:rsidP="00925F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4250D">
        <w:rPr>
          <w:rFonts w:ascii="Times New Roman" w:hAnsi="Times New Roman" w:cs="Times New Roman"/>
          <w:sz w:val="24"/>
          <w:szCs w:val="24"/>
        </w:rPr>
        <w:t>2. §</w:t>
      </w:r>
    </w:p>
    <w:p w:rsidR="00925F96" w:rsidRPr="00C4250D" w:rsidRDefault="00925F96" w:rsidP="00925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250D">
        <w:rPr>
          <w:rFonts w:ascii="Times New Roman" w:hAnsi="Times New Roman" w:cs="Times New Roman"/>
          <w:sz w:val="24"/>
          <w:szCs w:val="24"/>
        </w:rPr>
        <w:t xml:space="preserve">E rendelet </w:t>
      </w:r>
      <w:r w:rsidRPr="006378CF">
        <w:rPr>
          <w:rFonts w:ascii="Times New Roman" w:hAnsi="Times New Roman" w:cs="Times New Roman"/>
          <w:sz w:val="24"/>
          <w:szCs w:val="24"/>
        </w:rPr>
        <w:t xml:space="preserve">a kihirdetést követő napon </w:t>
      </w:r>
      <w:r w:rsidRPr="00C4250D">
        <w:rPr>
          <w:rFonts w:ascii="Times New Roman" w:hAnsi="Times New Roman" w:cs="Times New Roman"/>
          <w:sz w:val="24"/>
          <w:szCs w:val="24"/>
        </w:rPr>
        <w:t>lép hatályba és az azt követő napon törvény erejénél fogva hatályát veszti.</w:t>
      </w:r>
    </w:p>
    <w:p w:rsidR="00925F96" w:rsidRDefault="00925F96" w:rsidP="00925F96">
      <w:pPr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25F96" w:rsidRPr="00C4250D" w:rsidRDefault="00925F96" w:rsidP="00925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</w:t>
      </w:r>
      <w:r w:rsidRPr="00C4250D">
        <w:rPr>
          <w:rFonts w:ascii="Times New Roman" w:hAnsi="Times New Roman" w:cs="Times New Roman"/>
          <w:b/>
          <w:sz w:val="24"/>
          <w:szCs w:val="24"/>
        </w:rPr>
        <w:t xml:space="preserve">Dr Láng </w:t>
      </w:r>
      <w:proofErr w:type="gramStart"/>
      <w:r w:rsidRPr="00C4250D">
        <w:rPr>
          <w:rFonts w:ascii="Times New Roman" w:hAnsi="Times New Roman" w:cs="Times New Roman"/>
          <w:b/>
          <w:sz w:val="24"/>
          <w:szCs w:val="24"/>
        </w:rPr>
        <w:t>Zsolt</w:t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  <w:t xml:space="preserve">          dr.</w:t>
      </w:r>
      <w:proofErr w:type="gramEnd"/>
      <w:r w:rsidRPr="00C4250D">
        <w:rPr>
          <w:rFonts w:ascii="Times New Roman" w:hAnsi="Times New Roman" w:cs="Times New Roman"/>
          <w:b/>
          <w:sz w:val="24"/>
          <w:szCs w:val="24"/>
        </w:rPr>
        <w:t xml:space="preserve"> Szalai Tibor</w:t>
      </w:r>
    </w:p>
    <w:p w:rsidR="00925F96" w:rsidRPr="00C4250D" w:rsidRDefault="00925F96" w:rsidP="00925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50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C4250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4250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jegyző</w:t>
      </w:r>
    </w:p>
    <w:p w:rsidR="00925F96" w:rsidRPr="00C4250D" w:rsidRDefault="00925F96" w:rsidP="00925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25F96" w:rsidRDefault="00925F96" w:rsidP="00925F96">
      <w:pPr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25F96" w:rsidRPr="00C4250D" w:rsidRDefault="00925F96" w:rsidP="00925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50D">
        <w:rPr>
          <w:rFonts w:ascii="Times New Roman" w:hAnsi="Times New Roman" w:cs="Times New Roman"/>
          <w:sz w:val="24"/>
          <w:szCs w:val="24"/>
        </w:rPr>
        <w:t xml:space="preserve">ÁLTALÁNOS INDOKOLÁS </w:t>
      </w:r>
    </w:p>
    <w:p w:rsidR="00925F96" w:rsidRPr="00C4250D" w:rsidRDefault="00925F96" w:rsidP="00925F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0D">
        <w:rPr>
          <w:rFonts w:ascii="Times New Roman" w:hAnsi="Times New Roman" w:cs="Times New Roman"/>
          <w:sz w:val="24"/>
          <w:szCs w:val="24"/>
        </w:rPr>
        <w:t xml:space="preserve">A rendelet mellékletének cseréjét </w:t>
      </w:r>
      <w:r>
        <w:rPr>
          <w:rFonts w:ascii="Times New Roman" w:hAnsi="Times New Roman" w:cs="Times New Roman"/>
          <w:sz w:val="24"/>
          <w:szCs w:val="24"/>
        </w:rPr>
        <w:t xml:space="preserve">az iskolavédőnői körzetek módosítása indokolja. </w:t>
      </w:r>
    </w:p>
    <w:p w:rsidR="00925F96" w:rsidRPr="00C4250D" w:rsidRDefault="00925F96" w:rsidP="00925F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F96" w:rsidRPr="00C4250D" w:rsidRDefault="00925F96" w:rsidP="00925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250D">
        <w:rPr>
          <w:rFonts w:ascii="Times New Roman" w:hAnsi="Times New Roman" w:cs="Times New Roman"/>
          <w:sz w:val="24"/>
          <w:szCs w:val="24"/>
        </w:rPr>
        <w:t>RÉSZLETES  INDOKOLÁS</w:t>
      </w:r>
      <w:proofErr w:type="gramEnd"/>
    </w:p>
    <w:p w:rsidR="00925F96" w:rsidRPr="00C4250D" w:rsidRDefault="00925F96" w:rsidP="00925F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F96" w:rsidRPr="00C4250D" w:rsidRDefault="00925F96" w:rsidP="00925F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0D">
        <w:rPr>
          <w:rFonts w:ascii="Times New Roman" w:hAnsi="Times New Roman" w:cs="Times New Roman"/>
          <w:sz w:val="24"/>
          <w:szCs w:val="24"/>
        </w:rPr>
        <w:t>1.§</w:t>
      </w:r>
      <w:proofErr w:type="spellStart"/>
      <w:r w:rsidRPr="00C4250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4250D">
        <w:rPr>
          <w:rFonts w:ascii="Times New Roman" w:hAnsi="Times New Roman" w:cs="Times New Roman"/>
          <w:sz w:val="24"/>
          <w:szCs w:val="24"/>
        </w:rPr>
        <w:t>hoz</w:t>
      </w:r>
      <w:proofErr w:type="spellEnd"/>
      <w:proofErr w:type="gramEnd"/>
      <w:r w:rsidRPr="00C4250D">
        <w:rPr>
          <w:rFonts w:ascii="Times New Roman" w:hAnsi="Times New Roman" w:cs="Times New Roman"/>
          <w:sz w:val="24"/>
          <w:szCs w:val="24"/>
        </w:rPr>
        <w:t xml:space="preserve">      A melléklet </w:t>
      </w:r>
      <w:r>
        <w:rPr>
          <w:rFonts w:ascii="Times New Roman" w:hAnsi="Times New Roman" w:cs="Times New Roman"/>
          <w:sz w:val="24"/>
          <w:szCs w:val="24"/>
        </w:rPr>
        <w:t>az iskolavédőnői körzeteket tartalmazza</w:t>
      </w:r>
    </w:p>
    <w:p w:rsidR="00925F96" w:rsidRPr="00C4250D" w:rsidRDefault="00925F96" w:rsidP="00925F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F96" w:rsidRPr="00C4250D" w:rsidRDefault="00925F96" w:rsidP="00925F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0D">
        <w:rPr>
          <w:rFonts w:ascii="Times New Roman" w:hAnsi="Times New Roman" w:cs="Times New Roman"/>
          <w:sz w:val="24"/>
          <w:szCs w:val="24"/>
        </w:rPr>
        <w:t>2.§</w:t>
      </w:r>
      <w:proofErr w:type="spellStart"/>
      <w:r w:rsidRPr="00C4250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4250D">
        <w:rPr>
          <w:rFonts w:ascii="Times New Roman" w:hAnsi="Times New Roman" w:cs="Times New Roman"/>
          <w:sz w:val="24"/>
          <w:szCs w:val="24"/>
        </w:rPr>
        <w:t>hoz</w:t>
      </w:r>
      <w:proofErr w:type="spellEnd"/>
      <w:proofErr w:type="gramEnd"/>
      <w:r w:rsidRPr="00C4250D">
        <w:rPr>
          <w:rFonts w:ascii="Times New Roman" w:hAnsi="Times New Roman" w:cs="Times New Roman"/>
          <w:sz w:val="24"/>
          <w:szCs w:val="24"/>
        </w:rPr>
        <w:t xml:space="preserve">     A hatályba lépésről rendelkezik. </w:t>
      </w:r>
    </w:p>
    <w:p w:rsidR="00925F96" w:rsidRPr="00C4250D" w:rsidRDefault="00925F96" w:rsidP="00925F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F96" w:rsidRDefault="00925F96" w:rsidP="00925F96">
      <w:pPr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25F96" w:rsidRDefault="00925F96" w:rsidP="00925F96">
      <w:pPr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25F96" w:rsidRDefault="00925F96" w:rsidP="00925F96">
      <w:pPr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25F96" w:rsidRDefault="00925F96" w:rsidP="00925F96">
      <w:pPr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25F96" w:rsidRDefault="00925F96" w:rsidP="00925F96">
      <w:pPr>
        <w:spacing w:before="240" w:after="60"/>
        <w:ind w:left="360"/>
        <w:jc w:val="right"/>
        <w:outlineLvl w:val="6"/>
        <w:rPr>
          <w:rFonts w:ascii="Times New Roman" w:hAnsi="Times New Roman" w:cs="Times New Roman"/>
          <w:sz w:val="24"/>
          <w:szCs w:val="24"/>
        </w:rPr>
      </w:pPr>
      <w:r w:rsidRPr="00C4250D">
        <w:rPr>
          <w:rFonts w:ascii="Times New Roman" w:hAnsi="Times New Roman" w:cs="Times New Roman"/>
          <w:i/>
          <w:sz w:val="24"/>
          <w:szCs w:val="24"/>
        </w:rPr>
        <w:t>Melléklet</w:t>
      </w:r>
      <w:r w:rsidRPr="00C42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50D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Pr="00C4250D">
        <w:rPr>
          <w:rFonts w:ascii="Times New Roman" w:hAnsi="Times New Roman" w:cs="Times New Roman"/>
          <w:sz w:val="24"/>
          <w:szCs w:val="24"/>
        </w:rPr>
        <w:t>…….. önkormányzati rendelethez</w:t>
      </w:r>
    </w:p>
    <w:p w:rsidR="00925F96" w:rsidRDefault="00925F96" w:rsidP="00925F96">
      <w:pPr>
        <w:spacing w:before="240" w:after="60"/>
        <w:ind w:left="360"/>
        <w:jc w:val="right"/>
        <w:outlineLvl w:val="6"/>
        <w:rPr>
          <w:rFonts w:ascii="Times New Roman" w:hAnsi="Times New Roman" w:cs="Times New Roman"/>
          <w:sz w:val="24"/>
          <w:szCs w:val="24"/>
        </w:rPr>
      </w:pPr>
    </w:p>
    <w:p w:rsidR="00925F96" w:rsidRPr="008B30A4" w:rsidRDefault="00925F96" w:rsidP="00925F9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A4">
        <w:rPr>
          <w:rFonts w:ascii="Times New Roman" w:hAnsi="Times New Roman" w:cs="Times New Roman"/>
          <w:b/>
          <w:sz w:val="24"/>
          <w:szCs w:val="24"/>
        </w:rPr>
        <w:t>A II. kerület területén lévő iskolavédőnői körzet címjegyzéke</w:t>
      </w:r>
    </w:p>
    <w:p w:rsidR="00925F96" w:rsidRDefault="00925F96" w:rsidP="00925F96">
      <w:pPr>
        <w:pStyle w:val="Szvegtrzs"/>
      </w:pPr>
      <w:r>
        <w:t> 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>1. körzet</w:t>
      </w:r>
    </w:p>
    <w:p w:rsidR="00925F96" w:rsidRPr="000A3919" w:rsidRDefault="00925F96" w:rsidP="00925F96">
      <w:pPr>
        <w:pStyle w:val="Szvegtrzs"/>
        <w:tabs>
          <w:tab w:val="left" w:pos="540"/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 xml:space="preserve">Klebelsberg </w:t>
      </w:r>
      <w:proofErr w:type="spellStart"/>
      <w:r w:rsidRPr="000A3919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0A3919">
        <w:rPr>
          <w:rFonts w:ascii="Times New Roman" w:hAnsi="Times New Roman" w:cs="Times New Roman"/>
          <w:sz w:val="24"/>
          <w:szCs w:val="24"/>
        </w:rPr>
        <w:t xml:space="preserve"> Általános Iskola és Gimnázium </w:t>
      </w:r>
    </w:p>
    <w:p w:rsidR="00925F96" w:rsidRPr="000A3919" w:rsidRDefault="00925F96" w:rsidP="00925F96">
      <w:pPr>
        <w:pStyle w:val="Szvegtrzs"/>
        <w:tabs>
          <w:tab w:val="left" w:pos="54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1028 Budapest, Szabadság utca 23.</w:t>
      </w:r>
    </w:p>
    <w:p w:rsidR="00925F96" w:rsidRPr="000A3919" w:rsidRDefault="00925F96" w:rsidP="00925F96">
      <w:pPr>
        <w:pStyle w:val="Szvegtrzs"/>
        <w:tabs>
          <w:tab w:val="left" w:pos="540"/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>2. körzet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>Máriaremete-Hidegkúti Ökumenikus Általános 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1028 Budapest, Községház utca 8-10.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Pesthidegkúti Waldorf 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1028 Budapest, Kossuth Lajos utca 15-17.</w:t>
      </w:r>
      <w:r w:rsidRPr="000A3919">
        <w:rPr>
          <w:rFonts w:ascii="Times New Roman" w:hAnsi="Times New Roman" w:cs="Times New Roman"/>
          <w:sz w:val="24"/>
          <w:szCs w:val="24"/>
        </w:rPr>
        <w:tab/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Közép-budai Waldorf 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1021 Budapest, Tárogató út 2-4.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Babérliget Általános 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1021 Budapest, Tárogató út 2-4.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b/>
          <w:sz w:val="24"/>
          <w:szCs w:val="24"/>
        </w:rPr>
        <w:t>3. körzet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 xml:space="preserve">Szabó Lőrinc </w:t>
      </w:r>
      <w:proofErr w:type="spellStart"/>
      <w:r w:rsidRPr="000A3919">
        <w:rPr>
          <w:rFonts w:ascii="Times New Roman" w:hAnsi="Times New Roman" w:cs="Times New Roman"/>
          <w:sz w:val="24"/>
          <w:szCs w:val="24"/>
        </w:rPr>
        <w:t>Kéttannyelvű</w:t>
      </w:r>
      <w:proofErr w:type="spellEnd"/>
      <w:r w:rsidRPr="000A3919">
        <w:rPr>
          <w:rFonts w:ascii="Times New Roman" w:hAnsi="Times New Roman" w:cs="Times New Roman"/>
          <w:sz w:val="24"/>
          <w:szCs w:val="24"/>
        </w:rPr>
        <w:t xml:space="preserve"> Általános Iskola és Gimnázium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1026 Budapest, Pasaréti út 191-193.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 xml:space="preserve">Szabó Lőrinc </w:t>
      </w:r>
      <w:proofErr w:type="spellStart"/>
      <w:r w:rsidRPr="000A3919">
        <w:rPr>
          <w:rFonts w:ascii="Times New Roman" w:hAnsi="Times New Roman" w:cs="Times New Roman"/>
          <w:sz w:val="24"/>
          <w:szCs w:val="24"/>
        </w:rPr>
        <w:t>Kéttannyelvű</w:t>
      </w:r>
      <w:proofErr w:type="spellEnd"/>
      <w:r w:rsidRPr="000A3919">
        <w:rPr>
          <w:rFonts w:ascii="Times New Roman" w:hAnsi="Times New Roman" w:cs="Times New Roman"/>
          <w:sz w:val="24"/>
          <w:szCs w:val="24"/>
        </w:rPr>
        <w:t xml:space="preserve"> Általános Iskola és Gimnázium telephelye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1026 Budapest, Fenyves utca 1-3.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ADDETUR Baptista Gimnázium Szakközépiskola és Speciális Szakiskola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1022 Budapest, Marczibányi tér 3.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>4. körzet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Budenz József Általános Iskola és Gimnázium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1021 Budapest, Budenz út 20-22.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Budenz József Alapítványi Gimnázium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1021 Budapest, Budenz út 20-22.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 xml:space="preserve">Szabó Magda </w:t>
      </w:r>
      <w:proofErr w:type="spellStart"/>
      <w:r w:rsidRPr="000A3919">
        <w:rPr>
          <w:rFonts w:ascii="Times New Roman" w:hAnsi="Times New Roman" w:cs="Times New Roman"/>
          <w:sz w:val="24"/>
          <w:szCs w:val="24"/>
        </w:rPr>
        <w:t>Magyar-Angol</w:t>
      </w:r>
      <w:proofErr w:type="spellEnd"/>
      <w:r w:rsidRPr="000A3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919">
        <w:rPr>
          <w:rFonts w:ascii="Times New Roman" w:hAnsi="Times New Roman" w:cs="Times New Roman"/>
          <w:sz w:val="24"/>
          <w:szCs w:val="24"/>
        </w:rPr>
        <w:t>Kéttannyelvű</w:t>
      </w:r>
      <w:proofErr w:type="spellEnd"/>
      <w:r w:rsidRPr="000A3919">
        <w:rPr>
          <w:rFonts w:ascii="Times New Roman" w:hAnsi="Times New Roman" w:cs="Times New Roman"/>
          <w:sz w:val="24"/>
          <w:szCs w:val="24"/>
        </w:rPr>
        <w:t xml:space="preserve"> Általános 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 xml:space="preserve">   1026 Budapest, Gábor Áron utca 47.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>5. körzet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>Budapesti Műszaki Szakképzési Centrum</w:t>
      </w:r>
      <w:r w:rsidRPr="000A3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919">
        <w:rPr>
          <w:rFonts w:ascii="Times New Roman" w:hAnsi="Times New Roman" w:cs="Times New Roman"/>
          <w:sz w:val="24"/>
          <w:szCs w:val="24"/>
        </w:rPr>
        <w:t xml:space="preserve">Than Károly </w:t>
      </w:r>
      <w:proofErr w:type="spellStart"/>
      <w:r w:rsidRPr="000A3919">
        <w:rPr>
          <w:rFonts w:ascii="Times New Roman" w:hAnsi="Times New Roman" w:cs="Times New Roman"/>
          <w:sz w:val="24"/>
          <w:szCs w:val="24"/>
        </w:rPr>
        <w:t>Ökoiskolája</w:t>
      </w:r>
      <w:proofErr w:type="spellEnd"/>
      <w:r w:rsidRPr="000A3919">
        <w:rPr>
          <w:rFonts w:ascii="Times New Roman" w:hAnsi="Times New Roman" w:cs="Times New Roman"/>
          <w:sz w:val="24"/>
          <w:szCs w:val="24"/>
        </w:rPr>
        <w:t>, Gimnáziuma, Szakgimnáziuma és Szakiskolája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1023 Budapest, Lajos utca 1-5.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>6. körzet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>Csík Ferenc Általános Iskola és Gimnázium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1027 Budapest, Medve utca 5-7.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 xml:space="preserve"> ADDETUR Baptista Gimnázium Szakközépiskola és Speciális Szakiskola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1022 Budapest, Marczibányi tér 3.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96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>7. körzet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 xml:space="preserve">  Szent Angéla Ferences Általános Iskola és Gimnázium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1024 Budapest, Ady Endre utca 3.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Törökvész úti Általános 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1025 Budapest, Törökvész út 67.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>8. körzet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 xml:space="preserve">Áldás Utcai Általános Iskola 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1025 Budapest, Áldás utca 1.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3919">
        <w:rPr>
          <w:rFonts w:ascii="Times New Roman" w:hAnsi="Times New Roman" w:cs="Times New Roman"/>
          <w:sz w:val="24"/>
          <w:szCs w:val="24"/>
        </w:rPr>
        <w:t>Tapolcsányi</w:t>
      </w:r>
      <w:proofErr w:type="spellEnd"/>
      <w:r w:rsidRPr="000A3919">
        <w:rPr>
          <w:rFonts w:ascii="Times New Roman" w:hAnsi="Times New Roman" w:cs="Times New Roman"/>
          <w:sz w:val="24"/>
          <w:szCs w:val="24"/>
        </w:rPr>
        <w:t xml:space="preserve"> Általános Iskolai Kollégium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 xml:space="preserve">1022 Budapest </w:t>
      </w:r>
      <w:proofErr w:type="spellStart"/>
      <w:r w:rsidRPr="000A3919">
        <w:rPr>
          <w:rFonts w:ascii="Times New Roman" w:hAnsi="Times New Roman" w:cs="Times New Roman"/>
          <w:sz w:val="24"/>
          <w:szCs w:val="24"/>
        </w:rPr>
        <w:t>Tapolcsányi</w:t>
      </w:r>
      <w:proofErr w:type="spellEnd"/>
      <w:r w:rsidRPr="000A3919">
        <w:rPr>
          <w:rFonts w:ascii="Times New Roman" w:hAnsi="Times New Roman" w:cs="Times New Roman"/>
          <w:sz w:val="24"/>
          <w:szCs w:val="24"/>
        </w:rPr>
        <w:t xml:space="preserve"> utca 4.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>9. körzet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 xml:space="preserve">Pitypang utcai Általános Iskola 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1025 Budapest, Pitypang utca 17.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Móricz Zsigmond Gimnázium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1025 Budapest, Törökvész út 48-54.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>10. körzet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Kodály Zoltán Ének-zenei Általános Iskola, Gimnázium és Zeneiskola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1022 Budapest, Marczibányi tér 1.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Palotás Gábor Logopédiai Általános 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1021 Budapest, Ötvös János utca 7.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>11. körzet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Újlaki Általános Iskola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1023 Budapest, Ürömi utca 64.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>II. Rákóczi Ferenc Gimnázium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1024 Budapest, Keleti Károly utca 37.</w:t>
      </w:r>
    </w:p>
    <w:p w:rsidR="00925F96" w:rsidRPr="000A3919" w:rsidRDefault="00925F96" w:rsidP="00925F96">
      <w:pPr>
        <w:pStyle w:val="Szvegtrz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96" w:rsidRPr="000A3919" w:rsidRDefault="00925F96" w:rsidP="00925F96">
      <w:pPr>
        <w:pStyle w:val="Szvegtrz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919">
        <w:rPr>
          <w:rFonts w:ascii="Times New Roman" w:hAnsi="Times New Roman" w:cs="Times New Roman"/>
          <w:b/>
          <w:sz w:val="24"/>
          <w:szCs w:val="24"/>
        </w:rPr>
        <w:t xml:space="preserve">      12. körzet</w:t>
      </w:r>
    </w:p>
    <w:p w:rsidR="00925F96" w:rsidRPr="000A3919" w:rsidRDefault="00925F96" w:rsidP="00925F96">
      <w:pPr>
        <w:pStyle w:val="Szvegtrzs"/>
        <w:tabs>
          <w:tab w:val="left" w:pos="540"/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3919">
        <w:rPr>
          <w:rFonts w:ascii="Times New Roman" w:hAnsi="Times New Roman" w:cs="Times New Roman"/>
          <w:sz w:val="24"/>
          <w:szCs w:val="24"/>
        </w:rPr>
        <w:t>Remetekertvárosi</w:t>
      </w:r>
      <w:proofErr w:type="spellEnd"/>
      <w:r w:rsidRPr="000A3919">
        <w:rPr>
          <w:rFonts w:ascii="Times New Roman" w:hAnsi="Times New Roman" w:cs="Times New Roman"/>
          <w:sz w:val="24"/>
          <w:szCs w:val="24"/>
        </w:rPr>
        <w:t xml:space="preserve"> Általános Iskola</w:t>
      </w:r>
    </w:p>
    <w:p w:rsidR="00925F96" w:rsidRPr="000A3919" w:rsidRDefault="00925F96" w:rsidP="00925F96">
      <w:pPr>
        <w:pStyle w:val="Szvegtrzs"/>
        <w:tabs>
          <w:tab w:val="left" w:pos="54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1028 Budapest, Máriaremetei út 71.</w:t>
      </w:r>
    </w:p>
    <w:p w:rsidR="00925F96" w:rsidRPr="000A3919" w:rsidRDefault="00925F96" w:rsidP="00925F96">
      <w:pPr>
        <w:pStyle w:val="Szvegtrzs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  <w:t xml:space="preserve">Fillér Utcai Általános Iskola </w:t>
      </w:r>
    </w:p>
    <w:p w:rsidR="00925F96" w:rsidRDefault="00925F96" w:rsidP="00925F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A3919">
        <w:rPr>
          <w:rFonts w:ascii="Times New Roman" w:hAnsi="Times New Roman" w:cs="Times New Roman"/>
          <w:sz w:val="24"/>
          <w:szCs w:val="24"/>
        </w:rPr>
        <w:tab/>
      </w:r>
      <w:r w:rsidRPr="000A3919"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>22 Budapest, Fillér utca 70</w:t>
      </w:r>
    </w:p>
    <w:p w:rsidR="0049007A" w:rsidRDefault="0049007A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25F96" w:rsidRDefault="00925F96" w:rsidP="0049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sectPr w:rsidR="00925F96" w:rsidSect="008B4B02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1263A" w:rsidRDefault="001954CB">
      <w:pPr>
        <w:rPr>
          <w:sz w:val="24"/>
          <w:szCs w:val="24"/>
        </w:rPr>
      </w:pPr>
      <w:r w:rsidRPr="001954CB">
        <w:rPr>
          <w:noProof/>
          <w:lang w:eastAsia="hu-H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8784000" cy="5828400"/>
            <wp:effectExtent l="0" t="0" r="0" b="127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0" cy="58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63A" w:rsidRDefault="0061263A">
      <w:pPr>
        <w:rPr>
          <w:sz w:val="24"/>
          <w:szCs w:val="24"/>
        </w:rPr>
      </w:pPr>
    </w:p>
    <w:p w:rsidR="0061263A" w:rsidRDefault="0061263A">
      <w:pPr>
        <w:rPr>
          <w:sz w:val="24"/>
          <w:szCs w:val="24"/>
        </w:rPr>
        <w:sectPr w:rsidR="0061263A" w:rsidSect="0061263A">
          <w:pgSz w:w="16838" w:h="11906" w:orient="landscape"/>
          <w:pgMar w:top="567" w:right="851" w:bottom="567" w:left="851" w:header="709" w:footer="709" w:gutter="0"/>
          <w:cols w:space="708"/>
          <w:titlePg/>
          <w:docGrid w:linePitch="360"/>
        </w:sectPr>
      </w:pPr>
    </w:p>
    <w:p w:rsidR="0061263A" w:rsidRDefault="001954CB" w:rsidP="00084EF5">
      <w:pPr>
        <w:pStyle w:val="Szvegtrzs2"/>
        <w:rPr>
          <w:sz w:val="24"/>
          <w:szCs w:val="24"/>
        </w:rPr>
        <w:sectPr w:rsidR="0061263A" w:rsidSect="00634623">
          <w:pgSz w:w="16838" w:h="11906" w:orient="landscape"/>
          <w:pgMar w:top="1418" w:right="1418" w:bottom="1418" w:left="1418" w:header="113" w:footer="709" w:gutter="0"/>
          <w:cols w:space="708"/>
          <w:titlePg/>
          <w:docGrid w:linePitch="360"/>
        </w:sectPr>
      </w:pPr>
      <w:bookmarkStart w:id="0" w:name="_GoBack"/>
      <w:r w:rsidRPr="001954CB">
        <w:rPr>
          <w:noProof/>
        </w:rPr>
        <w:lastRenderedPageBreak/>
        <w:drawing>
          <wp:inline distT="0" distB="0" distL="0" distR="0">
            <wp:extent cx="8891270" cy="5821848"/>
            <wp:effectExtent l="0" t="0" r="508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2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250D" w:rsidRPr="00634623" w:rsidRDefault="00C4250D" w:rsidP="00925F96">
      <w:pPr>
        <w:pStyle w:val="Szvegtrzs2"/>
        <w:jc w:val="left"/>
        <w:rPr>
          <w:rStyle w:val="FontStyle11"/>
          <w:rFonts w:ascii="Times New Roman" w:hAnsi="Times New Roman" w:cs="Times New Roman"/>
          <w:color w:val="auto"/>
          <w:spacing w:val="0"/>
          <w:sz w:val="24"/>
          <w:szCs w:val="24"/>
        </w:rPr>
      </w:pPr>
    </w:p>
    <w:sectPr w:rsidR="00C4250D" w:rsidRPr="00634623" w:rsidSect="008B4B0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D0" w:rsidRDefault="001258D0" w:rsidP="008B4B02">
      <w:pPr>
        <w:spacing w:after="0" w:line="240" w:lineRule="auto"/>
      </w:pPr>
      <w:r>
        <w:separator/>
      </w:r>
    </w:p>
  </w:endnote>
  <w:endnote w:type="continuationSeparator" w:id="0">
    <w:p w:rsidR="001258D0" w:rsidRDefault="001258D0" w:rsidP="008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D0" w:rsidRDefault="001258D0" w:rsidP="008B4B02">
      <w:pPr>
        <w:spacing w:after="0" w:line="240" w:lineRule="auto"/>
      </w:pPr>
      <w:r>
        <w:separator/>
      </w:r>
    </w:p>
  </w:footnote>
  <w:footnote w:type="continuationSeparator" w:id="0">
    <w:p w:rsidR="001258D0" w:rsidRDefault="001258D0" w:rsidP="008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225635"/>
      <w:docPartObj>
        <w:docPartGallery w:val="Page Numbers (Top of Page)"/>
        <w:docPartUnique/>
      </w:docPartObj>
    </w:sdtPr>
    <w:sdtEndPr/>
    <w:sdtContent>
      <w:p w:rsidR="0049007A" w:rsidRDefault="0049007A" w:rsidP="006126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9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657AB"/>
    <w:multiLevelType w:val="hybridMultilevel"/>
    <w:tmpl w:val="7EC49F48"/>
    <w:lvl w:ilvl="0" w:tplc="15A26C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02"/>
    <w:rsid w:val="00045E76"/>
    <w:rsid w:val="0006093C"/>
    <w:rsid w:val="00084EF5"/>
    <w:rsid w:val="00086B14"/>
    <w:rsid w:val="000A3919"/>
    <w:rsid w:val="000E6567"/>
    <w:rsid w:val="001258D0"/>
    <w:rsid w:val="001313FC"/>
    <w:rsid w:val="00164F30"/>
    <w:rsid w:val="001954CB"/>
    <w:rsid w:val="001A499C"/>
    <w:rsid w:val="001D62C4"/>
    <w:rsid w:val="003B2331"/>
    <w:rsid w:val="003B7C2E"/>
    <w:rsid w:val="00417E15"/>
    <w:rsid w:val="00417F6A"/>
    <w:rsid w:val="0049007A"/>
    <w:rsid w:val="00493E48"/>
    <w:rsid w:val="004B569A"/>
    <w:rsid w:val="004E36AC"/>
    <w:rsid w:val="00562803"/>
    <w:rsid w:val="0059098E"/>
    <w:rsid w:val="005E72B0"/>
    <w:rsid w:val="0061263A"/>
    <w:rsid w:val="00634623"/>
    <w:rsid w:val="006378CF"/>
    <w:rsid w:val="006B4269"/>
    <w:rsid w:val="006C171F"/>
    <w:rsid w:val="00722F2C"/>
    <w:rsid w:val="00862825"/>
    <w:rsid w:val="008B30A4"/>
    <w:rsid w:val="008B4B02"/>
    <w:rsid w:val="00925F96"/>
    <w:rsid w:val="00943A3A"/>
    <w:rsid w:val="009A7FA4"/>
    <w:rsid w:val="009C1947"/>
    <w:rsid w:val="00A236FF"/>
    <w:rsid w:val="00AE59E8"/>
    <w:rsid w:val="00C04A12"/>
    <w:rsid w:val="00C4250D"/>
    <w:rsid w:val="00C44BD0"/>
    <w:rsid w:val="00CE7496"/>
    <w:rsid w:val="00DA12C6"/>
    <w:rsid w:val="00E0191F"/>
    <w:rsid w:val="00E055D1"/>
    <w:rsid w:val="00E33ED6"/>
    <w:rsid w:val="00ED49E1"/>
    <w:rsid w:val="00FB742D"/>
    <w:rsid w:val="00FD4322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DAFB8F6-6853-44B9-9295-EBF02AAF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4B02"/>
  </w:style>
  <w:style w:type="paragraph" w:styleId="llb">
    <w:name w:val="footer"/>
    <w:basedOn w:val="Norml"/>
    <w:link w:val="llbChar"/>
    <w:uiPriority w:val="99"/>
    <w:unhideWhenUsed/>
    <w:rsid w:val="008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B02"/>
  </w:style>
  <w:style w:type="paragraph" w:customStyle="1" w:styleId="Style3">
    <w:name w:val="Style3"/>
    <w:basedOn w:val="Norml"/>
    <w:uiPriority w:val="99"/>
    <w:rsid w:val="001A499C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paragraph" w:customStyle="1" w:styleId="Style4">
    <w:name w:val="Style4"/>
    <w:basedOn w:val="Norml"/>
    <w:uiPriority w:val="99"/>
    <w:rsid w:val="001A499C"/>
    <w:pPr>
      <w:widowControl w:val="0"/>
      <w:autoSpaceDE w:val="0"/>
      <w:autoSpaceDN w:val="0"/>
      <w:adjustRightInd w:val="0"/>
      <w:spacing w:after="0" w:line="353" w:lineRule="exact"/>
    </w:pPr>
    <w:rPr>
      <w:rFonts w:ascii="Arial" w:eastAsiaTheme="minorEastAsia" w:hAnsi="Arial" w:cs="Arial"/>
      <w:sz w:val="24"/>
      <w:szCs w:val="24"/>
      <w:lang w:eastAsia="hu-HU"/>
    </w:rPr>
  </w:style>
  <w:style w:type="paragraph" w:customStyle="1" w:styleId="Style6">
    <w:name w:val="Style6"/>
    <w:basedOn w:val="Norml"/>
    <w:uiPriority w:val="99"/>
    <w:rsid w:val="001A499C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Arial" w:eastAsiaTheme="minorEastAsia" w:hAnsi="Arial" w:cs="Arial"/>
      <w:sz w:val="24"/>
      <w:szCs w:val="24"/>
      <w:lang w:eastAsia="hu-HU"/>
    </w:rPr>
  </w:style>
  <w:style w:type="paragraph" w:customStyle="1" w:styleId="Style8">
    <w:name w:val="Style8"/>
    <w:basedOn w:val="Norml"/>
    <w:uiPriority w:val="99"/>
    <w:rsid w:val="001A499C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character" w:customStyle="1" w:styleId="FontStyle11">
    <w:name w:val="Font Style11"/>
    <w:basedOn w:val="Bekezdsalapbettpusa"/>
    <w:uiPriority w:val="99"/>
    <w:rsid w:val="001A499C"/>
    <w:rPr>
      <w:rFonts w:ascii="Arial" w:hAnsi="Arial" w:cs="Arial"/>
      <w:color w:val="000000"/>
      <w:spacing w:val="-10"/>
      <w:sz w:val="20"/>
      <w:szCs w:val="20"/>
    </w:rPr>
  </w:style>
  <w:style w:type="character" w:customStyle="1" w:styleId="FontStyle12">
    <w:name w:val="Font Style12"/>
    <w:basedOn w:val="Bekezdsalapbettpusa"/>
    <w:uiPriority w:val="99"/>
    <w:rsid w:val="001A499C"/>
    <w:rPr>
      <w:rFonts w:ascii="Arial" w:hAnsi="Arial" w:cs="Arial"/>
      <w:b/>
      <w:bCs/>
      <w:color w:val="000000"/>
      <w:sz w:val="20"/>
      <w:szCs w:val="20"/>
    </w:rPr>
  </w:style>
  <w:style w:type="paragraph" w:styleId="Cm">
    <w:name w:val="Title"/>
    <w:basedOn w:val="Norml"/>
    <w:link w:val="CmChar"/>
    <w:qFormat/>
    <w:rsid w:val="00FB74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B742D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084EF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084EF5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E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A391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A3919"/>
  </w:style>
  <w:style w:type="paragraph" w:customStyle="1" w:styleId="Char">
    <w:name w:val="Char"/>
    <w:basedOn w:val="Norml"/>
    <w:rsid w:val="000A391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49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6B426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A3D5-BEA5-428A-B63E-3ACB4241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1023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6</cp:revision>
  <cp:lastPrinted>2018-06-18T10:43:00Z</cp:lastPrinted>
  <dcterms:created xsi:type="dcterms:W3CDTF">2018-06-18T08:04:00Z</dcterms:created>
  <dcterms:modified xsi:type="dcterms:W3CDTF">2018-06-18T11:30:00Z</dcterms:modified>
</cp:coreProperties>
</file>