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51" w:rsidRPr="008103F9" w:rsidRDefault="00F93A51" w:rsidP="00F93A51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  <w:t>.</w:t>
      </w:r>
      <w:proofErr w:type="gramStart"/>
      <w:r w:rsidRPr="008103F9">
        <w:rPr>
          <w:rFonts w:eastAsia="Times New Roman"/>
          <w:szCs w:val="24"/>
        </w:rPr>
        <w:t>.............</w:t>
      </w:r>
      <w:proofErr w:type="gramEnd"/>
      <w:r w:rsidRPr="008103F9">
        <w:rPr>
          <w:rFonts w:eastAsia="Times New Roman"/>
          <w:szCs w:val="24"/>
        </w:rPr>
        <w:t>(sz.) napirend</w:t>
      </w:r>
    </w:p>
    <w:p w:rsidR="00F93A51" w:rsidRPr="008103F9" w:rsidRDefault="00F93A51" w:rsidP="00F93A51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rPr>
          <w:rFonts w:eastAsia="Times New Roman"/>
          <w:szCs w:val="24"/>
        </w:rPr>
      </w:pPr>
    </w:p>
    <w:p w:rsidR="00F93A51" w:rsidRDefault="00F93A51" w:rsidP="00F93A51">
      <w:pPr>
        <w:ind w:right="-14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Előterjesztve:</w:t>
      </w:r>
    </w:p>
    <w:p w:rsidR="00F93A51" w:rsidRPr="008103F9" w:rsidRDefault="00F93A51" w:rsidP="00A776C8">
      <w:pPr>
        <w:ind w:left="4248" w:right="-141" w:firstLine="708"/>
        <w:rPr>
          <w:szCs w:val="24"/>
        </w:rPr>
      </w:pPr>
      <w:r w:rsidRPr="008103F9">
        <w:rPr>
          <w:rFonts w:eastAsia="Times New Roman"/>
          <w:szCs w:val="24"/>
        </w:rPr>
        <w:t>Gazdasági és Tulajdonosi Bizottsághoz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E L Ő T E R J E S Z T É S</w:t>
      </w:r>
    </w:p>
    <w:p w:rsidR="00F93A51" w:rsidRPr="008103F9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A Képviselő-testület 201</w:t>
      </w:r>
      <w:r w:rsidR="00D55892">
        <w:rPr>
          <w:rFonts w:eastAsia="Times New Roman"/>
          <w:b/>
          <w:szCs w:val="24"/>
        </w:rPr>
        <w:t>8</w:t>
      </w:r>
      <w:r w:rsidRPr="008103F9">
        <w:rPr>
          <w:rFonts w:eastAsia="Times New Roman"/>
          <w:b/>
          <w:szCs w:val="24"/>
        </w:rPr>
        <w:t xml:space="preserve">. </w:t>
      </w:r>
      <w:r w:rsidR="00D55892">
        <w:rPr>
          <w:rFonts w:eastAsia="Times New Roman"/>
          <w:b/>
          <w:szCs w:val="24"/>
        </w:rPr>
        <w:t xml:space="preserve">június </w:t>
      </w:r>
      <w:r w:rsidR="00842EE8">
        <w:rPr>
          <w:rFonts w:eastAsia="Times New Roman"/>
          <w:b/>
          <w:szCs w:val="24"/>
        </w:rPr>
        <w:t>21</w:t>
      </w:r>
      <w:r w:rsidRPr="008103F9">
        <w:rPr>
          <w:rFonts w:eastAsia="Times New Roman"/>
          <w:b/>
          <w:szCs w:val="24"/>
        </w:rPr>
        <w:t>-i rendes ülésére</w:t>
      </w: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A776C8">
      <w:pPr>
        <w:ind w:left="1410" w:hanging="1410"/>
        <w:jc w:val="both"/>
        <w:rPr>
          <w:szCs w:val="24"/>
        </w:rPr>
      </w:pPr>
      <w:r w:rsidRPr="008103F9">
        <w:rPr>
          <w:b/>
          <w:szCs w:val="24"/>
        </w:rPr>
        <w:t>Tárgy:</w:t>
      </w:r>
      <w:r w:rsidR="00A776C8">
        <w:rPr>
          <w:b/>
          <w:szCs w:val="24"/>
        </w:rPr>
        <w:tab/>
      </w:r>
      <w:r w:rsidRPr="008103F9">
        <w:rPr>
          <w:szCs w:val="24"/>
        </w:rPr>
        <w:tab/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Készítette:</w:t>
      </w:r>
      <w:r w:rsidRPr="008103F9">
        <w:rPr>
          <w:b/>
          <w:szCs w:val="24"/>
        </w:rPr>
        <w:tab/>
      </w:r>
      <w:proofErr w:type="gramStart"/>
      <w:r w:rsidRPr="008103F9">
        <w:rPr>
          <w:szCs w:val="24"/>
        </w:rPr>
        <w:t>…………………………………..</w:t>
      </w:r>
      <w:proofErr w:type="gramEnd"/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103F9">
        <w:rPr>
          <w:rFonts w:eastAsia="Times New Roman"/>
          <w:szCs w:val="24"/>
        </w:rPr>
        <w:t>dr.</w:t>
      </w:r>
      <w:proofErr w:type="gramEnd"/>
      <w:r w:rsidRPr="008103F9">
        <w:rPr>
          <w:rFonts w:eastAsia="Times New Roman"/>
          <w:szCs w:val="24"/>
        </w:rPr>
        <w:t xml:space="preserve"> Láng Orsolya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 xml:space="preserve">Vagyonhasznosítási és Ingatlan-nyilvántartási </w:t>
      </w:r>
      <w:r w:rsidR="001508AF">
        <w:rPr>
          <w:rFonts w:eastAsia="Times New Roman"/>
          <w:szCs w:val="24"/>
        </w:rPr>
        <w:t xml:space="preserve">Osztály </w:t>
      </w:r>
      <w:r w:rsidRPr="008103F9">
        <w:rPr>
          <w:rFonts w:eastAsia="Times New Roman"/>
          <w:szCs w:val="24"/>
        </w:rPr>
        <w:t>vezetője</w:t>
      </w:r>
    </w:p>
    <w:p w:rsidR="00F93A51" w:rsidRPr="008103F9" w:rsidRDefault="00F93A51" w:rsidP="00F93A51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bCs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bCs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bCs/>
          <w:szCs w:val="24"/>
        </w:rPr>
        <w:t>Egyeztetve:</w:t>
      </w:r>
      <w:r w:rsidRPr="008103F9">
        <w:rPr>
          <w:rFonts w:eastAsia="Times New Roman"/>
          <w:b/>
          <w:bCs/>
          <w:szCs w:val="24"/>
        </w:rPr>
        <w:tab/>
      </w:r>
      <w:proofErr w:type="gramStart"/>
      <w:r w:rsidRPr="008103F9">
        <w:rPr>
          <w:rFonts w:eastAsia="Times New Roman"/>
          <w:szCs w:val="24"/>
        </w:rPr>
        <w:t>…................................................</w:t>
      </w:r>
      <w:proofErr w:type="gramEnd"/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szCs w:val="24"/>
        </w:rPr>
        <w:t>Dankó Virág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</w:r>
      <w:r w:rsidRPr="008103F9">
        <w:rPr>
          <w:rFonts w:eastAsia="Times New Roman"/>
          <w:szCs w:val="24"/>
        </w:rPr>
        <w:tab/>
      </w:r>
      <w:proofErr w:type="gramStart"/>
      <w:r w:rsidRPr="008103F9">
        <w:rPr>
          <w:rFonts w:eastAsia="Times New Roman"/>
          <w:szCs w:val="24"/>
        </w:rPr>
        <w:t>alpolgármester</w:t>
      </w:r>
      <w:proofErr w:type="gramEnd"/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Látta:</w:t>
      </w:r>
      <w:r w:rsidRPr="008103F9">
        <w:rPr>
          <w:b/>
          <w:szCs w:val="24"/>
        </w:rPr>
        <w:tab/>
      </w:r>
      <w:r w:rsidRPr="008103F9">
        <w:rPr>
          <w:b/>
          <w:szCs w:val="24"/>
        </w:rPr>
        <w:tab/>
      </w:r>
      <w:proofErr w:type="gramStart"/>
      <w:r w:rsidRPr="008103F9">
        <w:rPr>
          <w:szCs w:val="24"/>
        </w:rPr>
        <w:t>...........................................................</w:t>
      </w:r>
      <w:proofErr w:type="gramEnd"/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103F9">
        <w:rPr>
          <w:rFonts w:eastAsia="Times New Roman"/>
          <w:szCs w:val="24"/>
        </w:rPr>
        <w:t>dr.</w:t>
      </w:r>
      <w:proofErr w:type="gramEnd"/>
      <w:r w:rsidRPr="008103F9">
        <w:rPr>
          <w:rFonts w:eastAsia="Times New Roman"/>
          <w:szCs w:val="24"/>
        </w:rPr>
        <w:t xml:space="preserve"> Szalai Tibor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103F9">
        <w:rPr>
          <w:rFonts w:eastAsia="Times New Roman"/>
          <w:szCs w:val="24"/>
        </w:rPr>
        <w:t>jegyző</w:t>
      </w:r>
      <w:proofErr w:type="gramEnd"/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Murai Renáta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jegyzői</w:t>
      </w:r>
      <w:proofErr w:type="gramEnd"/>
      <w:r>
        <w:rPr>
          <w:rFonts w:eastAsia="Times New Roman"/>
        </w:rPr>
        <w:t xml:space="preserve"> igazgató</w:t>
      </w: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Fermin Antonio Pineda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gazdasági</w:t>
      </w:r>
      <w:proofErr w:type="gramEnd"/>
      <w:r>
        <w:rPr>
          <w:rFonts w:eastAsia="Times New Roman"/>
        </w:rPr>
        <w:t xml:space="preserve"> igazgató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right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Napirend tárgyalása zárt ülést nem igényel!</w:t>
      </w:r>
    </w:p>
    <w:p w:rsidR="00F93A51" w:rsidRPr="008103F9" w:rsidRDefault="00F93A51" w:rsidP="00F93A51">
      <w:pPr>
        <w:jc w:val="both"/>
        <w:rPr>
          <w:b/>
          <w:szCs w:val="24"/>
        </w:rPr>
      </w:pPr>
      <w:r w:rsidRPr="008103F9">
        <w:rPr>
          <w:szCs w:val="24"/>
        </w:rPr>
        <w:br w:type="page"/>
      </w:r>
      <w:r w:rsidRPr="008103F9">
        <w:rPr>
          <w:b/>
          <w:szCs w:val="24"/>
        </w:rPr>
        <w:lastRenderedPageBreak/>
        <w:t>Tisztelt Képviselő-testület!</w:t>
      </w:r>
    </w:p>
    <w:p w:rsidR="00F93A51" w:rsidRDefault="00F93A51" w:rsidP="00F93A51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3A51" w:rsidRPr="00432E70" w:rsidRDefault="00F93A51" w:rsidP="00F93A51">
      <w:pPr>
        <w:tabs>
          <w:tab w:val="left" w:pos="0"/>
        </w:tabs>
        <w:ind w:right="57"/>
        <w:jc w:val="both"/>
        <w:rPr>
          <w:szCs w:val="24"/>
        </w:rPr>
      </w:pPr>
      <w:r w:rsidRPr="00432E70">
        <w:rPr>
          <w:szCs w:val="24"/>
        </w:rPr>
        <w:t xml:space="preserve">A Budapest Főváros II. Kerületi Önkormányzat Képviselő-testületének 34/2004.(X.13.) önkormányzati rendelete (továbbiakban: </w:t>
      </w:r>
      <w:r w:rsidRPr="00432E70">
        <w:rPr>
          <w:b/>
          <w:szCs w:val="24"/>
        </w:rPr>
        <w:t>R.</w:t>
      </w:r>
      <w:r w:rsidRPr="00432E70">
        <w:rPr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F93A51" w:rsidRDefault="00F93A51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C47E49" w:rsidRPr="008765E9" w:rsidRDefault="00C47E49" w:rsidP="00C47E49">
      <w:pPr>
        <w:tabs>
          <w:tab w:val="left" w:pos="0"/>
        </w:tabs>
        <w:ind w:right="57"/>
        <w:jc w:val="both"/>
        <w:rPr>
          <w:i/>
        </w:rPr>
      </w:pPr>
      <w:r w:rsidRPr="00C47E49">
        <w:rPr>
          <w:szCs w:val="24"/>
        </w:rPr>
        <w:t>A</w:t>
      </w:r>
      <w:r w:rsidR="00607B20">
        <w:rPr>
          <w:szCs w:val="24"/>
        </w:rPr>
        <w:t>z R.</w:t>
      </w:r>
      <w:r w:rsidRPr="00C47E49">
        <w:rPr>
          <w:szCs w:val="24"/>
        </w:rPr>
        <w:t xml:space="preserve"> </w:t>
      </w:r>
      <w:r w:rsidRPr="00C47E49">
        <w:t>20/A. §</w:t>
      </w:r>
      <w:proofErr w:type="spellStart"/>
      <w:r w:rsidR="00607B20">
        <w:t>-</w:t>
      </w:r>
      <w:proofErr w:type="gramStart"/>
      <w:r w:rsidR="00607B20">
        <w:t>a</w:t>
      </w:r>
      <w:proofErr w:type="spellEnd"/>
      <w:proofErr w:type="gramEnd"/>
      <w:r w:rsidRPr="00C47E49">
        <w:t xml:space="preserve"> értelmében </w:t>
      </w:r>
      <w:r w:rsidR="008765E9" w:rsidRPr="008765E9">
        <w:rPr>
          <w:i/>
        </w:rPr>
        <w:t>„</w:t>
      </w:r>
      <w:r w:rsidRPr="008765E9">
        <w:rPr>
          <w:i/>
        </w:rPr>
        <w:t xml:space="preserve">ingatlanok </w:t>
      </w:r>
      <w:r w:rsidR="008765E9" w:rsidRPr="008765E9">
        <w:rPr>
          <w:i/>
          <w:snapToGrid w:val="0"/>
        </w:rPr>
        <w:t>-</w:t>
      </w:r>
      <w:r w:rsidRPr="008765E9">
        <w:rPr>
          <w:i/>
          <w:snapToGrid w:val="0"/>
        </w:rPr>
        <w:t xml:space="preserve"> ide nem értve az önkormányzat tulajdonában álló lakásokat és nem lakás céljára szolgáló helyiségeket - </w:t>
      </w:r>
      <w:r w:rsidRPr="008765E9">
        <w:rPr>
          <w:i/>
        </w:rPr>
        <w:t>nyilvános, kétfordulós pályázat útján történő értékesítése esetén az Önkormányzat, mint Kiíró/eladó a nyertes ajánlattevővel (vevővel) megkötött adásvételi szerződésben 5 évre visszavásárlási jogot köt ki, amelyet az ingatlan-nyilvántartásba bejegyeztet, és amelynek kezdete a vevő tulajdonjogának ingatlan-nyilvántartási bejegyzése. A visszavásárlási jogát abban az esetben gyakorolhatja a Polgári törvénykönyvben meghatározott szabályok szerint, ha a nyertes ajánlatot tevő nem az első fordulóban benyújtott, a Képviselő-testület által elfogadott funkciót/funkciókat valósítja meg, illetve nem az elfogadott feltételeknek megfelelően tesz eleget a beépítésnek. A visszavásárlási jog gyakorlása esetén a nyertes ajánlattevő, mint vevő az ingatlan tekintetében köteles a saját kockázatára és költségére az eredeti állapotot helyreállítani. Az 5 éves időtartam lejárta előtt a visszavásárlási jog törlését igényelheti a nyertes ajánlattevő/vevő, ha az általa az ajánlatában (az adásvételi szerződésben) megvalósítani vállalt építményre a jogerős építési engedélyt megszerezte, ennek alapján az építkezés megkezdését igazoltan az illetékes építési hatósághoz bejelentette. A visszavásárlási jog törléséhez szükséges tulajdonosi hozzájárulást a fenti feltételek igazolása esetén, az ingatlan forgalmi értékétől függően a Képviselő-testület, illetve a GTB határozatában adja ki az erre irányuló kérelem előterjesztését követő első rendes ülésén, de legkésőbb 90 napon belül.</w:t>
      </w:r>
      <w:r w:rsidR="008765E9">
        <w:rPr>
          <w:i/>
        </w:rPr>
        <w:t>”</w:t>
      </w:r>
    </w:p>
    <w:p w:rsidR="00C47E49" w:rsidRDefault="00C47E49" w:rsidP="00C47E49">
      <w:pPr>
        <w:jc w:val="both"/>
        <w:rPr>
          <w:snapToGrid w:val="0"/>
        </w:rPr>
      </w:pPr>
      <w:r>
        <w:rPr>
          <w:snapToGrid w:val="0"/>
        </w:rPr>
        <w:t>A</w:t>
      </w:r>
      <w:r w:rsidR="00607B20">
        <w:rPr>
          <w:snapToGrid w:val="0"/>
        </w:rPr>
        <w:t>z R.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hivatkozott</w:t>
      </w:r>
      <w:proofErr w:type="gramEnd"/>
      <w:r>
        <w:rPr>
          <w:snapToGrid w:val="0"/>
        </w:rPr>
        <w:t xml:space="preserve"> rendelkezése az 1959. évi IV. törvény (régi Ptk.) 374. § (2) bekezdésével összhangban – mely szerint a visszavásárlási jogot legfeljebb öt évre lehet kikötni; az ezzel ellentétes megállapodás semmis – a visszavásárlási jog öt évre történő kikötését teszi lehetővé. A Polgári Törvénykönyvről szóló 2013. évi V. törvény (új Ptk.) ilyen kikötést már nem tartalmaz, a visszavásárlási jog időtartama szabadon állapítható meg.</w:t>
      </w:r>
    </w:p>
    <w:p w:rsidR="00ED348D" w:rsidRPr="008765E9" w:rsidRDefault="00C47E49" w:rsidP="008765E9">
      <w:pPr>
        <w:jc w:val="both"/>
      </w:pPr>
      <w:r>
        <w:rPr>
          <w:snapToGrid w:val="0"/>
        </w:rPr>
        <w:t>A fentiekre tekintettel indokolt a</w:t>
      </w:r>
      <w:r w:rsidR="00607B20">
        <w:rPr>
          <w:snapToGrid w:val="0"/>
        </w:rPr>
        <w:t>z R.</w:t>
      </w:r>
      <w:r>
        <w:rPr>
          <w:snapToGrid w:val="0"/>
        </w:rPr>
        <w:t xml:space="preserve"> 20/A. §</w:t>
      </w:r>
      <w:proofErr w:type="spellStart"/>
      <w:r w:rsidR="00607B20">
        <w:rPr>
          <w:snapToGrid w:val="0"/>
        </w:rPr>
        <w:t>-ának</w:t>
      </w:r>
      <w:proofErr w:type="spellEnd"/>
      <w:r>
        <w:rPr>
          <w:snapToGrid w:val="0"/>
        </w:rPr>
        <w:t xml:space="preserve"> módosítása oly módon, hogy a visszavásárlási jog </w:t>
      </w:r>
      <w:r w:rsidR="008765E9">
        <w:rPr>
          <w:snapToGrid w:val="0"/>
        </w:rPr>
        <w:t xml:space="preserve">időkorlát nélkül kiköthető és annak törlésére abban </w:t>
      </w:r>
      <w:r w:rsidR="008765E9">
        <w:t xml:space="preserve">az esetben </w:t>
      </w:r>
      <w:r w:rsidR="00607B20">
        <w:t>kerülhet sor</w:t>
      </w:r>
      <w:r w:rsidR="008765E9">
        <w:t xml:space="preserve">, amennyiben </w:t>
      </w:r>
      <w:r w:rsidR="008765E9" w:rsidRPr="00C45ABF">
        <w:t>a nyertes ajánlattevő/vevő az általa az ajánlatában (az adásvételi szerz</w:t>
      </w:r>
      <w:r w:rsidR="008765E9" w:rsidRPr="00FF49CB">
        <w:t>ődésben) megvalósítani vállalt építményre a jogerős építési engedélyt megszerezte, ennek alapján az építkezés megkezdését igazoltan az illetékes építési hatósághoz bejelentette</w:t>
      </w:r>
      <w:r w:rsidR="008765E9">
        <w:t>, illetve a beépítést megvalósította az ajánlatának megfelelően, a jogerős használatba vételi engedélyt erre megszerezte.</w:t>
      </w:r>
    </w:p>
    <w:p w:rsidR="00ED348D" w:rsidRPr="00432E70" w:rsidRDefault="00ED348D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F93A51" w:rsidRPr="00432E70" w:rsidRDefault="00F93A51" w:rsidP="00F93A51">
      <w:pPr>
        <w:ind w:right="57"/>
        <w:jc w:val="both"/>
        <w:outlineLvl w:val="0"/>
        <w:rPr>
          <w:szCs w:val="24"/>
        </w:rPr>
      </w:pPr>
      <w:r w:rsidRPr="00432E70">
        <w:rPr>
          <w:szCs w:val="24"/>
        </w:rPr>
        <w:t xml:space="preserve">Az R. 2. melléklete tartalmazza az Önkormányzat kizárólagos tulajdonában álló forgalomképtelen, </w:t>
      </w:r>
      <w:r>
        <w:rPr>
          <w:szCs w:val="24"/>
        </w:rPr>
        <w:t xml:space="preserve">R. </w:t>
      </w:r>
      <w:r w:rsidRPr="00432E70">
        <w:rPr>
          <w:szCs w:val="24"/>
        </w:rPr>
        <w:t>3. melléklete az Önkormányzat korlátozottan forgalomképes ingatlanait.</w:t>
      </w:r>
    </w:p>
    <w:p w:rsidR="00F93A51" w:rsidRPr="00432E70" w:rsidRDefault="00F93A51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F93A51" w:rsidRPr="00432E70" w:rsidRDefault="00F93A51" w:rsidP="00F93A51">
      <w:pPr>
        <w:tabs>
          <w:tab w:val="left" w:pos="0"/>
        </w:tabs>
        <w:ind w:right="57"/>
        <w:jc w:val="both"/>
        <w:rPr>
          <w:szCs w:val="24"/>
        </w:rPr>
      </w:pPr>
      <w:r w:rsidRPr="00432E70">
        <w:rPr>
          <w:szCs w:val="24"/>
        </w:rPr>
        <w:t xml:space="preserve">Az elmúlt időszakban telekalakítás, </w:t>
      </w:r>
      <w:r w:rsidR="00842EE8">
        <w:rPr>
          <w:szCs w:val="24"/>
        </w:rPr>
        <w:t xml:space="preserve">valamint </w:t>
      </w:r>
      <w:r w:rsidR="002E2466">
        <w:rPr>
          <w:szCs w:val="24"/>
        </w:rPr>
        <w:t xml:space="preserve">ingyenes tulajdonba </w:t>
      </w:r>
      <w:r w:rsidR="00842EE8">
        <w:rPr>
          <w:szCs w:val="24"/>
        </w:rPr>
        <w:t xml:space="preserve">vétel </w:t>
      </w:r>
      <w:r w:rsidR="002E2466">
        <w:rPr>
          <w:szCs w:val="24"/>
        </w:rPr>
        <w:t xml:space="preserve">miatt </w:t>
      </w:r>
      <w:r w:rsidRPr="00432E70">
        <w:rPr>
          <w:szCs w:val="24"/>
        </w:rPr>
        <w:t xml:space="preserve">szükséges az R. 2. </w:t>
      </w:r>
      <w:r w:rsidR="001508AF">
        <w:rPr>
          <w:szCs w:val="24"/>
        </w:rPr>
        <w:t>és</w:t>
      </w:r>
      <w:r w:rsidR="002E2466">
        <w:rPr>
          <w:szCs w:val="24"/>
        </w:rPr>
        <w:t xml:space="preserve"> 3. m</w:t>
      </w:r>
      <w:r w:rsidRPr="00432E70">
        <w:rPr>
          <w:szCs w:val="24"/>
        </w:rPr>
        <w:t>elléklet</w:t>
      </w:r>
      <w:r w:rsidR="002E2466">
        <w:rPr>
          <w:szCs w:val="24"/>
        </w:rPr>
        <w:t>ei</w:t>
      </w:r>
      <w:r w:rsidRPr="00432E70">
        <w:rPr>
          <w:szCs w:val="24"/>
        </w:rPr>
        <w:t>nek módosítása az alábbiak szerint:</w:t>
      </w:r>
    </w:p>
    <w:p w:rsidR="00B6219C" w:rsidRDefault="00B6219C" w:rsidP="00F93A51">
      <w:pPr>
        <w:tabs>
          <w:tab w:val="left" w:pos="426"/>
          <w:tab w:val="left" w:pos="808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3A51" w:rsidRPr="00391470" w:rsidRDefault="00F93A51" w:rsidP="00F93A51">
      <w:pPr>
        <w:tabs>
          <w:tab w:val="left" w:pos="426"/>
          <w:tab w:val="left" w:pos="8080"/>
        </w:tabs>
        <w:ind w:right="57"/>
        <w:jc w:val="both"/>
        <w:rPr>
          <w:szCs w:val="24"/>
        </w:rPr>
      </w:pPr>
      <w:r w:rsidRPr="00391470">
        <w:rPr>
          <w:rFonts w:eastAsia="Times New Roman"/>
          <w:kern w:val="2"/>
          <w:szCs w:val="24"/>
          <w:lang w:eastAsia="hu-HU"/>
        </w:rPr>
        <w:t xml:space="preserve">Az R. 2. mellékletéből </w:t>
      </w:r>
      <w:r w:rsidR="00842EE8" w:rsidRPr="00432E70">
        <w:rPr>
          <w:rFonts w:eastAsia="Times New Roman"/>
          <w:kern w:val="2"/>
          <w:szCs w:val="24"/>
          <w:lang w:eastAsia="hu-HU"/>
        </w:rPr>
        <w:t xml:space="preserve">– Forgalomképtelen ingatlanok köre – </w:t>
      </w:r>
      <w:r w:rsidRPr="00391470">
        <w:rPr>
          <w:rFonts w:eastAsia="Times New Roman"/>
          <w:kern w:val="2"/>
          <w:szCs w:val="24"/>
          <w:lang w:eastAsia="hu-HU"/>
        </w:rPr>
        <w:t xml:space="preserve">telekalakítás miatt megszüntetett, illetve eladott </w:t>
      </w:r>
      <w:r>
        <w:rPr>
          <w:rFonts w:eastAsia="Times New Roman"/>
          <w:kern w:val="2"/>
          <w:szCs w:val="24"/>
          <w:lang w:eastAsia="hu-HU"/>
        </w:rPr>
        <w:t xml:space="preserve">alábbi </w:t>
      </w:r>
      <w:r w:rsidRPr="00391470">
        <w:rPr>
          <w:rFonts w:eastAsia="Times New Roman"/>
          <w:kern w:val="2"/>
          <w:szCs w:val="24"/>
          <w:lang w:eastAsia="hu-HU"/>
        </w:rPr>
        <w:t>ingatlan törlése indokolt:</w:t>
      </w:r>
    </w:p>
    <w:p w:rsidR="00F93A51" w:rsidRDefault="00F93A51" w:rsidP="00A776C8">
      <w:pPr>
        <w:numPr>
          <w:ilvl w:val="0"/>
          <w:numId w:val="1"/>
        </w:numPr>
        <w:tabs>
          <w:tab w:val="left" w:pos="426"/>
        </w:tabs>
        <w:ind w:left="993" w:right="57" w:hanging="567"/>
        <w:jc w:val="both"/>
        <w:rPr>
          <w:szCs w:val="24"/>
        </w:rPr>
      </w:pPr>
      <w:r w:rsidRPr="00432E70">
        <w:rPr>
          <w:szCs w:val="24"/>
        </w:rPr>
        <w:t>Buda</w:t>
      </w:r>
      <w:r>
        <w:rPr>
          <w:szCs w:val="24"/>
        </w:rPr>
        <w:t>pest II. kerület, belterületi, 1</w:t>
      </w:r>
      <w:r w:rsidR="002E2466">
        <w:rPr>
          <w:szCs w:val="24"/>
        </w:rPr>
        <w:t>5831/11</w:t>
      </w:r>
      <w:r>
        <w:rPr>
          <w:szCs w:val="24"/>
        </w:rPr>
        <w:t xml:space="preserve"> </w:t>
      </w:r>
      <w:r w:rsidRPr="00432E70">
        <w:rPr>
          <w:szCs w:val="24"/>
        </w:rPr>
        <w:t>helyrajzi számon nyilvántartott</w:t>
      </w:r>
      <w:r>
        <w:rPr>
          <w:szCs w:val="24"/>
        </w:rPr>
        <w:t xml:space="preserve">, </w:t>
      </w:r>
      <w:r w:rsidR="00842EE8">
        <w:rPr>
          <w:szCs w:val="24"/>
        </w:rPr>
        <w:t xml:space="preserve">az ingatlan-nyilvántartás szerint </w:t>
      </w:r>
      <w:r>
        <w:rPr>
          <w:szCs w:val="24"/>
        </w:rPr>
        <w:t xml:space="preserve">„kivett </w:t>
      </w:r>
      <w:r w:rsidR="002E2466">
        <w:rPr>
          <w:szCs w:val="24"/>
        </w:rPr>
        <w:t>közterület</w:t>
      </w:r>
      <w:r>
        <w:rPr>
          <w:szCs w:val="24"/>
        </w:rPr>
        <w:t>”</w:t>
      </w:r>
      <w:r w:rsidRPr="00432E70">
        <w:rPr>
          <w:szCs w:val="24"/>
        </w:rPr>
        <w:t xml:space="preserve"> </w:t>
      </w:r>
      <w:r>
        <w:rPr>
          <w:szCs w:val="24"/>
        </w:rPr>
        <w:t xml:space="preserve">megnevezésű </w:t>
      </w:r>
      <w:r w:rsidRPr="00432E70">
        <w:rPr>
          <w:szCs w:val="24"/>
        </w:rPr>
        <w:t>ingatlan</w:t>
      </w:r>
      <w:r w:rsidR="00842EE8">
        <w:rPr>
          <w:szCs w:val="24"/>
        </w:rPr>
        <w:t>.</w:t>
      </w:r>
    </w:p>
    <w:p w:rsidR="00F93A51" w:rsidRPr="00432E70" w:rsidRDefault="00F93A51" w:rsidP="00F93A51">
      <w:pPr>
        <w:tabs>
          <w:tab w:val="left" w:pos="0"/>
        </w:tabs>
        <w:ind w:right="452"/>
        <w:jc w:val="both"/>
        <w:rPr>
          <w:szCs w:val="24"/>
        </w:rPr>
      </w:pPr>
    </w:p>
    <w:p w:rsidR="00842EE8" w:rsidRPr="001508AF" w:rsidRDefault="00F93A51" w:rsidP="001508AF">
      <w:pPr>
        <w:widowControl/>
        <w:suppressAutoHyphens w:val="0"/>
        <w:jc w:val="both"/>
        <w:rPr>
          <w:szCs w:val="24"/>
        </w:rPr>
      </w:pPr>
      <w:r w:rsidRPr="001508AF">
        <w:rPr>
          <w:szCs w:val="24"/>
        </w:rPr>
        <w:lastRenderedPageBreak/>
        <w:t xml:space="preserve">Az R. 3. mellékletébe – </w:t>
      </w:r>
      <w:r w:rsidR="00B6219C" w:rsidRPr="001508AF">
        <w:rPr>
          <w:szCs w:val="24"/>
        </w:rPr>
        <w:t xml:space="preserve">a Budapest Főváros Önkormányzat </w:t>
      </w:r>
      <w:r w:rsidR="00842EE8" w:rsidRPr="001508AF">
        <w:rPr>
          <w:szCs w:val="24"/>
        </w:rPr>
        <w:t xml:space="preserve">átadó </w:t>
      </w:r>
      <w:r w:rsidR="00B6219C" w:rsidRPr="001508AF">
        <w:rPr>
          <w:szCs w:val="24"/>
        </w:rPr>
        <w:t xml:space="preserve">és a Budapest Főváros II. Kerületi Önkormányzat </w:t>
      </w:r>
      <w:r w:rsidR="00842EE8" w:rsidRPr="001508AF">
        <w:rPr>
          <w:szCs w:val="24"/>
        </w:rPr>
        <w:t xml:space="preserve">átvevő </w:t>
      </w:r>
      <w:r w:rsidR="00B6219C" w:rsidRPr="001508AF">
        <w:rPr>
          <w:szCs w:val="24"/>
        </w:rPr>
        <w:t>között ingatlan ingyenes tulajdonba adásáról szóló megállapodás alapján – a k</w:t>
      </w:r>
      <w:r w:rsidRPr="001508AF">
        <w:rPr>
          <w:szCs w:val="24"/>
        </w:rPr>
        <w:t>orlátozottan forgalomképes ingatlanok kör</w:t>
      </w:r>
      <w:r w:rsidR="00B6219C" w:rsidRPr="001508AF">
        <w:rPr>
          <w:szCs w:val="24"/>
        </w:rPr>
        <w:t>ébe szükséges felvenni az alábbi ingatlant</w:t>
      </w:r>
      <w:r w:rsidR="00842EE8" w:rsidRPr="001508AF">
        <w:rPr>
          <w:szCs w:val="24"/>
        </w:rPr>
        <w:t xml:space="preserve">, amely ingatlan a nemzeti vagyonról szóló 2011. évi CXCVI. törvény 5. § (5) b) pontja szerint, mint kötelező önkormányzati feladat ellátását </w:t>
      </w:r>
      <w:r w:rsidR="001508AF">
        <w:rPr>
          <w:szCs w:val="24"/>
        </w:rPr>
        <w:t xml:space="preserve">- </w:t>
      </w:r>
      <w:r w:rsidR="001508AF" w:rsidRPr="001508AF">
        <w:rPr>
          <w:szCs w:val="24"/>
        </w:rPr>
        <w:t xml:space="preserve">egészségügyi alapellátást, </w:t>
      </w:r>
      <w:r w:rsidR="001508AF">
        <w:rPr>
          <w:szCs w:val="24"/>
        </w:rPr>
        <w:t xml:space="preserve">valamint </w:t>
      </w:r>
      <w:proofErr w:type="spellStart"/>
      <w:r w:rsidR="001508AF">
        <w:rPr>
          <w:szCs w:val="24"/>
        </w:rPr>
        <w:t>járóbeteg</w:t>
      </w:r>
      <w:proofErr w:type="spellEnd"/>
      <w:r w:rsidR="001508AF">
        <w:rPr>
          <w:szCs w:val="24"/>
        </w:rPr>
        <w:t xml:space="preserve"> szakellátást - </w:t>
      </w:r>
      <w:r w:rsidR="00842EE8" w:rsidRPr="001508AF">
        <w:rPr>
          <w:szCs w:val="24"/>
        </w:rPr>
        <w:t>szolgáló vagyon a helyi önkormányzat korlátozottan forgalomképes törzsvagyonát képezi:</w:t>
      </w:r>
    </w:p>
    <w:p w:rsidR="00F93A51" w:rsidRDefault="00F93A51" w:rsidP="001508AF">
      <w:pPr>
        <w:numPr>
          <w:ilvl w:val="0"/>
          <w:numId w:val="1"/>
        </w:numPr>
        <w:tabs>
          <w:tab w:val="left" w:pos="426"/>
        </w:tabs>
        <w:ind w:left="993" w:right="57" w:hanging="567"/>
        <w:jc w:val="both"/>
        <w:rPr>
          <w:szCs w:val="24"/>
        </w:rPr>
      </w:pPr>
      <w:r w:rsidRPr="00432E70">
        <w:rPr>
          <w:szCs w:val="24"/>
        </w:rPr>
        <w:t xml:space="preserve">Budapest II. kerület, belterületi, </w:t>
      </w:r>
      <w:r w:rsidR="003E0789">
        <w:rPr>
          <w:szCs w:val="24"/>
        </w:rPr>
        <w:t xml:space="preserve">13504/0/A/2 </w:t>
      </w:r>
      <w:proofErr w:type="spellStart"/>
      <w:r w:rsidRPr="00432E70">
        <w:rPr>
          <w:szCs w:val="24"/>
        </w:rPr>
        <w:t>hrsz-ú</w:t>
      </w:r>
      <w:proofErr w:type="spellEnd"/>
      <w:r w:rsidRPr="00432E70">
        <w:rPr>
          <w:szCs w:val="24"/>
        </w:rPr>
        <w:t xml:space="preserve">, természetben Budapest II. kerület, </w:t>
      </w:r>
      <w:r w:rsidR="003E0789">
        <w:rPr>
          <w:szCs w:val="24"/>
        </w:rPr>
        <w:t xml:space="preserve">Frankel Leó út 2. (Henger utca 1.) </w:t>
      </w:r>
      <w:r w:rsidRPr="00432E70">
        <w:rPr>
          <w:szCs w:val="24"/>
        </w:rPr>
        <w:t xml:space="preserve">szám </w:t>
      </w:r>
      <w:r w:rsidR="003E0789">
        <w:rPr>
          <w:szCs w:val="24"/>
        </w:rPr>
        <w:t xml:space="preserve">alatt </w:t>
      </w:r>
      <w:r w:rsidRPr="00432E70">
        <w:rPr>
          <w:szCs w:val="24"/>
        </w:rPr>
        <w:t>található ingatlan</w:t>
      </w:r>
      <w:r w:rsidR="001508AF">
        <w:rPr>
          <w:szCs w:val="24"/>
        </w:rPr>
        <w:t>.</w:t>
      </w:r>
    </w:p>
    <w:p w:rsidR="00F93A51" w:rsidRPr="00432E70" w:rsidRDefault="00F93A51" w:rsidP="001508AF">
      <w:pPr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3A51" w:rsidRPr="00432E70" w:rsidRDefault="00F93A51" w:rsidP="00F93A51">
      <w:pPr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432E70">
        <w:rPr>
          <w:rFonts w:eastAsia="Times New Roman"/>
          <w:kern w:val="2"/>
          <w:szCs w:val="24"/>
          <w:lang w:eastAsia="hu-HU"/>
        </w:rPr>
        <w:t>A rendelet-módosítás 1. és 2. mellékletei a nagy terjedelmükre tekintettel papír alapon nem kerültek sokszorosításra, azok az ülésen megtekinthetőek.</w:t>
      </w:r>
    </w:p>
    <w:p w:rsidR="00F93A51" w:rsidRPr="00FF063D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3A51" w:rsidRPr="00FF063D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FF063D">
        <w:rPr>
          <w:rFonts w:eastAsia="Times New Roman"/>
          <w:kern w:val="2"/>
          <w:szCs w:val="24"/>
          <w:lang w:eastAsia="hu-HU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dönteni.</w:t>
      </w:r>
    </w:p>
    <w:p w:rsidR="00556513" w:rsidRPr="00D2764A" w:rsidRDefault="00556513" w:rsidP="00560E28">
      <w:pPr>
        <w:tabs>
          <w:tab w:val="left" w:pos="0"/>
        </w:tabs>
        <w:ind w:right="1"/>
        <w:jc w:val="both"/>
        <w:rPr>
          <w:iCs/>
          <w:szCs w:val="24"/>
        </w:rPr>
      </w:pPr>
    </w:p>
    <w:p w:rsidR="00560E28" w:rsidRPr="008103F9" w:rsidRDefault="00560E28" w:rsidP="00560E28">
      <w:pPr>
        <w:ind w:right="1"/>
        <w:jc w:val="both"/>
        <w:rPr>
          <w:szCs w:val="24"/>
        </w:rPr>
      </w:pPr>
      <w:r w:rsidRPr="008103F9">
        <w:rPr>
          <w:szCs w:val="24"/>
        </w:rPr>
        <w:t>A Gazdasági és Tulajdonosi Bizottság az előterjesztést</w:t>
      </w:r>
      <w:r>
        <w:rPr>
          <w:szCs w:val="24"/>
        </w:rPr>
        <w:t xml:space="preserve"> megtárgyalja</w:t>
      </w:r>
      <w:r w:rsidRPr="008103F9">
        <w:rPr>
          <w:szCs w:val="24"/>
        </w:rPr>
        <w:t>, javaslata a képviselő-testületi ülésen szóban kerül ismertetésre.</w:t>
      </w:r>
    </w:p>
    <w:p w:rsidR="001508AF" w:rsidRDefault="001508AF" w:rsidP="00560E28">
      <w:pPr>
        <w:ind w:right="1"/>
        <w:jc w:val="both"/>
        <w:rPr>
          <w:szCs w:val="24"/>
        </w:rPr>
      </w:pPr>
    </w:p>
    <w:p w:rsidR="00560E28" w:rsidRPr="008103F9" w:rsidRDefault="00560E28" w:rsidP="00560E28">
      <w:pPr>
        <w:ind w:right="1"/>
        <w:jc w:val="both"/>
        <w:rPr>
          <w:szCs w:val="24"/>
        </w:rPr>
      </w:pPr>
      <w:r w:rsidRPr="008103F9">
        <w:rPr>
          <w:szCs w:val="24"/>
        </w:rPr>
        <w:t>Kérem a Tisztelt Képviselő-testületet az előterjesztés megtárgyalására, és az alábbi rendelet-módosítási javaslat elfogadására.</w:t>
      </w:r>
    </w:p>
    <w:p w:rsidR="00F93A51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3A51" w:rsidRPr="00A776C8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i/>
          <w:kern w:val="2"/>
          <w:szCs w:val="24"/>
          <w:lang w:eastAsia="hu-HU"/>
        </w:rPr>
      </w:pPr>
      <w:r w:rsidRPr="00A776C8">
        <w:rPr>
          <w:rFonts w:eastAsia="Times New Roman"/>
          <w:i/>
          <w:kern w:val="2"/>
          <w:szCs w:val="24"/>
          <w:lang w:eastAsia="hu-HU"/>
        </w:rPr>
        <w:t>A rendelet elfogadásához minősített többségű szavazati arány szükséges.</w:t>
      </w:r>
    </w:p>
    <w:p w:rsidR="00F93A51" w:rsidRDefault="00F93A51" w:rsidP="00F93A51">
      <w:pPr>
        <w:jc w:val="both"/>
        <w:rPr>
          <w:szCs w:val="24"/>
        </w:rPr>
      </w:pPr>
    </w:p>
    <w:p w:rsidR="00F93A51" w:rsidRDefault="00A776C8" w:rsidP="00F93A51">
      <w:pPr>
        <w:jc w:val="both"/>
        <w:rPr>
          <w:szCs w:val="24"/>
        </w:rPr>
      </w:pPr>
      <w:r>
        <w:rPr>
          <w:szCs w:val="24"/>
        </w:rPr>
        <w:t>Budapest, 201</w:t>
      </w:r>
      <w:r w:rsidR="003E0789">
        <w:rPr>
          <w:szCs w:val="24"/>
        </w:rPr>
        <w:t>8</w:t>
      </w:r>
      <w:r>
        <w:rPr>
          <w:szCs w:val="24"/>
        </w:rPr>
        <w:t xml:space="preserve">. </w:t>
      </w:r>
      <w:r w:rsidR="003E0789">
        <w:rPr>
          <w:szCs w:val="24"/>
        </w:rPr>
        <w:t>június 4.</w:t>
      </w:r>
    </w:p>
    <w:p w:rsidR="00F93A51" w:rsidRDefault="00F93A51" w:rsidP="00F93A51">
      <w:pPr>
        <w:jc w:val="both"/>
        <w:rPr>
          <w:szCs w:val="24"/>
        </w:rPr>
      </w:pPr>
    </w:p>
    <w:p w:rsidR="001508AF" w:rsidRDefault="001508AF" w:rsidP="00F93A51">
      <w:pPr>
        <w:jc w:val="both"/>
        <w:rPr>
          <w:szCs w:val="24"/>
        </w:rPr>
      </w:pPr>
    </w:p>
    <w:p w:rsidR="00556513" w:rsidRPr="008103F9" w:rsidRDefault="00556513" w:rsidP="00F93A51">
      <w:pPr>
        <w:jc w:val="both"/>
        <w:rPr>
          <w:szCs w:val="24"/>
        </w:rPr>
      </w:pPr>
    </w:p>
    <w:p w:rsidR="00F93A51" w:rsidRPr="008103F9" w:rsidRDefault="00F93A51" w:rsidP="00F93A51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Pr="008103F9">
        <w:rPr>
          <w:b/>
          <w:bCs/>
          <w:szCs w:val="24"/>
        </w:rPr>
        <w:t>Dr. Láng Zsolt</w:t>
      </w:r>
    </w:p>
    <w:p w:rsidR="008765E9" w:rsidRDefault="00F93A51" w:rsidP="00F93A51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Pr="008103F9">
        <w:rPr>
          <w:bCs/>
          <w:szCs w:val="24"/>
        </w:rPr>
        <w:t>Polgármester</w:t>
      </w:r>
    </w:p>
    <w:p w:rsidR="00520BC4" w:rsidRDefault="00520BC4">
      <w:pPr>
        <w:widowControl/>
        <w:suppressAutoHyphens w:val="0"/>
        <w:spacing w:after="160" w:line="259" w:lineRule="auto"/>
        <w:rPr>
          <w:bCs/>
          <w:szCs w:val="24"/>
        </w:rPr>
      </w:pPr>
      <w:hyperlink r:id="rId7" w:history="1">
        <w:r w:rsidRPr="00520BC4">
          <w:rPr>
            <w:rStyle w:val="Hiperhivatkozs"/>
            <w:bCs/>
            <w:szCs w:val="24"/>
          </w:rPr>
          <w:t>1. melléklet</w:t>
        </w:r>
      </w:hyperlink>
    </w:p>
    <w:p w:rsidR="008765E9" w:rsidRDefault="00520BC4">
      <w:pPr>
        <w:widowControl/>
        <w:suppressAutoHyphens w:val="0"/>
        <w:spacing w:after="160" w:line="259" w:lineRule="auto"/>
        <w:rPr>
          <w:bCs/>
          <w:szCs w:val="24"/>
        </w:rPr>
      </w:pPr>
      <w:hyperlink r:id="rId8" w:history="1">
        <w:r w:rsidRPr="00520BC4">
          <w:rPr>
            <w:rStyle w:val="Hiperhivatkozs"/>
            <w:bCs/>
            <w:szCs w:val="24"/>
          </w:rPr>
          <w:t>2. melléklet</w:t>
        </w:r>
      </w:hyperlink>
      <w:bookmarkStart w:id="0" w:name="_GoBack"/>
      <w:bookmarkEnd w:id="0"/>
      <w:r w:rsidR="008765E9">
        <w:rPr>
          <w:bCs/>
          <w:szCs w:val="24"/>
        </w:rPr>
        <w:br w:type="page"/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lastRenderedPageBreak/>
        <w:t xml:space="preserve">Budapest Főváros II. Kerületi Önkormányzat </w:t>
      </w:r>
      <w:proofErr w:type="gramStart"/>
      <w:r w:rsidRPr="00FF063D">
        <w:rPr>
          <w:rFonts w:eastAsia="Times New Roman"/>
          <w:b/>
          <w:bCs/>
          <w:szCs w:val="24"/>
          <w:lang w:eastAsia="ar-SA"/>
        </w:rPr>
        <w:t>Képviselő-testületének ….</w:t>
      </w:r>
      <w:proofErr w:type="gramEnd"/>
      <w:r w:rsidRPr="00FF063D">
        <w:rPr>
          <w:rFonts w:eastAsia="Times New Roman"/>
          <w:b/>
          <w:bCs/>
          <w:szCs w:val="24"/>
          <w:lang w:eastAsia="ar-SA"/>
        </w:rPr>
        <w:t>/201</w:t>
      </w:r>
      <w:r w:rsidR="000934EA">
        <w:rPr>
          <w:rFonts w:eastAsia="Times New Roman"/>
          <w:b/>
          <w:bCs/>
          <w:szCs w:val="24"/>
          <w:lang w:eastAsia="ar-SA"/>
        </w:rPr>
        <w:t>8</w:t>
      </w:r>
      <w:r w:rsidRPr="00FF063D">
        <w:rPr>
          <w:rFonts w:eastAsia="Times New Roman"/>
          <w:b/>
          <w:bCs/>
          <w:szCs w:val="24"/>
          <w:lang w:eastAsia="ar-SA"/>
        </w:rPr>
        <w:t>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tbl>
      <w:tblPr>
        <w:tblW w:w="9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673"/>
      </w:tblGrid>
      <w:tr w:rsidR="00A776C8" w:rsidRPr="00FF063D" w:rsidTr="00725BC6">
        <w:trPr>
          <w:trHeight w:val="4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C8" w:rsidRPr="00FF063D" w:rsidRDefault="00A776C8" w:rsidP="00A776C8">
            <w:pPr>
              <w:keepNext/>
              <w:tabs>
                <w:tab w:val="left" w:pos="8080"/>
              </w:tabs>
              <w:ind w:right="57"/>
              <w:jc w:val="center"/>
              <w:outlineLvl w:val="2"/>
              <w:rPr>
                <w:b/>
                <w:szCs w:val="24"/>
              </w:rPr>
            </w:pPr>
            <w:r w:rsidRPr="00FF063D">
              <w:rPr>
                <w:b/>
                <w:szCs w:val="24"/>
              </w:rPr>
              <w:t>Jelenlegi szövegezés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C8" w:rsidRPr="00FF063D" w:rsidRDefault="00A776C8" w:rsidP="00A776C8">
            <w:pPr>
              <w:keepNext/>
              <w:tabs>
                <w:tab w:val="left" w:pos="8080"/>
              </w:tabs>
              <w:ind w:right="57"/>
              <w:jc w:val="center"/>
              <w:outlineLvl w:val="1"/>
              <w:rPr>
                <w:b/>
                <w:szCs w:val="24"/>
              </w:rPr>
            </w:pPr>
            <w:r w:rsidRPr="00FF063D">
              <w:rPr>
                <w:b/>
                <w:szCs w:val="24"/>
              </w:rPr>
              <w:t>Javasolt módosítás</w:t>
            </w:r>
          </w:p>
        </w:tc>
      </w:tr>
      <w:tr w:rsidR="00A776C8" w:rsidRPr="00FF063D" w:rsidTr="00725BC6">
        <w:trPr>
          <w:trHeight w:val="3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C8" w:rsidRDefault="00A776C8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E76562" w:rsidRDefault="00E76562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</w:p>
          <w:p w:rsidR="008765E9" w:rsidRPr="00E76562" w:rsidRDefault="008765E9" w:rsidP="00A776C8">
            <w:pPr>
              <w:tabs>
                <w:tab w:val="left" w:pos="8080"/>
              </w:tabs>
              <w:ind w:right="57"/>
              <w:jc w:val="both"/>
              <w:rPr>
                <w:snapToGrid w:val="0"/>
                <w:szCs w:val="24"/>
              </w:rPr>
            </w:pPr>
            <w:r w:rsidRPr="00E76562">
              <w:rPr>
                <w:snapToGrid w:val="0"/>
                <w:szCs w:val="24"/>
              </w:rPr>
              <w:t>R. 20/A. §</w:t>
            </w:r>
          </w:p>
          <w:p w:rsidR="00A776C8" w:rsidRPr="008765E9" w:rsidRDefault="008765E9" w:rsidP="008765E9">
            <w:pPr>
              <w:tabs>
                <w:tab w:val="left" w:pos="0"/>
              </w:tabs>
              <w:ind w:right="57"/>
              <w:jc w:val="both"/>
              <w:rPr>
                <w:bCs/>
                <w:snapToGrid w:val="0"/>
                <w:szCs w:val="24"/>
              </w:rPr>
            </w:pPr>
            <w:r w:rsidRPr="008765E9">
              <w:t xml:space="preserve">Ingatlanok </w:t>
            </w:r>
            <w:r w:rsidRPr="008765E9">
              <w:rPr>
                <w:snapToGrid w:val="0"/>
              </w:rPr>
              <w:t xml:space="preserve">- ide nem értve az önkormányzat tulajdonában álló lakásokat és nem lakás céljára szolgáló helyiségeket - </w:t>
            </w:r>
            <w:r w:rsidRPr="008765E9">
              <w:t xml:space="preserve">nyilvános, kétfordulós pályázat útján történő értékesítése esetén az Önkormányzat, mint Kiíró/eladó a nyertes ajánlattevővel (vevővel) megkötött adásvételi szerződésben 5 évre visszavásárlási jogot köt ki, amelyet az ingatlan-nyilvántartásba bejegyeztet, és amelynek kezdete a vevő tulajdonjogának ingatlan-nyilvántartási bejegyzése. A visszavásárlási jogát abban az esetben gyakorolhatja a Polgári törvénykönyvben meghatározott szabályok szerint, ha a </w:t>
            </w:r>
            <w:r w:rsidRPr="008765E9">
              <w:lastRenderedPageBreak/>
              <w:t>nyertes ajánlatot tevő nem az első fordulóban benyújtott, a Képviselő-testület által elfogadott funkciót/funkciókat valósítja meg, illetve nem az elfogadott feltételeknek megfelelően tesz eleget a beépítésnek. A visszavásárlási jog gyakorlása esetén a nyertes ajánlattevő, mint vevő az ingatlan tekintetében köteles a saját kockázatára és költségére az eredeti állapotot helyreállítani. Az 5 éves időtartam lejárta előtt a visszavásárlási jog törlését igényelheti a nyertes ajánlattevő/vevő, ha az általa az ajánlatában (az adásvételi szerződésben) megvalósítani vállalt építményre a jogerős építési engedélyt megszerezte, ennek alapján az építkezés megkezdését igazoltan az illetékes építési hatósághoz bejelentette. A visszavásárlási jog törléséhez szükséges tulajdonosi hozzájárulást a fenti feltételek igazolása esetén, az ingatlan forgalmi értékétől függően a Képviselő-testület, illetve a GTB határozatában adja ki az erre irányuló kérelem előterjesztését követő első rendes ülésén, de legkésőbb 90 napon belül.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</w:p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  <w:r w:rsidRPr="00FF063D">
              <w:rPr>
                <w:szCs w:val="24"/>
              </w:rPr>
              <w:t>Budapest Főváros II. Kerületi Önkormányzat Képviselő-testülete a lakások és helyiségek bérletére, valamint az elidegenítésükre vonatkozó egyes szabályokról szóló 1993. évi LXXVIII. törvény 3. §</w:t>
            </w:r>
            <w:proofErr w:type="spellStart"/>
            <w:r w:rsidRPr="00FF063D">
              <w:rPr>
                <w:szCs w:val="24"/>
              </w:rPr>
              <w:t>-ában</w:t>
            </w:r>
            <w:proofErr w:type="spellEnd"/>
            <w:r w:rsidRPr="00FF063D">
              <w:rPr>
                <w:szCs w:val="24"/>
              </w:rPr>
              <w:t>, 36. § (2) bekezdésében, és 42. § (2) bekezdésében, és a nemzeti vagyonról szóló 2011. évi CXCVI. törvény 18. §</w:t>
            </w:r>
            <w:proofErr w:type="spellStart"/>
            <w:r w:rsidRPr="00FF063D">
              <w:rPr>
                <w:szCs w:val="24"/>
              </w:rPr>
              <w:t>-ában</w:t>
            </w:r>
            <w:proofErr w:type="spellEnd"/>
            <w:r w:rsidRPr="00FF063D">
              <w:rPr>
                <w:szCs w:val="24"/>
              </w:rPr>
              <w:t xml:space="preserve"> kapott felhatalmazás alapján, a Magyarország helyi önkormányzatairól szóló 2011. évi CLXXXIX. törvény 23. § (5) bekezdés 14. pontjában meghatározott feladatkörében eljárva a következőket rendeli el.</w:t>
            </w:r>
          </w:p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</w:p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center"/>
              <w:rPr>
                <w:b/>
                <w:szCs w:val="24"/>
              </w:rPr>
            </w:pPr>
            <w:r w:rsidRPr="00FF063D">
              <w:rPr>
                <w:b/>
                <w:szCs w:val="24"/>
              </w:rPr>
              <w:t>1. §</w:t>
            </w:r>
          </w:p>
          <w:p w:rsidR="00A776C8" w:rsidRDefault="00A776C8" w:rsidP="00A776C8">
            <w:pPr>
              <w:tabs>
                <w:tab w:val="left" w:pos="8080"/>
              </w:tabs>
              <w:ind w:right="57"/>
              <w:rPr>
                <w:szCs w:val="24"/>
              </w:rPr>
            </w:pPr>
          </w:p>
          <w:p w:rsidR="008765E9" w:rsidRDefault="008765E9" w:rsidP="008765E9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F203F">
              <w:rPr>
                <w:szCs w:val="24"/>
              </w:rPr>
              <w:t xml:space="preserve">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      </w:r>
            <w:r w:rsidRPr="009F2DB9">
              <w:rPr>
                <w:b/>
                <w:szCs w:val="24"/>
              </w:rPr>
              <w:t>R.</w:t>
            </w:r>
            <w:r>
              <w:rPr>
                <w:szCs w:val="24"/>
              </w:rPr>
              <w:t>) 20/A. §</w:t>
            </w:r>
            <w:proofErr w:type="spellStart"/>
            <w:r>
              <w:rPr>
                <w:szCs w:val="24"/>
              </w:rPr>
              <w:t>-a</w:t>
            </w:r>
            <w:proofErr w:type="spellEnd"/>
            <w:r>
              <w:rPr>
                <w:szCs w:val="24"/>
              </w:rPr>
              <w:t xml:space="preserve"> helyébe az alábbi rendelkezés lép:</w:t>
            </w:r>
          </w:p>
          <w:p w:rsidR="008765E9" w:rsidRDefault="008765E9" w:rsidP="008765E9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</w:p>
          <w:p w:rsidR="00A776C8" w:rsidRPr="008765E9" w:rsidRDefault="008765E9" w:rsidP="00607B20">
            <w:pPr>
              <w:jc w:val="both"/>
              <w:rPr>
                <w:b/>
                <w:snapToGrid w:val="0"/>
                <w:szCs w:val="24"/>
              </w:rPr>
            </w:pPr>
            <w:r w:rsidRPr="008765E9">
              <w:t xml:space="preserve">Ingatlanok </w:t>
            </w:r>
            <w:r w:rsidRPr="008765E9">
              <w:rPr>
                <w:snapToGrid w:val="0"/>
              </w:rPr>
              <w:t xml:space="preserve">- ide nem értve az önkormányzat tulajdonában álló lakásokat és nem lakás céljára szolgáló helyiségeket - </w:t>
            </w:r>
            <w:r w:rsidRPr="008765E9">
              <w:t>nyilvános, kétfordulós pályázat útján történő értékesítése esetén az Önkormányzat, mint Kiíró/eladó a nyertes ajánlattevővel (vevővel) megkötött adásvételi szerződésben visszavásárlási jogot köt ki, amelyet az ingatlan-nyilvántartásba bejegyeztet, és amelynek kezdete a vevő tulajdonjogának ingatlan-nyilvántartási bejegyzése. A visszavásárlási jogát abban az e</w:t>
            </w:r>
            <w:r>
              <w:t>setben gyakorolhatja a Polgári T</w:t>
            </w:r>
            <w:r w:rsidRPr="008765E9">
              <w:t xml:space="preserve">örvénykönyvben meghatározott szabályok szerint, ha a nyertes ajánlatot tevő nem az első fordulóban benyújtott, a Képviselő-testület </w:t>
            </w:r>
            <w:r w:rsidRPr="008765E9">
              <w:lastRenderedPageBreak/>
              <w:t>által elfogadott funkciót/funkciókat valósítja meg, illetve nem az elfogadott feltételeknek megfelelően tesz eleget a beépítésnek. A visszavásárlási jog gyakorlása esetén a nyertes ajánlattevő, mint vevő az ingatlan tekintetében köteles a saját kockázatára és költségére az eredeti állapotot helyreállítani. A</w:t>
            </w:r>
            <w:r>
              <w:t xml:space="preserve"> vissza</w:t>
            </w:r>
            <w:r w:rsidRPr="008765E9">
              <w:t xml:space="preserve">vásárlási jog törlését igényelheti a nyertes ajánlattevő/vevő, </w:t>
            </w:r>
            <w:r w:rsidR="00607B20">
              <w:t>ha az az ajánlatában (az adásvételi szerződésben</w:t>
            </w:r>
            <w:r w:rsidR="00607B20" w:rsidRPr="00FF49CB">
              <w:t>) megvalósítani vállalt építményre a jogerős építési engedélyt megszerezte, ennek alapján az építkezés megkezdését igazoltan az illetékes építési hatósághoz bejelentette</w:t>
            </w:r>
            <w:r w:rsidR="00607B20">
              <w:t>, illetve a beépítést megvalósította az ajánlatának megfelelően, a jogerős használatba vételi engedélyt erre megszerezte.</w:t>
            </w:r>
            <w:r w:rsidRPr="008765E9">
              <w:t xml:space="preserve"> A visszavásárlási jog törléséhez szükséges tulajdonosi hozzájárulást a fenti feltételek igazolása esetén, az ingatlan forgalmi értékétől függően a Képviselő-testület, illetve a GTB határozatában adja ki az erre irányuló kérelem előterjesztését követő első rendes ülésén, de legkésőbb 90 napon belül.</w:t>
            </w:r>
          </w:p>
        </w:tc>
      </w:tr>
      <w:tr w:rsidR="008765E9" w:rsidRPr="00FF063D" w:rsidTr="00725BC6">
        <w:trPr>
          <w:trHeight w:val="1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9" w:rsidRPr="00FF063D" w:rsidRDefault="008765E9" w:rsidP="00A776C8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9" w:rsidRPr="00607B20" w:rsidRDefault="008765E9" w:rsidP="008765E9">
            <w:pPr>
              <w:tabs>
                <w:tab w:val="left" w:pos="8080"/>
              </w:tabs>
              <w:ind w:right="57"/>
              <w:jc w:val="center"/>
              <w:rPr>
                <w:b/>
                <w:szCs w:val="24"/>
              </w:rPr>
            </w:pPr>
            <w:r w:rsidRPr="00607B20">
              <w:rPr>
                <w:b/>
                <w:szCs w:val="24"/>
              </w:rPr>
              <w:t>2. §</w:t>
            </w:r>
          </w:p>
          <w:p w:rsidR="008765E9" w:rsidRPr="00FF063D" w:rsidRDefault="008765E9" w:rsidP="008765E9">
            <w:pPr>
              <w:tabs>
                <w:tab w:val="left" w:pos="8080"/>
              </w:tabs>
              <w:ind w:right="57"/>
              <w:rPr>
                <w:szCs w:val="24"/>
              </w:rPr>
            </w:pPr>
          </w:p>
          <w:p w:rsidR="008765E9" w:rsidRPr="00607B20" w:rsidRDefault="00607B20" w:rsidP="00607B20">
            <w:pPr>
              <w:widowControl/>
              <w:tabs>
                <w:tab w:val="left" w:pos="8080"/>
              </w:tabs>
              <w:suppressAutoHyphens w:val="0"/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>(1) A</w:t>
            </w:r>
            <w:r w:rsidR="008765E9" w:rsidRPr="00607B20">
              <w:rPr>
                <w:szCs w:val="24"/>
              </w:rPr>
              <w:t>z R. 2. melléklete helyébe a jelen rendelet 1. melléklete lép.</w:t>
            </w:r>
          </w:p>
          <w:p w:rsidR="008765E9" w:rsidRPr="0049602B" w:rsidRDefault="008765E9" w:rsidP="008765E9">
            <w:pPr>
              <w:ind w:right="28"/>
              <w:rPr>
                <w:szCs w:val="24"/>
              </w:rPr>
            </w:pPr>
          </w:p>
          <w:p w:rsidR="008765E9" w:rsidRPr="00607B20" w:rsidRDefault="00607B20" w:rsidP="00607B20">
            <w:pPr>
              <w:tabs>
                <w:tab w:val="left" w:pos="8080"/>
              </w:tabs>
              <w:ind w:right="57"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(2) </w:t>
            </w:r>
            <w:r w:rsidR="008765E9">
              <w:rPr>
                <w:szCs w:val="24"/>
              </w:rPr>
              <w:t>A</w:t>
            </w:r>
            <w:r w:rsidR="008765E9" w:rsidRPr="00AF203F">
              <w:rPr>
                <w:szCs w:val="24"/>
              </w:rPr>
              <w:t>z R. 3. mell</w:t>
            </w:r>
            <w:r>
              <w:rPr>
                <w:szCs w:val="24"/>
              </w:rPr>
              <w:t xml:space="preserve">éklete helyébe a jelen rendelet </w:t>
            </w:r>
            <w:r w:rsidR="008765E9" w:rsidRPr="00AF203F">
              <w:rPr>
                <w:szCs w:val="24"/>
              </w:rPr>
              <w:t>2. melléklete lép.</w:t>
            </w:r>
          </w:p>
        </w:tc>
      </w:tr>
      <w:tr w:rsidR="00A776C8" w:rsidRPr="00FF063D" w:rsidTr="00725BC6">
        <w:trPr>
          <w:trHeight w:val="1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C8" w:rsidRPr="00FF063D" w:rsidRDefault="008765E9" w:rsidP="00A776C8">
            <w:pPr>
              <w:tabs>
                <w:tab w:val="left" w:pos="8080"/>
              </w:tabs>
              <w:ind w:right="5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A776C8" w:rsidRPr="00FF063D">
              <w:rPr>
                <w:b/>
                <w:szCs w:val="24"/>
              </w:rPr>
              <w:t>. §</w:t>
            </w:r>
          </w:p>
          <w:p w:rsidR="00A776C8" w:rsidRPr="00FF063D" w:rsidRDefault="00A776C8" w:rsidP="00A776C8">
            <w:pPr>
              <w:tabs>
                <w:tab w:val="left" w:pos="8080"/>
              </w:tabs>
              <w:ind w:right="57"/>
              <w:rPr>
                <w:bCs/>
                <w:szCs w:val="24"/>
              </w:rPr>
            </w:pPr>
          </w:p>
          <w:p w:rsidR="00A776C8" w:rsidRPr="00FF063D" w:rsidRDefault="00A776C8" w:rsidP="00725BC6">
            <w:pPr>
              <w:tabs>
                <w:tab w:val="left" w:pos="8080"/>
              </w:tabs>
              <w:ind w:right="57"/>
              <w:jc w:val="both"/>
              <w:rPr>
                <w:szCs w:val="24"/>
              </w:rPr>
            </w:pPr>
            <w:r w:rsidRPr="00FF063D">
              <w:rPr>
                <w:szCs w:val="24"/>
              </w:rPr>
              <w:t xml:space="preserve">E rendelet </w:t>
            </w:r>
            <w:r w:rsidR="00725BC6">
              <w:rPr>
                <w:szCs w:val="24"/>
              </w:rPr>
              <w:t>a kihirdetés</w:t>
            </w:r>
            <w:r w:rsidR="00711F73">
              <w:rPr>
                <w:szCs w:val="24"/>
              </w:rPr>
              <w:t>é</w:t>
            </w:r>
            <w:r w:rsidR="00725BC6">
              <w:rPr>
                <w:szCs w:val="24"/>
              </w:rPr>
              <w:t xml:space="preserve">t követő napon </w:t>
            </w:r>
            <w:r w:rsidRPr="00FF063D">
              <w:rPr>
                <w:szCs w:val="24"/>
              </w:rPr>
              <w:t>lép hatályba és az azt követő napon törvény erejénél fogva hatályát veszti.</w:t>
            </w:r>
          </w:p>
        </w:tc>
      </w:tr>
    </w:tbl>
    <w:p w:rsidR="00A776C8" w:rsidRPr="00FF063D" w:rsidRDefault="00A776C8" w:rsidP="00A776C8">
      <w:pPr>
        <w:tabs>
          <w:tab w:val="left" w:pos="8080"/>
        </w:tabs>
        <w:ind w:right="57"/>
        <w:rPr>
          <w:rFonts w:eastAsia="Times New Roman"/>
          <w:szCs w:val="24"/>
          <w:lang w:eastAsia="hu-HU"/>
        </w:rPr>
      </w:pPr>
      <w:r w:rsidRPr="00FF063D">
        <w:rPr>
          <w:rFonts w:eastAsia="Times New Roman"/>
          <w:szCs w:val="24"/>
          <w:lang w:eastAsia="hu-HU"/>
        </w:rPr>
        <w:br w:type="page"/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t xml:space="preserve">Budapest Főváros II. Kerületi Önkormányzat </w:t>
      </w:r>
      <w:proofErr w:type="gramStart"/>
      <w:r w:rsidRPr="00FF063D">
        <w:rPr>
          <w:rFonts w:eastAsia="Times New Roman"/>
          <w:b/>
          <w:bCs/>
          <w:szCs w:val="24"/>
          <w:lang w:eastAsia="ar-SA"/>
        </w:rPr>
        <w:t>Képviselő-testületének ….</w:t>
      </w:r>
      <w:proofErr w:type="gramEnd"/>
      <w:r w:rsidRPr="00FF063D">
        <w:rPr>
          <w:rFonts w:eastAsia="Times New Roman"/>
          <w:b/>
          <w:bCs/>
          <w:szCs w:val="24"/>
          <w:lang w:eastAsia="ar-SA"/>
        </w:rPr>
        <w:t>/201</w:t>
      </w:r>
      <w:r w:rsidR="003E0789">
        <w:rPr>
          <w:rFonts w:eastAsia="Times New Roman"/>
          <w:b/>
          <w:bCs/>
          <w:szCs w:val="24"/>
          <w:lang w:eastAsia="ar-SA"/>
        </w:rPr>
        <w:t>8</w:t>
      </w:r>
      <w:r w:rsidRPr="00FF063D">
        <w:rPr>
          <w:rFonts w:eastAsia="Times New Roman"/>
          <w:b/>
          <w:bCs/>
          <w:szCs w:val="24"/>
          <w:lang w:eastAsia="ar-SA"/>
        </w:rPr>
        <w:t>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>Budapest Főváros II. Kerületi Önkormányzat Képviselő-testülete a lakások és helyiségek bérletére, valamint az elidegenítésükre vonatkozó egyes szabályokról szóló 1993. évi LXXVIII. törvény 3. §</w:t>
      </w:r>
      <w:proofErr w:type="spellStart"/>
      <w:r w:rsidRPr="00FF063D">
        <w:rPr>
          <w:szCs w:val="24"/>
        </w:rPr>
        <w:t>-ában</w:t>
      </w:r>
      <w:proofErr w:type="spellEnd"/>
      <w:r w:rsidRPr="00FF063D">
        <w:rPr>
          <w:szCs w:val="24"/>
        </w:rPr>
        <w:t>, 36. § (2) bekezdésében, és 42. § (2) bekezdésében, és a nemzeti vagyonról szóló 2011. évi CXCVI. törvény 18. §</w:t>
      </w:r>
      <w:proofErr w:type="spellStart"/>
      <w:r w:rsidRPr="00FF063D">
        <w:rPr>
          <w:szCs w:val="24"/>
        </w:rPr>
        <w:t>-ában</w:t>
      </w:r>
      <w:proofErr w:type="spellEnd"/>
      <w:r w:rsidRPr="00FF063D">
        <w:rPr>
          <w:szCs w:val="24"/>
        </w:rPr>
        <w:t xml:space="preserve"> kapott felhatalmazás alapján, a Magyarország helyi önkormányzatairól szóló 2011. évi CLXXXIX. törvény 23. § (5) bekezdés 14. pontjában meghatározott feladatkörében eljárva a következőket rendeli el.</w:t>
      </w:r>
    </w:p>
    <w:p w:rsidR="00A776C8" w:rsidRDefault="00A776C8" w:rsidP="00A776C8">
      <w:pPr>
        <w:tabs>
          <w:tab w:val="left" w:pos="8080"/>
        </w:tabs>
        <w:ind w:right="57"/>
        <w:jc w:val="both"/>
        <w:rPr>
          <w:rFonts w:eastAsia="Times New Roman"/>
          <w:bCs/>
          <w:szCs w:val="24"/>
          <w:lang w:eastAsia="ar-SA"/>
        </w:rPr>
      </w:pPr>
    </w:p>
    <w:p w:rsidR="00A05415" w:rsidRPr="00FF063D" w:rsidRDefault="00A05415" w:rsidP="00A776C8">
      <w:pPr>
        <w:tabs>
          <w:tab w:val="left" w:pos="8080"/>
        </w:tabs>
        <w:ind w:right="57"/>
        <w:jc w:val="both"/>
        <w:rPr>
          <w:rFonts w:eastAsia="Times New Roman"/>
          <w:bCs/>
          <w:szCs w:val="24"/>
          <w:lang w:eastAsia="ar-SA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b/>
          <w:szCs w:val="24"/>
        </w:rPr>
      </w:pPr>
      <w:r w:rsidRPr="00FF063D">
        <w:rPr>
          <w:b/>
          <w:szCs w:val="24"/>
        </w:rPr>
        <w:t>1. §</w:t>
      </w:r>
    </w:p>
    <w:p w:rsidR="00A776C8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607B20" w:rsidRDefault="00607B20" w:rsidP="00607B20">
      <w:pPr>
        <w:tabs>
          <w:tab w:val="left" w:pos="8080"/>
        </w:tabs>
        <w:ind w:right="57"/>
        <w:jc w:val="both"/>
        <w:rPr>
          <w:szCs w:val="24"/>
        </w:rPr>
      </w:pPr>
      <w:r>
        <w:rPr>
          <w:szCs w:val="24"/>
        </w:rPr>
        <w:t>A</w:t>
      </w:r>
      <w:r w:rsidRPr="00AF203F">
        <w:rPr>
          <w:szCs w:val="24"/>
        </w:rPr>
        <w:t xml:space="preserve">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</w:r>
      <w:r w:rsidRPr="009F2DB9">
        <w:rPr>
          <w:b/>
          <w:szCs w:val="24"/>
        </w:rPr>
        <w:t>R.</w:t>
      </w:r>
      <w:r>
        <w:rPr>
          <w:szCs w:val="24"/>
        </w:rPr>
        <w:t>) 20/A. §</w:t>
      </w:r>
      <w:proofErr w:type="spellStart"/>
      <w:r>
        <w:rPr>
          <w:szCs w:val="24"/>
        </w:rPr>
        <w:t>-a</w:t>
      </w:r>
      <w:proofErr w:type="spellEnd"/>
      <w:r>
        <w:rPr>
          <w:szCs w:val="24"/>
        </w:rPr>
        <w:t xml:space="preserve"> helyébe az alábbi rendelkezés lép:</w:t>
      </w:r>
    </w:p>
    <w:p w:rsidR="00607B20" w:rsidRDefault="00607B20" w:rsidP="00607B20">
      <w:pPr>
        <w:tabs>
          <w:tab w:val="left" w:pos="8080"/>
        </w:tabs>
        <w:ind w:right="57"/>
        <w:jc w:val="both"/>
        <w:rPr>
          <w:szCs w:val="24"/>
        </w:rPr>
      </w:pPr>
    </w:p>
    <w:p w:rsidR="00607B20" w:rsidRDefault="00A05415" w:rsidP="00A05415">
      <w:pPr>
        <w:tabs>
          <w:tab w:val="left" w:pos="8080"/>
        </w:tabs>
        <w:ind w:right="57"/>
        <w:jc w:val="both"/>
      </w:pPr>
      <w:r>
        <w:t>„</w:t>
      </w:r>
      <w:r w:rsidRPr="008765E9">
        <w:t xml:space="preserve">Ingatlanok </w:t>
      </w:r>
      <w:r w:rsidRPr="008765E9">
        <w:rPr>
          <w:snapToGrid w:val="0"/>
        </w:rPr>
        <w:t xml:space="preserve">- ide nem értve az önkormányzat tulajdonában álló lakásokat és nem lakás céljára szolgáló helyiségeket - </w:t>
      </w:r>
      <w:r w:rsidRPr="008765E9">
        <w:t>nyilvános, kétfordulós pályázat útján történő értékesítése esetén az Önkormányzat, mint Kiíró/eladó a nyertes ajánlattevővel (vevővel) megkötött adásvételi szerződésben visszavásárlási jogot köt ki, amelyet az ingatlan-nyilvántartásba bejegyeztet, és amelynek kezdete a vevő tulajdonjogának ingatlan-nyilvántartási bejegyzése. A visszavásárlási jogát abban az e</w:t>
      </w:r>
      <w:r>
        <w:t>setben gyakorolhatja a Polgári T</w:t>
      </w:r>
      <w:r w:rsidRPr="008765E9">
        <w:t>örvénykönyvben meghatározott szabályok szerint, ha a nyertes ajánlatot tevő nem az első fordulóban benyújtott, a Képviselő-testület által elfogadott funkciót/funkciókat valósítja meg, illetve nem az elfogadott feltételeknek megfelelően tesz eleget a beépítésnek. A visszavásárlási jog gyakorlása esetén a nyertes ajánlattevő, mint vevő az ingatlan tekintetében köteles a saját kockázatára és költségére az eredeti állapotot helyreállítani. A</w:t>
      </w:r>
      <w:r>
        <w:t xml:space="preserve"> vissza</w:t>
      </w:r>
      <w:r w:rsidRPr="008765E9">
        <w:t xml:space="preserve">vásárlási jog törlését igényelheti a nyertes ajánlattevő/vevő, </w:t>
      </w:r>
      <w:r>
        <w:t>ha az az ajánlatában (az adásvételi szerződésben</w:t>
      </w:r>
      <w:r w:rsidRPr="00FF49CB">
        <w:t>) megvalósítani vállalt építményre a jogerős építési engedélyt megszerezte, ennek alapján az építkezés megkezdését igazoltan az illetékes építési hatósághoz bejelentette</w:t>
      </w:r>
      <w:r>
        <w:t>, illetve a beépítést megvalósította az ajánlatának megfelelően, a jogerős használatba vételi engedélyt erre megszerezte.</w:t>
      </w:r>
      <w:r w:rsidRPr="008765E9">
        <w:t xml:space="preserve"> A visszavásárlási jog törléséhez szükséges tulajdonosi hozzájárulást a fenti feltételek igazolása esetén, az ingatlan forgalmi értékétől függően a Képviselő-testület, illetve a GTB határozatában adja ki az erre irányuló kérelem előterjesztését követő első rendes ülésén, de legkésőbb 90 napon belül.</w:t>
      </w:r>
      <w:r>
        <w:t>”</w:t>
      </w:r>
    </w:p>
    <w:p w:rsidR="00A05415" w:rsidRDefault="00A05415" w:rsidP="00A05415">
      <w:pPr>
        <w:tabs>
          <w:tab w:val="left" w:pos="8080"/>
        </w:tabs>
        <w:ind w:right="57"/>
        <w:jc w:val="both"/>
        <w:rPr>
          <w:szCs w:val="24"/>
        </w:rPr>
      </w:pPr>
    </w:p>
    <w:p w:rsidR="00607B20" w:rsidRPr="00607B20" w:rsidRDefault="00607B20" w:rsidP="00607B20">
      <w:pPr>
        <w:tabs>
          <w:tab w:val="left" w:pos="8080"/>
        </w:tabs>
        <w:ind w:right="57"/>
        <w:jc w:val="center"/>
        <w:rPr>
          <w:b/>
          <w:szCs w:val="24"/>
        </w:rPr>
      </w:pPr>
      <w:r>
        <w:rPr>
          <w:b/>
          <w:szCs w:val="24"/>
        </w:rPr>
        <w:t>2. §</w:t>
      </w:r>
    </w:p>
    <w:p w:rsidR="00A05415" w:rsidRDefault="00A05415" w:rsidP="00A05415">
      <w:pPr>
        <w:pStyle w:val="Listaszerbekezds"/>
        <w:widowControl/>
        <w:suppressAutoHyphens w:val="0"/>
        <w:ind w:left="0" w:right="28"/>
        <w:jc w:val="both"/>
        <w:rPr>
          <w:szCs w:val="24"/>
        </w:rPr>
      </w:pPr>
    </w:p>
    <w:p w:rsidR="00A776C8" w:rsidRPr="00A776C8" w:rsidRDefault="00A05415" w:rsidP="00A05415">
      <w:pPr>
        <w:pStyle w:val="Listaszerbekezds"/>
        <w:widowControl/>
        <w:suppressAutoHyphens w:val="0"/>
        <w:ind w:left="0" w:right="28"/>
        <w:jc w:val="both"/>
        <w:rPr>
          <w:szCs w:val="24"/>
        </w:rPr>
      </w:pPr>
      <w:r>
        <w:rPr>
          <w:szCs w:val="24"/>
        </w:rPr>
        <w:t xml:space="preserve">(1) </w:t>
      </w:r>
      <w:r w:rsidR="00A776C8" w:rsidRPr="00A776C8">
        <w:rPr>
          <w:szCs w:val="24"/>
        </w:rPr>
        <w:t xml:space="preserve">Az </w:t>
      </w:r>
      <w:r>
        <w:rPr>
          <w:szCs w:val="24"/>
        </w:rPr>
        <w:t xml:space="preserve">R. </w:t>
      </w:r>
      <w:r w:rsidR="00A776C8" w:rsidRPr="00A776C8">
        <w:rPr>
          <w:szCs w:val="24"/>
        </w:rPr>
        <w:t>2. melléklete helyébe a jelen rendelet 1. melléklete lép.</w:t>
      </w:r>
    </w:p>
    <w:p w:rsidR="00A776C8" w:rsidRPr="00A05415" w:rsidRDefault="00A05415" w:rsidP="00A05415">
      <w:pPr>
        <w:widowControl/>
        <w:suppressAutoHyphens w:val="0"/>
        <w:ind w:right="28"/>
        <w:rPr>
          <w:szCs w:val="24"/>
        </w:rPr>
      </w:pPr>
      <w:r>
        <w:rPr>
          <w:szCs w:val="24"/>
        </w:rPr>
        <w:t xml:space="preserve">(2) </w:t>
      </w:r>
      <w:r w:rsidR="00A776C8" w:rsidRPr="00A05415">
        <w:rPr>
          <w:szCs w:val="24"/>
        </w:rPr>
        <w:t>Az R. 3. melléklete helyébe a jelen rendelet 2. melléklete lép.</w:t>
      </w:r>
    </w:p>
    <w:p w:rsidR="00A776C8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05415" w:rsidRDefault="00A05415" w:rsidP="00A776C8">
      <w:pPr>
        <w:tabs>
          <w:tab w:val="left" w:pos="8080"/>
        </w:tabs>
        <w:ind w:right="57"/>
        <w:rPr>
          <w:szCs w:val="24"/>
        </w:rPr>
      </w:pPr>
    </w:p>
    <w:p w:rsidR="00A05415" w:rsidRPr="00FF063D" w:rsidRDefault="00A05415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607B20" w:rsidP="00A776C8">
      <w:pPr>
        <w:tabs>
          <w:tab w:val="left" w:pos="8080"/>
        </w:tabs>
        <w:ind w:right="57"/>
        <w:jc w:val="center"/>
        <w:rPr>
          <w:b/>
          <w:szCs w:val="24"/>
        </w:rPr>
      </w:pPr>
      <w:r>
        <w:rPr>
          <w:b/>
          <w:szCs w:val="24"/>
        </w:rPr>
        <w:t>3</w:t>
      </w:r>
      <w:r w:rsidR="00A776C8" w:rsidRPr="00FF063D">
        <w:rPr>
          <w:b/>
          <w:szCs w:val="24"/>
        </w:rPr>
        <w:t>. §</w:t>
      </w:r>
    </w:p>
    <w:p w:rsidR="00A776C8" w:rsidRPr="00FF063D" w:rsidRDefault="00A776C8" w:rsidP="00A776C8">
      <w:pPr>
        <w:tabs>
          <w:tab w:val="left" w:pos="8080"/>
        </w:tabs>
        <w:ind w:right="57"/>
        <w:rPr>
          <w:bCs/>
          <w:szCs w:val="24"/>
        </w:rPr>
      </w:pPr>
    </w:p>
    <w:p w:rsidR="00A776C8" w:rsidRPr="00FF063D" w:rsidRDefault="00A05415" w:rsidP="00A05415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 xml:space="preserve">E rendelet </w:t>
      </w:r>
      <w:r>
        <w:rPr>
          <w:szCs w:val="24"/>
        </w:rPr>
        <w:t>a kihirdetés</w:t>
      </w:r>
      <w:r w:rsidR="00711F73">
        <w:rPr>
          <w:szCs w:val="24"/>
        </w:rPr>
        <w:t>é</w:t>
      </w:r>
      <w:r>
        <w:rPr>
          <w:szCs w:val="24"/>
        </w:rPr>
        <w:t xml:space="preserve">t követő napon </w:t>
      </w:r>
      <w:r w:rsidRPr="00FF063D">
        <w:rPr>
          <w:szCs w:val="24"/>
        </w:rPr>
        <w:t>lép hatályba és az azt követő napon törvény erejénél fogva hatályát veszti.</w:t>
      </w: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5"/>
      </w:tblGrid>
      <w:tr w:rsidR="00A776C8" w:rsidRPr="00FF063D" w:rsidTr="00731B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center"/>
              <w:rPr>
                <w:b/>
                <w:bCs/>
                <w:szCs w:val="24"/>
              </w:rPr>
            </w:pPr>
            <w:r w:rsidRPr="00FF063D">
              <w:rPr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center"/>
              <w:rPr>
                <w:b/>
                <w:bCs/>
                <w:szCs w:val="24"/>
              </w:rPr>
            </w:pPr>
            <w:r w:rsidRPr="00FF063D">
              <w:rPr>
                <w:b/>
                <w:bCs/>
                <w:szCs w:val="24"/>
              </w:rPr>
              <w:t>dr. Szalai Tibor</w:t>
            </w:r>
          </w:p>
        </w:tc>
      </w:tr>
      <w:tr w:rsidR="00A776C8" w:rsidRPr="00FF063D" w:rsidTr="00731B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center"/>
              <w:rPr>
                <w:szCs w:val="24"/>
              </w:rPr>
            </w:pPr>
            <w:r w:rsidRPr="00FF063D">
              <w:rPr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C8" w:rsidRPr="00FF063D" w:rsidRDefault="00A776C8" w:rsidP="00A776C8">
            <w:pPr>
              <w:tabs>
                <w:tab w:val="left" w:pos="8080"/>
              </w:tabs>
              <w:ind w:right="57"/>
              <w:jc w:val="center"/>
              <w:rPr>
                <w:szCs w:val="24"/>
              </w:rPr>
            </w:pPr>
            <w:r w:rsidRPr="00FF063D">
              <w:rPr>
                <w:szCs w:val="24"/>
              </w:rPr>
              <w:t>jegyző</w:t>
            </w:r>
          </w:p>
        </w:tc>
      </w:tr>
    </w:tbl>
    <w:p w:rsidR="00A776C8" w:rsidRPr="00FF063D" w:rsidRDefault="00A776C8" w:rsidP="00A776C8">
      <w:pPr>
        <w:keepNext/>
        <w:tabs>
          <w:tab w:val="left" w:pos="8080"/>
        </w:tabs>
        <w:ind w:right="57"/>
        <w:jc w:val="center"/>
        <w:outlineLvl w:val="1"/>
        <w:rPr>
          <w:b/>
          <w:szCs w:val="24"/>
        </w:rPr>
      </w:pPr>
      <w:r w:rsidRPr="00FF063D">
        <w:rPr>
          <w:bCs/>
          <w:szCs w:val="24"/>
        </w:rPr>
        <w:br w:type="page"/>
      </w:r>
    </w:p>
    <w:p w:rsidR="00A776C8" w:rsidRPr="00FF063D" w:rsidRDefault="00A776C8" w:rsidP="00A776C8">
      <w:pPr>
        <w:keepNext/>
        <w:tabs>
          <w:tab w:val="left" w:pos="8080"/>
        </w:tabs>
        <w:ind w:right="57"/>
        <w:jc w:val="center"/>
        <w:outlineLvl w:val="1"/>
        <w:rPr>
          <w:b/>
          <w:szCs w:val="24"/>
        </w:rPr>
      </w:pPr>
      <w:r w:rsidRPr="00FF063D">
        <w:rPr>
          <w:b/>
          <w:szCs w:val="24"/>
        </w:rPr>
        <w:t>ÁLTALÁNOS INDOKOLÁS</w:t>
      </w: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FF063D">
        <w:rPr>
          <w:b/>
          <w:szCs w:val="24"/>
        </w:rPr>
        <w:t>R.</w:t>
      </w:r>
      <w:r w:rsidRPr="00FF063D">
        <w:rPr>
          <w:szCs w:val="24"/>
        </w:rPr>
        <w:t xml:space="preserve">) módosítása, illetve pontosítása vált szükségessé </w:t>
      </w:r>
      <w:r w:rsidR="00A05415">
        <w:rPr>
          <w:szCs w:val="24"/>
        </w:rPr>
        <w:t xml:space="preserve">jogszabályváltozás, </w:t>
      </w:r>
      <w:r w:rsidRPr="00FF063D">
        <w:rPr>
          <w:szCs w:val="24"/>
        </w:rPr>
        <w:t>telekalakítás, továbbá a kötelező önkormányzati feladatok ellátását szolgáló ingatlankör változása miatt.</w:t>
      </w: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b/>
          <w:szCs w:val="24"/>
        </w:rPr>
      </w:pPr>
      <w:r w:rsidRPr="00FF063D">
        <w:rPr>
          <w:b/>
          <w:szCs w:val="24"/>
        </w:rPr>
        <w:t>RÉSZLETES INDOKOLÁS</w:t>
      </w: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b/>
          <w:szCs w:val="24"/>
        </w:rPr>
      </w:pPr>
      <w:r w:rsidRPr="00FF063D">
        <w:rPr>
          <w:b/>
          <w:szCs w:val="24"/>
        </w:rPr>
        <w:t>1. §</w:t>
      </w:r>
      <w:proofErr w:type="spellStart"/>
      <w:r w:rsidRPr="00FF063D">
        <w:rPr>
          <w:b/>
          <w:szCs w:val="24"/>
        </w:rPr>
        <w:t>-hoz</w:t>
      </w:r>
      <w:proofErr w:type="spellEnd"/>
      <w:r w:rsidRPr="00FF063D">
        <w:rPr>
          <w:b/>
          <w:szCs w:val="24"/>
        </w:rPr>
        <w:t>:</w:t>
      </w:r>
    </w:p>
    <w:p w:rsidR="00607B20" w:rsidRDefault="00607B20" w:rsidP="00607B20">
      <w:pPr>
        <w:tabs>
          <w:tab w:val="left" w:pos="0"/>
        </w:tabs>
        <w:ind w:right="57"/>
        <w:jc w:val="both"/>
        <w:rPr>
          <w:szCs w:val="24"/>
        </w:rPr>
      </w:pPr>
    </w:p>
    <w:p w:rsidR="00607B20" w:rsidRPr="008765E9" w:rsidRDefault="00607B20" w:rsidP="00607B20">
      <w:pPr>
        <w:tabs>
          <w:tab w:val="left" w:pos="0"/>
        </w:tabs>
        <w:ind w:right="57"/>
        <w:jc w:val="both"/>
      </w:pPr>
      <w:r w:rsidRPr="00C47E49">
        <w:rPr>
          <w:szCs w:val="24"/>
        </w:rPr>
        <w:t>A</w:t>
      </w:r>
      <w:r>
        <w:rPr>
          <w:szCs w:val="24"/>
        </w:rPr>
        <w:t>z R.</w:t>
      </w:r>
      <w:r w:rsidRPr="00C47E49">
        <w:rPr>
          <w:szCs w:val="24"/>
        </w:rPr>
        <w:t xml:space="preserve"> </w:t>
      </w:r>
      <w:r w:rsidRPr="00C47E49">
        <w:t>20/A. §</w:t>
      </w:r>
      <w:proofErr w:type="spellStart"/>
      <w:r>
        <w:t>-a</w:t>
      </w:r>
      <w:proofErr w:type="spellEnd"/>
      <w:r>
        <w:t xml:space="preserve"> szabályozza </w:t>
      </w:r>
      <w:r w:rsidRPr="00A05415">
        <w:t xml:space="preserve">ingatlanok </w:t>
      </w:r>
      <w:r w:rsidRPr="00A05415">
        <w:rPr>
          <w:snapToGrid w:val="0"/>
        </w:rPr>
        <w:t xml:space="preserve">- ide nem értve az önkormányzat tulajdonában álló lakásokat és nem lakás céljára szolgáló helyiségeket - </w:t>
      </w:r>
      <w:r w:rsidRPr="00A05415">
        <w:t xml:space="preserve">nyilvános, kétfordulós pályázat útján történő értékesítése esetén a visszavásárlási jog kikötésére vonatkozó szabályokat. </w:t>
      </w:r>
      <w:r w:rsidRPr="00A05415">
        <w:rPr>
          <w:snapToGrid w:val="0"/>
        </w:rPr>
        <w:t>A</w:t>
      </w:r>
      <w:r w:rsidR="00A05415">
        <w:rPr>
          <w:snapToGrid w:val="0"/>
        </w:rPr>
        <w:t xml:space="preserve">z R. </w:t>
      </w:r>
      <w:proofErr w:type="gramStart"/>
      <w:r w:rsidRPr="00A05415">
        <w:rPr>
          <w:snapToGrid w:val="0"/>
        </w:rPr>
        <w:t>az</w:t>
      </w:r>
      <w:proofErr w:type="gramEnd"/>
      <w:r w:rsidRPr="00A05415">
        <w:rPr>
          <w:snapToGrid w:val="0"/>
        </w:rPr>
        <w:t xml:space="preserve"> 1959. évi IV. törvény (régi Ptk.) 374. § (2) bekezdésével összhangban</w:t>
      </w:r>
      <w:r>
        <w:rPr>
          <w:snapToGrid w:val="0"/>
        </w:rPr>
        <w:t xml:space="preserve"> – mely szerint a visszavásárlási jogot legfeljebb öt évre lehet kikötni; az ezzel ellentétes megállapodás semmis – a visszavásárlási jog öt évre történő kikötését teszi lehetővé. A Polgári Törvénykönyvről szóló 2013. évi V. törvény (új Ptk.) ilyen kikötést már nem tartalmaz, a visszavásárlási jog időtartama szabadon állapítható meg, így indokolt az R. 20/A. §</w:t>
      </w:r>
      <w:proofErr w:type="spellStart"/>
      <w:r>
        <w:rPr>
          <w:snapToGrid w:val="0"/>
        </w:rPr>
        <w:t>-nak</w:t>
      </w:r>
      <w:proofErr w:type="spellEnd"/>
      <w:r>
        <w:rPr>
          <w:snapToGrid w:val="0"/>
        </w:rPr>
        <w:t xml:space="preserve"> módosítása oly módon, hogy a visszavásárlási jog időkorlát nélkül kiköthető legyen és annak törlésére abban </w:t>
      </w:r>
      <w:r>
        <w:t xml:space="preserve">az esetben kerülhet sor, amennyiben </w:t>
      </w:r>
      <w:r w:rsidRPr="00C45ABF">
        <w:t>a nyertes ajánlattevő/vevő az általa az ajánlatában (az adásvételi szerz</w:t>
      </w:r>
      <w:r w:rsidRPr="00FF49CB">
        <w:t>ődésben) megvalósítani vállalt építményre a jogerős építési engedélyt megszerezte, ennek alapján az építkezés megkezdését igazoltan az illetékes építési hatósághoz bejelentette</w:t>
      </w:r>
      <w:r>
        <w:t>, illetve a beépítést megvalósította az ajánlatának megfelelően, a jogerős használatba vételi engedélyt erre megszerezte.</w:t>
      </w:r>
    </w:p>
    <w:p w:rsidR="00607B20" w:rsidRPr="00432E70" w:rsidRDefault="00607B20" w:rsidP="00607B20">
      <w:pPr>
        <w:tabs>
          <w:tab w:val="left" w:pos="0"/>
        </w:tabs>
        <w:ind w:right="57"/>
        <w:jc w:val="both"/>
        <w:rPr>
          <w:szCs w:val="24"/>
        </w:rPr>
      </w:pPr>
    </w:p>
    <w:p w:rsidR="00A776C8" w:rsidRPr="00607B20" w:rsidRDefault="00607B20" w:rsidP="00607B20">
      <w:pPr>
        <w:tabs>
          <w:tab w:val="left" w:pos="8080"/>
        </w:tabs>
        <w:ind w:right="57"/>
        <w:jc w:val="center"/>
        <w:rPr>
          <w:b/>
          <w:szCs w:val="24"/>
        </w:rPr>
      </w:pPr>
      <w:r>
        <w:rPr>
          <w:b/>
          <w:szCs w:val="24"/>
        </w:rPr>
        <w:t>2. §</w:t>
      </w:r>
      <w:proofErr w:type="spellStart"/>
      <w:r>
        <w:rPr>
          <w:b/>
          <w:szCs w:val="24"/>
        </w:rPr>
        <w:t>-hoz</w:t>
      </w:r>
      <w:proofErr w:type="spellEnd"/>
      <w:r>
        <w:rPr>
          <w:b/>
          <w:szCs w:val="24"/>
        </w:rPr>
        <w:t>:</w:t>
      </w:r>
    </w:p>
    <w:p w:rsidR="00607B20" w:rsidRPr="00FF063D" w:rsidRDefault="00607B20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>Az R. 2. melléklete az Önkormányzat kizárólagos tulajdonában álló forgalomképtelen ingatlanokat tartalmazza.</w:t>
      </w:r>
    </w:p>
    <w:p w:rsidR="00A776C8" w:rsidRDefault="00A776C8" w:rsidP="00A776C8">
      <w:pPr>
        <w:tabs>
          <w:tab w:val="left" w:pos="0"/>
          <w:tab w:val="left" w:pos="8505"/>
        </w:tabs>
        <w:ind w:right="1"/>
        <w:jc w:val="both"/>
        <w:rPr>
          <w:szCs w:val="24"/>
        </w:rPr>
      </w:pPr>
      <w:r w:rsidRPr="00432E70">
        <w:rPr>
          <w:szCs w:val="24"/>
        </w:rPr>
        <w:t xml:space="preserve">Az elmúlt időszakban telekalakítás folytán </w:t>
      </w:r>
      <w:r w:rsidR="00E477EF">
        <w:rPr>
          <w:szCs w:val="24"/>
        </w:rPr>
        <w:t>a</w:t>
      </w:r>
      <w:r w:rsidRPr="00432E70">
        <w:rPr>
          <w:szCs w:val="24"/>
        </w:rPr>
        <w:t xml:space="preserve">z R. 2. mellékletéből </w:t>
      </w:r>
      <w:r>
        <w:rPr>
          <w:szCs w:val="24"/>
        </w:rPr>
        <w:t>ki</w:t>
      </w:r>
      <w:r w:rsidRPr="00432E70">
        <w:rPr>
          <w:szCs w:val="24"/>
        </w:rPr>
        <w:t xml:space="preserve">kerül a Budapest II. kerület, </w:t>
      </w:r>
      <w:r w:rsidR="00E477EF">
        <w:rPr>
          <w:szCs w:val="24"/>
        </w:rPr>
        <w:t xml:space="preserve">belterületi, 15831/11 </w:t>
      </w:r>
      <w:r w:rsidR="00E477EF" w:rsidRPr="00432E70">
        <w:rPr>
          <w:szCs w:val="24"/>
        </w:rPr>
        <w:t>helyrajzi számon nyilvántartott</w:t>
      </w:r>
      <w:r w:rsidR="00E477EF">
        <w:rPr>
          <w:szCs w:val="24"/>
        </w:rPr>
        <w:t xml:space="preserve">, </w:t>
      </w:r>
      <w:r w:rsidR="001508AF">
        <w:rPr>
          <w:szCs w:val="24"/>
        </w:rPr>
        <w:t xml:space="preserve">az ingatlan-nyilvántartás szerint </w:t>
      </w:r>
      <w:r w:rsidR="00E477EF">
        <w:rPr>
          <w:szCs w:val="24"/>
        </w:rPr>
        <w:t>„kivett közterület”</w:t>
      </w:r>
      <w:r w:rsidR="00E477EF" w:rsidRPr="00432E70">
        <w:rPr>
          <w:szCs w:val="24"/>
        </w:rPr>
        <w:t xml:space="preserve"> </w:t>
      </w:r>
      <w:r w:rsidR="00E477EF">
        <w:rPr>
          <w:szCs w:val="24"/>
        </w:rPr>
        <w:t xml:space="preserve">megnevezésű </w:t>
      </w:r>
      <w:r w:rsidR="00E477EF" w:rsidRPr="00432E70">
        <w:rPr>
          <w:szCs w:val="24"/>
        </w:rPr>
        <w:t>ingatlan</w:t>
      </w:r>
      <w:r w:rsidR="00E477EF">
        <w:rPr>
          <w:szCs w:val="24"/>
        </w:rPr>
        <w:t>,</w:t>
      </w:r>
      <w:r w:rsidRPr="00432E70">
        <w:rPr>
          <w:szCs w:val="24"/>
        </w:rPr>
        <w:t xml:space="preserve"> mely telekalakítás</w:t>
      </w:r>
      <w:r w:rsidR="00E477EF">
        <w:rPr>
          <w:szCs w:val="24"/>
        </w:rPr>
        <w:t xml:space="preserve"> </w:t>
      </w:r>
      <w:r w:rsidRPr="00432E70">
        <w:rPr>
          <w:szCs w:val="24"/>
        </w:rPr>
        <w:t>folytán megszűn</w:t>
      </w:r>
      <w:r w:rsidR="00E477EF">
        <w:rPr>
          <w:szCs w:val="24"/>
        </w:rPr>
        <w:t>ik.</w:t>
      </w:r>
    </w:p>
    <w:p w:rsidR="00A776C8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D55892" w:rsidRPr="00FF063D" w:rsidRDefault="00D55892" w:rsidP="00D55892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 xml:space="preserve">Az R. </w:t>
      </w:r>
      <w:r>
        <w:rPr>
          <w:szCs w:val="24"/>
        </w:rPr>
        <w:t>3</w:t>
      </w:r>
      <w:r w:rsidRPr="00FF063D">
        <w:rPr>
          <w:szCs w:val="24"/>
        </w:rPr>
        <w:t xml:space="preserve">. melléklete az Önkormányzat kizárólagos tulajdonában álló </w:t>
      </w:r>
      <w:r>
        <w:rPr>
          <w:szCs w:val="24"/>
        </w:rPr>
        <w:t xml:space="preserve">korlátozottan </w:t>
      </w:r>
      <w:r w:rsidRPr="00FF063D">
        <w:rPr>
          <w:szCs w:val="24"/>
        </w:rPr>
        <w:t>forgalomkép</w:t>
      </w:r>
      <w:r>
        <w:rPr>
          <w:szCs w:val="24"/>
        </w:rPr>
        <w:t>es</w:t>
      </w:r>
      <w:r w:rsidRPr="00FF063D">
        <w:rPr>
          <w:szCs w:val="24"/>
        </w:rPr>
        <w:t xml:space="preserve"> ingatlanokat tartalmazza.</w:t>
      </w:r>
    </w:p>
    <w:p w:rsidR="001508AF" w:rsidRPr="001508AF" w:rsidRDefault="00A776C8" w:rsidP="001508AF">
      <w:pPr>
        <w:tabs>
          <w:tab w:val="left" w:pos="8505"/>
        </w:tabs>
        <w:ind w:right="1"/>
        <w:jc w:val="both"/>
        <w:rPr>
          <w:szCs w:val="24"/>
        </w:rPr>
      </w:pPr>
      <w:r>
        <w:rPr>
          <w:szCs w:val="24"/>
        </w:rPr>
        <w:t>Az R. 3. mellékletbe felvételre kerül</w:t>
      </w:r>
      <w:r w:rsidR="00D55892">
        <w:rPr>
          <w:szCs w:val="24"/>
        </w:rPr>
        <w:t xml:space="preserve"> a Budapest Főváros Önkormányzat</w:t>
      </w:r>
      <w:r w:rsidR="001508AF">
        <w:rPr>
          <w:szCs w:val="24"/>
        </w:rPr>
        <w:t xml:space="preserve">a átadó </w:t>
      </w:r>
      <w:r w:rsidR="00D55892">
        <w:rPr>
          <w:szCs w:val="24"/>
        </w:rPr>
        <w:t xml:space="preserve">és a Budapest Főváros II. Kerületi Önkormányzat </w:t>
      </w:r>
      <w:r w:rsidR="001508AF">
        <w:rPr>
          <w:szCs w:val="24"/>
        </w:rPr>
        <w:t xml:space="preserve">átvevő </w:t>
      </w:r>
      <w:r w:rsidR="00D55892">
        <w:rPr>
          <w:szCs w:val="24"/>
        </w:rPr>
        <w:t>között ingatlan ingyenes tulajdonba adásáról szóló megállapodás</w:t>
      </w:r>
      <w:r w:rsidR="00D55892" w:rsidRPr="00432E70">
        <w:rPr>
          <w:szCs w:val="24"/>
        </w:rPr>
        <w:t xml:space="preserve"> </w:t>
      </w:r>
      <w:r w:rsidR="00D55892">
        <w:rPr>
          <w:szCs w:val="24"/>
        </w:rPr>
        <w:t>alapján</w:t>
      </w:r>
      <w:r w:rsidRPr="00777B9C">
        <w:rPr>
          <w:szCs w:val="24"/>
        </w:rPr>
        <w:t xml:space="preserve"> </w:t>
      </w:r>
      <w:r w:rsidR="00D55892">
        <w:rPr>
          <w:szCs w:val="24"/>
        </w:rPr>
        <w:t xml:space="preserve">a </w:t>
      </w:r>
      <w:r w:rsidR="00D55892" w:rsidRPr="00432E70">
        <w:rPr>
          <w:szCs w:val="24"/>
        </w:rPr>
        <w:t xml:space="preserve">Budapest II. kerület, belterületi, </w:t>
      </w:r>
      <w:r w:rsidR="00D55892">
        <w:rPr>
          <w:szCs w:val="24"/>
        </w:rPr>
        <w:t xml:space="preserve">13504/0/A/2 </w:t>
      </w:r>
      <w:proofErr w:type="spellStart"/>
      <w:r w:rsidR="00D55892" w:rsidRPr="00432E70">
        <w:rPr>
          <w:szCs w:val="24"/>
        </w:rPr>
        <w:t>hrsz-ú</w:t>
      </w:r>
      <w:proofErr w:type="spellEnd"/>
      <w:r w:rsidR="00D55892" w:rsidRPr="00432E70">
        <w:rPr>
          <w:szCs w:val="24"/>
        </w:rPr>
        <w:t xml:space="preserve">, természetben Budapest II. kerület, </w:t>
      </w:r>
      <w:r w:rsidR="00D55892">
        <w:rPr>
          <w:szCs w:val="24"/>
        </w:rPr>
        <w:t xml:space="preserve">Frankel Leó út 2. (Henger utca 1.) </w:t>
      </w:r>
      <w:r w:rsidR="00D55892" w:rsidRPr="00432E70">
        <w:rPr>
          <w:szCs w:val="24"/>
        </w:rPr>
        <w:t xml:space="preserve">szám </w:t>
      </w:r>
      <w:r w:rsidR="00D55892">
        <w:rPr>
          <w:szCs w:val="24"/>
        </w:rPr>
        <w:t xml:space="preserve">alatt </w:t>
      </w:r>
      <w:r w:rsidR="001508AF">
        <w:rPr>
          <w:szCs w:val="24"/>
        </w:rPr>
        <w:t>található ingatlan, melyben a</w:t>
      </w:r>
      <w:r w:rsidR="001508AF" w:rsidRPr="001508AF">
        <w:rPr>
          <w:szCs w:val="24"/>
        </w:rPr>
        <w:t xml:space="preserve"> II. kerületi Önkormányzat az egészségügyi alapellátásról szóló 2015. évi CXXIII. törvény 5. § (1) bekezdésében meghatározott közfeladatok ellátása körében biztosít egészségügyi alapellátást, valamint </w:t>
      </w:r>
      <w:proofErr w:type="spellStart"/>
      <w:r w:rsidR="001508AF" w:rsidRPr="001508AF">
        <w:rPr>
          <w:szCs w:val="24"/>
        </w:rPr>
        <w:t>járóbeteg</w:t>
      </w:r>
      <w:proofErr w:type="spellEnd"/>
      <w:r w:rsidR="001508AF" w:rsidRPr="001508AF">
        <w:rPr>
          <w:szCs w:val="24"/>
        </w:rPr>
        <w:t xml:space="preserve"> szakellátást.</w:t>
      </w:r>
    </w:p>
    <w:p w:rsidR="00D55892" w:rsidRDefault="00D55892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607B20" w:rsidRDefault="00607B20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607B20" w:rsidRDefault="00607B20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A776C8" w:rsidRPr="00FF063D" w:rsidRDefault="00607B20" w:rsidP="00A776C8">
      <w:pPr>
        <w:tabs>
          <w:tab w:val="left" w:pos="8080"/>
        </w:tabs>
        <w:ind w:right="57"/>
        <w:jc w:val="center"/>
        <w:rPr>
          <w:b/>
          <w:szCs w:val="24"/>
        </w:rPr>
      </w:pPr>
      <w:r>
        <w:rPr>
          <w:b/>
          <w:szCs w:val="24"/>
        </w:rPr>
        <w:t>3</w:t>
      </w:r>
      <w:r w:rsidR="00A776C8" w:rsidRPr="00FF063D">
        <w:rPr>
          <w:b/>
          <w:szCs w:val="24"/>
        </w:rPr>
        <w:t>. §</w:t>
      </w:r>
      <w:proofErr w:type="spellStart"/>
      <w:r w:rsidR="00A776C8" w:rsidRPr="00FF063D">
        <w:rPr>
          <w:b/>
          <w:szCs w:val="24"/>
        </w:rPr>
        <w:t>-hoz</w:t>
      </w:r>
      <w:proofErr w:type="spellEnd"/>
      <w:r w:rsidR="00A776C8" w:rsidRPr="00FF063D">
        <w:rPr>
          <w:b/>
          <w:szCs w:val="24"/>
        </w:rPr>
        <w:t>:</w:t>
      </w: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>A hatályba léptető rendelkezést tartalmazza.</w:t>
      </w:r>
    </w:p>
    <w:sectPr w:rsidR="00A776C8" w:rsidRPr="00FF063D" w:rsidSect="00900971">
      <w:footerReference w:type="even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9C" w:rsidRDefault="00560E28">
      <w:r>
        <w:separator/>
      </w:r>
    </w:p>
  </w:endnote>
  <w:endnote w:type="continuationSeparator" w:id="0">
    <w:p w:rsidR="0030499C" w:rsidRDefault="0056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520BC4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0BC4">
      <w:rPr>
        <w:rStyle w:val="Oldalszm"/>
        <w:noProof/>
      </w:rPr>
      <w:t>9</w:t>
    </w:r>
    <w:r>
      <w:rPr>
        <w:rStyle w:val="Oldalszm"/>
      </w:rPr>
      <w:fldChar w:fldCharType="end"/>
    </w:r>
  </w:p>
  <w:p w:rsidR="00135BB1" w:rsidRDefault="00520BC4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9C" w:rsidRDefault="00560E28">
      <w:r>
        <w:separator/>
      </w:r>
    </w:p>
  </w:footnote>
  <w:footnote w:type="continuationSeparator" w:id="0">
    <w:p w:rsidR="0030499C" w:rsidRDefault="0056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263"/>
    <w:multiLevelType w:val="hybridMultilevel"/>
    <w:tmpl w:val="FE4A26D2"/>
    <w:lvl w:ilvl="0" w:tplc="7FA07A78">
      <w:numFmt w:val="bullet"/>
      <w:lvlText w:val="˗"/>
      <w:lvlJc w:val="left"/>
      <w:pPr>
        <w:ind w:left="11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B3D0779"/>
    <w:multiLevelType w:val="hybridMultilevel"/>
    <w:tmpl w:val="23AC07BC"/>
    <w:lvl w:ilvl="0" w:tplc="216A2892">
      <w:start w:val="1"/>
      <w:numFmt w:val="decimal"/>
      <w:lvlText w:val="(%1)"/>
      <w:lvlJc w:val="left"/>
      <w:pPr>
        <w:ind w:left="-319" w:hanging="39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F2C1F"/>
    <w:multiLevelType w:val="hybridMultilevel"/>
    <w:tmpl w:val="C0C6254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8B155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46FC6789"/>
    <w:multiLevelType w:val="hybridMultilevel"/>
    <w:tmpl w:val="723843F8"/>
    <w:lvl w:ilvl="0" w:tplc="4FF0F8F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74FC4447"/>
    <w:multiLevelType w:val="hybridMultilevel"/>
    <w:tmpl w:val="3BB4C82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1"/>
    <w:rsid w:val="000934EA"/>
    <w:rsid w:val="00102FEF"/>
    <w:rsid w:val="001508AF"/>
    <w:rsid w:val="00221CE3"/>
    <w:rsid w:val="002E2466"/>
    <w:rsid w:val="0030499C"/>
    <w:rsid w:val="003E0789"/>
    <w:rsid w:val="00520BC4"/>
    <w:rsid w:val="00556513"/>
    <w:rsid w:val="00560E28"/>
    <w:rsid w:val="00607B20"/>
    <w:rsid w:val="00711F73"/>
    <w:rsid w:val="00725BC6"/>
    <w:rsid w:val="00765D05"/>
    <w:rsid w:val="00795171"/>
    <w:rsid w:val="00842EE8"/>
    <w:rsid w:val="008765E9"/>
    <w:rsid w:val="009474C9"/>
    <w:rsid w:val="009601B8"/>
    <w:rsid w:val="00A05415"/>
    <w:rsid w:val="00A776C8"/>
    <w:rsid w:val="00A857D3"/>
    <w:rsid w:val="00B6219C"/>
    <w:rsid w:val="00C47E49"/>
    <w:rsid w:val="00D55892"/>
    <w:rsid w:val="00E477EF"/>
    <w:rsid w:val="00E76562"/>
    <w:rsid w:val="00ED348D"/>
    <w:rsid w:val="00F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C1B7-2869-4E7E-92EF-B2EDCAB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A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3A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3A51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F93A5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93A51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F93A51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F93A51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F93A51"/>
  </w:style>
  <w:style w:type="paragraph" w:styleId="Listaszerbekezds">
    <w:name w:val="List Paragraph"/>
    <w:basedOn w:val="Norml"/>
    <w:uiPriority w:val="34"/>
    <w:qFormat/>
    <w:rsid w:val="00F93A51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C47E49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47E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C47E49"/>
    <w:rPr>
      <w:vertAlign w:val="superscript"/>
    </w:rPr>
  </w:style>
  <w:style w:type="paragraph" w:customStyle="1" w:styleId="CharChar1CharCharCharChar1">
    <w:name w:val="Char Char1 Char Char Char Char1"/>
    <w:basedOn w:val="Norml"/>
    <w:rsid w:val="00C47E49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57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7D3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20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%20mell&#233;klet%20m&#243;dos&#237;t&#225;s%202018.%20j&#250;nius.pdf" TargetMode="External"/><Relationship Id="rId3" Type="http://schemas.openxmlformats.org/officeDocument/2006/relationships/settings" Target="settings.xml"/><Relationship Id="rId7" Type="http://schemas.openxmlformats.org/officeDocument/2006/relationships/hyperlink" Target="2%20%20mell&#233;klet%20m&#243;dos&#237;t&#225;s%202018.%20j&#250;niu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2171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Mayerné dr. Vágó Eszter</cp:lastModifiedBy>
  <cp:revision>10</cp:revision>
  <cp:lastPrinted>2018-06-14T09:54:00Z</cp:lastPrinted>
  <dcterms:created xsi:type="dcterms:W3CDTF">2018-06-06T07:05:00Z</dcterms:created>
  <dcterms:modified xsi:type="dcterms:W3CDTF">2018-06-14T13:37:00Z</dcterms:modified>
</cp:coreProperties>
</file>