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D3" w:rsidRPr="0047785E" w:rsidRDefault="000C1BD3" w:rsidP="005F51FA">
      <w:pPr>
        <w:pStyle w:val="Szvegtrzs20"/>
        <w:shd w:val="clear" w:color="auto" w:fill="auto"/>
        <w:spacing w:line="240" w:lineRule="auto"/>
      </w:pPr>
    </w:p>
    <w:p w:rsidR="000C1BD3" w:rsidRPr="0047785E" w:rsidRDefault="000C1BD3" w:rsidP="005F51FA">
      <w:pPr>
        <w:pStyle w:val="Szvegtrzs20"/>
        <w:shd w:val="clear" w:color="auto" w:fill="auto"/>
        <w:spacing w:line="240" w:lineRule="auto"/>
      </w:pPr>
    </w:p>
    <w:p w:rsidR="000C1BD3" w:rsidRPr="0047785E" w:rsidRDefault="000C1BD3" w:rsidP="005F51FA">
      <w:pPr>
        <w:pStyle w:val="Szvegtrzs20"/>
        <w:shd w:val="clear" w:color="auto" w:fill="auto"/>
        <w:spacing w:line="240" w:lineRule="auto"/>
      </w:pPr>
    </w:p>
    <w:p w:rsidR="000C1BD3" w:rsidRPr="0047785E" w:rsidRDefault="000C1BD3" w:rsidP="005F51FA">
      <w:pPr>
        <w:pStyle w:val="Szvegtrzs20"/>
        <w:shd w:val="clear" w:color="auto" w:fill="auto"/>
        <w:spacing w:line="240" w:lineRule="auto"/>
      </w:pPr>
    </w:p>
    <w:p w:rsidR="000C1BD3" w:rsidRPr="0047785E" w:rsidRDefault="000C1BD3" w:rsidP="005F51FA">
      <w:pPr>
        <w:pStyle w:val="Szvegtrzs20"/>
        <w:shd w:val="clear" w:color="auto" w:fill="auto"/>
        <w:spacing w:line="240" w:lineRule="auto"/>
      </w:pPr>
    </w:p>
    <w:p w:rsidR="000C1BD3" w:rsidRPr="0047785E" w:rsidRDefault="000C1BD3" w:rsidP="005F51FA">
      <w:pPr>
        <w:pStyle w:val="Szvegtrzs20"/>
        <w:shd w:val="clear" w:color="auto" w:fill="auto"/>
        <w:spacing w:line="240" w:lineRule="auto"/>
      </w:pPr>
    </w:p>
    <w:p w:rsidR="000C1BD3" w:rsidRPr="0047785E" w:rsidRDefault="000C1BD3" w:rsidP="005F51FA">
      <w:pPr>
        <w:pStyle w:val="Szvegtrzs20"/>
        <w:shd w:val="clear" w:color="auto" w:fill="auto"/>
        <w:spacing w:line="240" w:lineRule="auto"/>
      </w:pPr>
    </w:p>
    <w:p w:rsidR="000C1BD3" w:rsidRPr="0047785E" w:rsidRDefault="000C1BD3" w:rsidP="005F51FA">
      <w:pPr>
        <w:pStyle w:val="Szvegtrzs20"/>
        <w:shd w:val="clear" w:color="auto" w:fill="auto"/>
        <w:spacing w:line="240" w:lineRule="auto"/>
      </w:pPr>
    </w:p>
    <w:p w:rsidR="000C1BD3" w:rsidRPr="0047785E" w:rsidRDefault="00282ED9" w:rsidP="005F51FA">
      <w:pPr>
        <w:pStyle w:val="Szvegtrzs20"/>
        <w:shd w:val="clear" w:color="auto" w:fill="auto"/>
        <w:spacing w:line="240" w:lineRule="auto"/>
      </w:pPr>
      <w:r w:rsidRPr="0047785E">
        <w:t xml:space="preserve"> </w:t>
      </w:r>
    </w:p>
    <w:p w:rsidR="00E47504" w:rsidRPr="0047785E" w:rsidRDefault="000C1BD3" w:rsidP="005F51FA">
      <w:pPr>
        <w:pStyle w:val="Szvegtrzs20"/>
        <w:shd w:val="clear" w:color="auto" w:fill="auto"/>
        <w:spacing w:line="240" w:lineRule="auto"/>
      </w:pPr>
      <w:r w:rsidRPr="0047785E">
        <w:t xml:space="preserve">II.KERÜLETI </w:t>
      </w:r>
      <w:r w:rsidR="0044594D" w:rsidRPr="0047785E">
        <w:t>VÁROSFEJLESZTŐ ÉS BERUHÁZÁS-</w:t>
      </w:r>
      <w:r w:rsidR="00E47504" w:rsidRPr="0047785E">
        <w:t xml:space="preserve">SZERVEZŐ ZÁRTKÖRŰEN MŰKÖDŐ </w:t>
      </w:r>
      <w:r w:rsidR="00FB50AC">
        <w:t>RÉSZVÉNYTÁRSASÁG</w:t>
      </w:r>
      <w:bookmarkStart w:id="0" w:name="_GoBack"/>
      <w:bookmarkEnd w:id="0"/>
    </w:p>
    <w:p w:rsidR="005D6BD9" w:rsidRPr="0047785E" w:rsidRDefault="002B6B11" w:rsidP="005F51FA">
      <w:pPr>
        <w:pStyle w:val="Szvegtrzs20"/>
        <w:shd w:val="clear" w:color="auto" w:fill="auto"/>
        <w:spacing w:line="240" w:lineRule="auto"/>
      </w:pPr>
      <w:r w:rsidRPr="0047785E">
        <w:t>FELÜGYELŐBIZOTTSÁG</w:t>
      </w:r>
      <w:r w:rsidR="00282ED9" w:rsidRPr="0047785E">
        <w:t>ÁNAK ÜGYRENDJE</w:t>
      </w:r>
    </w:p>
    <w:p w:rsidR="000C1BD3" w:rsidRPr="0047785E" w:rsidRDefault="00282ED9" w:rsidP="005F51FA">
      <w:pPr>
        <w:pStyle w:val="Szvegtrzs20"/>
        <w:shd w:val="clear" w:color="auto" w:fill="auto"/>
        <w:spacing w:line="240" w:lineRule="auto"/>
      </w:pPr>
      <w:r w:rsidRPr="0047785E">
        <w:t xml:space="preserve">Budapest, 2017. év </w:t>
      </w:r>
      <w:r w:rsidR="00E47504" w:rsidRPr="0047785E">
        <w:t>október</w:t>
      </w:r>
      <w:r w:rsidR="00E965D5" w:rsidRPr="0047785E">
        <w:t xml:space="preserve"> </w:t>
      </w:r>
    </w:p>
    <w:p w:rsidR="000C1BD3" w:rsidRPr="0047785E" w:rsidRDefault="000C1BD3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0C1BD3" w:rsidRPr="0047785E" w:rsidRDefault="000C1BD3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0C1BD3" w:rsidRPr="0047785E" w:rsidRDefault="000C1BD3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0C1BD3" w:rsidRPr="0047785E" w:rsidRDefault="000C1BD3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0C1BD3" w:rsidRPr="0047785E" w:rsidRDefault="000C1BD3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0C1BD3" w:rsidRPr="0047785E" w:rsidRDefault="000C1BD3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0C1BD3" w:rsidRPr="0047785E" w:rsidRDefault="000C1BD3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0C1BD3" w:rsidRPr="0047785E" w:rsidRDefault="000C1BD3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0C1BD3" w:rsidRPr="0047785E" w:rsidRDefault="000C1BD3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E47504" w:rsidRPr="0047785E" w:rsidRDefault="00E47504" w:rsidP="005F51FA">
      <w:pPr>
        <w:rPr>
          <w:rFonts w:ascii="Times New Roman" w:eastAsia="Times New Roman" w:hAnsi="Times New Roman" w:cs="Times New Roman"/>
          <w:sz w:val="22"/>
          <w:szCs w:val="22"/>
        </w:rPr>
      </w:pPr>
      <w:r w:rsidRPr="0047785E">
        <w:rPr>
          <w:rFonts w:ascii="Times New Roman" w:hAnsi="Times New Roman" w:cs="Times New Roman"/>
          <w:sz w:val="22"/>
          <w:szCs w:val="22"/>
        </w:rPr>
        <w:br w:type="page"/>
      </w: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40" w:firstLine="0"/>
      </w:pPr>
      <w:r w:rsidRPr="0047785E">
        <w:lastRenderedPageBreak/>
        <w:t xml:space="preserve">A </w:t>
      </w:r>
      <w:r w:rsidR="00F610B8" w:rsidRPr="0047785E">
        <w:t>II.</w:t>
      </w:r>
      <w:r w:rsidR="00754E13" w:rsidRPr="0047785E">
        <w:t xml:space="preserve"> </w:t>
      </w:r>
      <w:r w:rsidR="00F610B8" w:rsidRPr="0047785E">
        <w:t xml:space="preserve">Kerületi </w:t>
      </w:r>
      <w:r w:rsidR="00E47504" w:rsidRPr="0047785E">
        <w:t xml:space="preserve">Városfejlesztő </w:t>
      </w:r>
      <w:proofErr w:type="spellStart"/>
      <w:r w:rsidR="00E47504" w:rsidRPr="0047785E">
        <w:t>Zrt</w:t>
      </w:r>
      <w:proofErr w:type="spellEnd"/>
      <w:r w:rsidR="00E47504" w:rsidRPr="0047785E">
        <w:t>.</w:t>
      </w:r>
      <w:r w:rsidRPr="0047785E">
        <w:t xml:space="preserve"> (a továbbiakban: Társaság) </w:t>
      </w:r>
      <w:r w:rsidR="002B6B11" w:rsidRPr="0047785E">
        <w:t>felügyelőbizottság</w:t>
      </w:r>
      <w:r w:rsidRPr="0047785E">
        <w:t xml:space="preserve">a (a továbbiakban: </w:t>
      </w:r>
      <w:r w:rsidR="002B6B11" w:rsidRPr="0047785E">
        <w:t>felügyelőbizottság</w:t>
      </w:r>
      <w:r w:rsidRPr="0047785E">
        <w:t>) tevékenységét a Polgári Törvénykönyvről szóló 2013</w:t>
      </w:r>
      <w:r w:rsidR="00754E13" w:rsidRPr="0047785E">
        <w:t>.</w:t>
      </w:r>
      <w:r w:rsidRPr="0047785E">
        <w:t xml:space="preserve"> évi V. törvény (a továbbiakban: Ptk.), a Társaság Alap</w:t>
      </w:r>
      <w:r w:rsidR="00E47504" w:rsidRPr="0047785E">
        <w:t xml:space="preserve">szabályának </w:t>
      </w:r>
      <w:r w:rsidRPr="0047785E">
        <w:t>(a továbbiakban: Alap</w:t>
      </w:r>
      <w:r w:rsidR="00E47504" w:rsidRPr="0047785E">
        <w:t>szabály</w:t>
      </w:r>
      <w:r w:rsidRPr="0047785E">
        <w:t>) és a jelen Ügyrendnek (a továbbiakban: Ügyrend) megfelelően végzi.</w:t>
      </w:r>
    </w:p>
    <w:p w:rsidR="00EA3EAC" w:rsidRPr="0047785E" w:rsidRDefault="00EA3EAC" w:rsidP="005F51FA">
      <w:pPr>
        <w:pStyle w:val="Szvegtrzs1"/>
        <w:shd w:val="clear" w:color="auto" w:fill="auto"/>
        <w:spacing w:after="0" w:line="240" w:lineRule="auto"/>
        <w:ind w:right="40" w:firstLine="0"/>
      </w:pPr>
    </w:p>
    <w:p w:rsidR="005D6BD9" w:rsidRPr="0047785E" w:rsidRDefault="00282ED9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center"/>
      </w:pPr>
      <w:bookmarkStart w:id="1" w:name="bookmark0"/>
      <w:r w:rsidRPr="0047785E">
        <w:t>1. Általános rendelkezések</w:t>
      </w:r>
      <w:bookmarkEnd w:id="1"/>
    </w:p>
    <w:p w:rsidR="00EA3EAC" w:rsidRPr="0047785E" w:rsidRDefault="00EA3EAC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587"/>
        </w:tabs>
        <w:spacing w:before="0" w:line="240" w:lineRule="auto"/>
        <w:ind w:firstLine="0"/>
        <w:jc w:val="both"/>
        <w:rPr>
          <w:b w:val="0"/>
        </w:rPr>
      </w:pPr>
      <w:bookmarkStart w:id="2" w:name="bookmark1"/>
      <w:r w:rsidRPr="0047785E">
        <w:rPr>
          <w:b w:val="0"/>
        </w:rPr>
        <w:t xml:space="preserve">A </w:t>
      </w:r>
      <w:r w:rsidR="002B6B11" w:rsidRPr="0047785E">
        <w:rPr>
          <w:b w:val="0"/>
        </w:rPr>
        <w:t>felügyelőbizottság</w:t>
      </w:r>
      <w:r w:rsidRPr="0047785E">
        <w:rPr>
          <w:b w:val="0"/>
        </w:rPr>
        <w:t>i tagság létrejötte, az elnök megválasztása</w:t>
      </w:r>
      <w:bookmarkEnd w:id="2"/>
    </w:p>
    <w:p w:rsidR="00EA3EAC" w:rsidRPr="0047785E" w:rsidRDefault="00EA3EAC" w:rsidP="005F51FA">
      <w:pPr>
        <w:pStyle w:val="Cmsor10"/>
        <w:keepNext/>
        <w:keepLines/>
        <w:shd w:val="clear" w:color="auto" w:fill="auto"/>
        <w:tabs>
          <w:tab w:val="left" w:pos="587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ind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testületként jár el.</w:t>
      </w:r>
      <w:r w:rsidR="00650A50" w:rsidRPr="0047785E">
        <w:t xml:space="preserve"> </w:t>
      </w:r>
    </w:p>
    <w:p w:rsidR="00EA3EAC" w:rsidRPr="0047785E" w:rsidRDefault="00EA3EAC" w:rsidP="005F51FA">
      <w:pPr>
        <w:pStyle w:val="Szvegtrzs1"/>
        <w:shd w:val="clear" w:color="auto" w:fill="auto"/>
        <w:tabs>
          <w:tab w:val="left" w:pos="587"/>
        </w:tabs>
        <w:spacing w:after="0" w:line="240" w:lineRule="auto"/>
        <w:ind w:firstLine="0"/>
      </w:pPr>
    </w:p>
    <w:p w:rsidR="005D6BD9" w:rsidRPr="0047785E" w:rsidRDefault="00282ED9" w:rsidP="005F51FA">
      <w:pPr>
        <w:pStyle w:val="Szvegtrzs1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ind w:right="40" w:firstLine="0"/>
      </w:pPr>
      <w:r w:rsidRPr="0047785E">
        <w:t xml:space="preserve">A Társaság </w:t>
      </w:r>
      <w:r w:rsidR="002B6B11" w:rsidRPr="0047785E">
        <w:t>felügyelőbizottság</w:t>
      </w:r>
      <w:r w:rsidRPr="0047785E">
        <w:t xml:space="preserve">ának tagja az új tisztsége elfogadásától számított 15 napon belül írásban köteles tájékoztatni azokat a gazdasági társaságokat, amelyeknél már </w:t>
      </w:r>
      <w:r w:rsidR="002B6B11" w:rsidRPr="0047785E">
        <w:t>felügyelőbizottság</w:t>
      </w:r>
      <w:r w:rsidRPr="0047785E">
        <w:t>i tisztséget t</w:t>
      </w:r>
      <w:r w:rsidR="00B578FE" w:rsidRPr="0047785E">
        <w:t>ö</w:t>
      </w:r>
      <w:r w:rsidR="00EA3EAC" w:rsidRPr="0047785E">
        <w:t>lt be.</w:t>
      </w:r>
    </w:p>
    <w:p w:rsidR="00EA3EAC" w:rsidRPr="0047785E" w:rsidRDefault="00EA3EAC" w:rsidP="005F51FA">
      <w:pPr>
        <w:pStyle w:val="Szvegtrzs1"/>
        <w:shd w:val="clear" w:color="auto" w:fill="auto"/>
        <w:tabs>
          <w:tab w:val="left" w:pos="587"/>
        </w:tabs>
        <w:spacing w:after="0" w:line="240" w:lineRule="auto"/>
        <w:ind w:right="40" w:firstLine="0"/>
      </w:pPr>
    </w:p>
    <w:p w:rsidR="005D6BD9" w:rsidRPr="0047785E" w:rsidRDefault="00282ED9" w:rsidP="005F51FA">
      <w:pPr>
        <w:pStyle w:val="Szvegtrzs1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ind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első (alakuló) ülésén tagjai sorából elnököt választ.</w:t>
      </w:r>
    </w:p>
    <w:p w:rsidR="00EA3EAC" w:rsidRPr="0047785E" w:rsidRDefault="00EA3EAC" w:rsidP="005F51FA">
      <w:pPr>
        <w:pStyle w:val="Szvegtrzs1"/>
        <w:shd w:val="clear" w:color="auto" w:fill="auto"/>
        <w:tabs>
          <w:tab w:val="left" w:pos="587"/>
        </w:tabs>
        <w:spacing w:after="0" w:line="240" w:lineRule="auto"/>
        <w:ind w:firstLine="0"/>
      </w:pPr>
    </w:p>
    <w:p w:rsidR="00EA3EAC" w:rsidRPr="0047785E" w:rsidRDefault="00EA3EAC" w:rsidP="005F51FA">
      <w:pPr>
        <w:pStyle w:val="Szvegtrzs1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ind w:right="40" w:firstLine="0"/>
      </w:pPr>
      <w:r w:rsidRPr="0047785E">
        <w:t>Ha a felügyelőbizottság tagjainak száma három fő alá csökken, vagy nincs, aki az ülését összehívja, a vezérigazgató a felügyelőbizottság rendeltetésszerű működésének helyreállítása érdekében köteles az Alapítót erről értesíteni, és a felügyelőbizottság kiegészítéséről szóló döntését kérni.</w:t>
      </w:r>
    </w:p>
    <w:p w:rsidR="00EA3EAC" w:rsidRPr="0047785E" w:rsidRDefault="00EA3EAC" w:rsidP="005F51FA">
      <w:pPr>
        <w:pStyle w:val="Szvegtrzs1"/>
        <w:shd w:val="clear" w:color="auto" w:fill="auto"/>
        <w:tabs>
          <w:tab w:val="left" w:pos="587"/>
        </w:tabs>
        <w:spacing w:after="0" w:line="240" w:lineRule="auto"/>
        <w:ind w:right="40" w:firstLine="0"/>
      </w:pPr>
    </w:p>
    <w:p w:rsidR="005D6BD9" w:rsidRPr="0047785E" w:rsidRDefault="00282ED9" w:rsidP="005F51FA">
      <w:pPr>
        <w:pStyle w:val="Szvegtrzs1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ind w:right="4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tagjai újraválaszthatók, és e tisztségükből őket az Alapító bármikor visszahívhatja.</w:t>
      </w:r>
    </w:p>
    <w:p w:rsidR="00EA3EAC" w:rsidRPr="0047785E" w:rsidRDefault="00EA3EAC" w:rsidP="005F51FA">
      <w:pPr>
        <w:pStyle w:val="Szvegtrzs1"/>
        <w:shd w:val="clear" w:color="auto" w:fill="auto"/>
        <w:tabs>
          <w:tab w:val="left" w:pos="580"/>
        </w:tabs>
        <w:spacing w:after="0" w:line="240" w:lineRule="auto"/>
        <w:ind w:right="40" w:firstLine="0"/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587"/>
        </w:tabs>
        <w:spacing w:before="0" w:line="240" w:lineRule="auto"/>
        <w:ind w:firstLine="0"/>
        <w:jc w:val="both"/>
        <w:rPr>
          <w:b w:val="0"/>
        </w:rPr>
      </w:pPr>
      <w:bookmarkStart w:id="3" w:name="bookmark2"/>
      <w:r w:rsidRPr="0047785E">
        <w:rPr>
          <w:b w:val="0"/>
        </w:rPr>
        <w:t>Kizáró feltételek, összeférhetetlenség</w:t>
      </w:r>
      <w:bookmarkEnd w:id="3"/>
    </w:p>
    <w:p w:rsidR="00EA3EAC" w:rsidRPr="0047785E" w:rsidRDefault="00EA3EAC" w:rsidP="005F51FA">
      <w:pPr>
        <w:pStyle w:val="Cmsor10"/>
        <w:keepNext/>
        <w:keepLines/>
        <w:shd w:val="clear" w:color="auto" w:fill="auto"/>
        <w:tabs>
          <w:tab w:val="left" w:pos="587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right="4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tagja az a nagykorú személy lehet, akinek cselekvőképességét a tevékenysége ellátásához szükséges körben nem korlátozták.</w:t>
      </w:r>
    </w:p>
    <w:p w:rsidR="005F51FA" w:rsidRPr="0047785E" w:rsidRDefault="005F51FA" w:rsidP="005F51FA">
      <w:pPr>
        <w:pStyle w:val="cf0"/>
        <w:tabs>
          <w:tab w:val="left" w:pos="567"/>
        </w:tabs>
        <w:spacing w:before="0" w:beforeAutospacing="0" w:after="0" w:afterAutospacing="0"/>
        <w:rPr>
          <w:color w:val="000000"/>
          <w:sz w:val="22"/>
          <w:szCs w:val="22"/>
          <w:lang w:val="hu"/>
        </w:rPr>
      </w:pPr>
    </w:p>
    <w:p w:rsidR="005F51FA" w:rsidRPr="0047785E" w:rsidRDefault="00EA3EAC" w:rsidP="005F51FA">
      <w:pPr>
        <w:pStyle w:val="cf0"/>
        <w:tabs>
          <w:tab w:val="left" w:pos="567"/>
        </w:tabs>
        <w:spacing w:before="0" w:beforeAutospacing="0" w:after="0" w:afterAutospacing="0"/>
        <w:rPr>
          <w:color w:val="000000"/>
          <w:sz w:val="22"/>
          <w:szCs w:val="22"/>
          <w:lang w:val="hu"/>
        </w:rPr>
      </w:pPr>
      <w:r w:rsidRPr="0047785E">
        <w:rPr>
          <w:color w:val="000000"/>
          <w:sz w:val="22"/>
          <w:szCs w:val="22"/>
          <w:lang w:val="hu"/>
        </w:rPr>
        <w:t>1.2.2.</w:t>
      </w:r>
      <w:r w:rsidR="00F53F8F" w:rsidRPr="0047785E">
        <w:rPr>
          <w:color w:val="000000"/>
          <w:sz w:val="22"/>
          <w:szCs w:val="22"/>
          <w:lang w:val="hu"/>
        </w:rPr>
        <w:tab/>
      </w:r>
      <w:r w:rsidRPr="0047785E">
        <w:rPr>
          <w:color w:val="000000"/>
          <w:sz w:val="22"/>
          <w:szCs w:val="22"/>
          <w:lang w:val="hu"/>
        </w:rPr>
        <w:tab/>
      </w:r>
      <w:r w:rsidR="005F51FA" w:rsidRPr="0047785E">
        <w:rPr>
          <w:color w:val="000000"/>
          <w:sz w:val="22"/>
          <w:szCs w:val="22"/>
          <w:lang w:val="hu"/>
        </w:rPr>
        <w:t>Nem lehet a felügyelő bizottság elnöke vagy tagja az a személy, aki</w:t>
      </w:r>
    </w:p>
    <w:p w:rsidR="005F51FA" w:rsidRPr="0047785E" w:rsidRDefault="005F51FA" w:rsidP="005F51FA">
      <w:pPr>
        <w:pStyle w:val="Szvegtrzs1"/>
        <w:numPr>
          <w:ilvl w:val="1"/>
          <w:numId w:val="26"/>
        </w:numPr>
        <w:shd w:val="clear" w:color="auto" w:fill="auto"/>
        <w:tabs>
          <w:tab w:val="left" w:pos="567"/>
          <w:tab w:val="left" w:pos="1142"/>
        </w:tabs>
        <w:spacing w:after="0" w:line="240" w:lineRule="auto"/>
        <w:ind w:left="709" w:firstLine="0"/>
      </w:pPr>
      <w:r w:rsidRPr="0047785E">
        <w:t>a Társaság vezető tisztségviselője,</w:t>
      </w:r>
    </w:p>
    <w:p w:rsidR="005F51FA" w:rsidRPr="0047785E" w:rsidRDefault="005F51FA" w:rsidP="005F51FA">
      <w:pPr>
        <w:pStyle w:val="Szvegtrzs1"/>
        <w:numPr>
          <w:ilvl w:val="1"/>
          <w:numId w:val="26"/>
        </w:numPr>
        <w:shd w:val="clear" w:color="auto" w:fill="auto"/>
        <w:tabs>
          <w:tab w:val="left" w:pos="567"/>
          <w:tab w:val="left" w:pos="1145"/>
        </w:tabs>
        <w:spacing w:after="0" w:line="240" w:lineRule="auto"/>
        <w:ind w:left="709" w:right="20" w:firstLine="0"/>
      </w:pPr>
      <w:r w:rsidRPr="0047785E">
        <w:t>a Társasággal e megbízatásán kívüli más tevékenység kifejtésére irányuló munkaviszonyban vagy munkavégzésre irányuló egyéb jogviszonyban áll, ha jogszabály másképp nem rendelkezik,</w:t>
      </w:r>
    </w:p>
    <w:p w:rsidR="005F51FA" w:rsidRPr="0047785E" w:rsidRDefault="005F51FA" w:rsidP="005F51FA">
      <w:pPr>
        <w:pStyle w:val="Szvegtrzs1"/>
        <w:numPr>
          <w:ilvl w:val="1"/>
          <w:numId w:val="26"/>
        </w:numPr>
        <w:shd w:val="clear" w:color="auto" w:fill="auto"/>
        <w:tabs>
          <w:tab w:val="left" w:pos="567"/>
          <w:tab w:val="left" w:pos="1149"/>
        </w:tabs>
        <w:spacing w:after="0" w:line="240" w:lineRule="auto"/>
        <w:ind w:left="709" w:right="20" w:firstLine="0"/>
      </w:pPr>
      <w:r w:rsidRPr="0047785E">
        <w:t>a Társaságnál cél szerinti juttatásból részesül - kivéve a bárki által megkötés nélkül igénybe vehető nem pénzbeli szolgáltatásokat illetve</w:t>
      </w:r>
    </w:p>
    <w:p w:rsidR="005F51FA" w:rsidRPr="0047785E" w:rsidRDefault="005F51FA" w:rsidP="005F51FA">
      <w:pPr>
        <w:pStyle w:val="Szvegtrzs1"/>
        <w:numPr>
          <w:ilvl w:val="1"/>
          <w:numId w:val="26"/>
        </w:numPr>
        <w:shd w:val="clear" w:color="auto" w:fill="auto"/>
        <w:tabs>
          <w:tab w:val="left" w:pos="567"/>
          <w:tab w:val="left" w:pos="1142"/>
        </w:tabs>
        <w:spacing w:after="0" w:line="240" w:lineRule="auto"/>
        <w:ind w:left="709" w:firstLine="0"/>
      </w:pPr>
      <w:r w:rsidRPr="0047785E">
        <w:t>az a)</w:t>
      </w:r>
      <w:proofErr w:type="spellStart"/>
      <w:r w:rsidRPr="0047785E">
        <w:t>-c</w:t>
      </w:r>
      <w:proofErr w:type="spellEnd"/>
      <w:r w:rsidRPr="0047785E">
        <w:t>) pontban meghatározott személyek közeli hozzátartozója,</w:t>
      </w:r>
    </w:p>
    <w:p w:rsidR="005F51FA" w:rsidRPr="0047785E" w:rsidRDefault="005F51FA" w:rsidP="005F51FA">
      <w:pPr>
        <w:pStyle w:val="Szvegtrzs1"/>
        <w:numPr>
          <w:ilvl w:val="1"/>
          <w:numId w:val="26"/>
        </w:numPr>
        <w:shd w:val="clear" w:color="auto" w:fill="auto"/>
        <w:tabs>
          <w:tab w:val="left" w:pos="567"/>
          <w:tab w:val="left" w:pos="1138"/>
        </w:tabs>
        <w:spacing w:after="0" w:line="240" w:lineRule="auto"/>
        <w:ind w:left="709" w:firstLine="0"/>
      </w:pPr>
      <w:r w:rsidRPr="0047785E">
        <w:t>akivel szemben a vezető tisztségviselőkre vonatkozó kizáró ok áll fenn.</w:t>
      </w:r>
    </w:p>
    <w:p w:rsidR="005F51FA" w:rsidRPr="0047785E" w:rsidRDefault="005F51FA" w:rsidP="005F51FA">
      <w:pPr>
        <w:pStyle w:val="cf0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40" w:lineRule="auto"/>
        <w:ind w:firstLine="0"/>
        <w:jc w:val="both"/>
        <w:rPr>
          <w:b w:val="0"/>
        </w:rPr>
      </w:pPr>
      <w:bookmarkStart w:id="4" w:name="bookmark3"/>
      <w:r w:rsidRPr="0047785E">
        <w:rPr>
          <w:b w:val="0"/>
        </w:rPr>
        <w:t xml:space="preserve">A </w:t>
      </w:r>
      <w:r w:rsidR="002B6B11" w:rsidRPr="0047785E">
        <w:rPr>
          <w:b w:val="0"/>
        </w:rPr>
        <w:t>felügyelőbizottság</w:t>
      </w:r>
      <w:r w:rsidRPr="0047785E">
        <w:rPr>
          <w:b w:val="0"/>
        </w:rPr>
        <w:t>i tagok felelőssége</w:t>
      </w:r>
      <w:bookmarkEnd w:id="4"/>
    </w:p>
    <w:p w:rsidR="00F53F8F" w:rsidRPr="0047785E" w:rsidRDefault="00F53F8F" w:rsidP="005F51FA">
      <w:pPr>
        <w:pStyle w:val="Cmsor10"/>
        <w:keepNext/>
        <w:keepLines/>
        <w:shd w:val="clear" w:color="auto" w:fill="auto"/>
        <w:tabs>
          <w:tab w:val="left" w:pos="718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4"/>
        </w:numPr>
        <w:shd w:val="clear" w:color="auto" w:fill="auto"/>
        <w:tabs>
          <w:tab w:val="left" w:pos="560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i tagok az ellenőrzési kötelezettségük elmulasztásával vagy nem megfelelő teljesítésével a </w:t>
      </w:r>
      <w:r w:rsidR="006A2A93" w:rsidRPr="0047785E">
        <w:t>Társaságnak</w:t>
      </w:r>
      <w:r w:rsidRPr="0047785E">
        <w:t xml:space="preserve"> okozott károkért a szerződésszegéssel okozott kárért való felelősség szabályai szerint felelnek a </w:t>
      </w:r>
      <w:r w:rsidR="006A2A93" w:rsidRPr="0047785E">
        <w:t>Társasággal</w:t>
      </w:r>
      <w:r w:rsidRPr="0047785E">
        <w:t xml:space="preserve"> szemben. Ha az </w:t>
      </w:r>
      <w:r w:rsidR="006A2A93" w:rsidRPr="0047785E">
        <w:t>Alapszabály</w:t>
      </w:r>
      <w:r w:rsidRPr="0047785E">
        <w:t xml:space="preserve"> az Alapító vagy az ügyvezetés hatáskörébe tartozó egyes döntések meghozatalát vagy azok jóváhagyását a </w:t>
      </w:r>
      <w:r w:rsidR="002B6B11" w:rsidRPr="0047785E">
        <w:t>felügyelőbizottság</w:t>
      </w:r>
      <w:r w:rsidRPr="0047785E">
        <w:t xml:space="preserve"> hatáskörébe utalja, a </w:t>
      </w:r>
      <w:r w:rsidR="002B6B11" w:rsidRPr="0047785E">
        <w:t>felügyelőbizottság</w:t>
      </w:r>
      <w:r w:rsidRPr="0047785E">
        <w:t xml:space="preserve"> tagjai az e hatáskörük</w:t>
      </w:r>
      <w:r w:rsidR="006A2A93" w:rsidRPr="0047785E">
        <w:t>ben kifejtett tevékenységgel a T</w:t>
      </w:r>
      <w:r w:rsidRPr="0047785E">
        <w:t>ársaságnak okozott károkat a szerződésszegéssel okozott károkért való felelősség szabályai szerint kötelesek megtéríteni.</w:t>
      </w:r>
    </w:p>
    <w:p w:rsidR="006A2A93" w:rsidRPr="0047785E" w:rsidRDefault="006A2A93" w:rsidP="005F51FA">
      <w:pPr>
        <w:pStyle w:val="Szvegtrzs1"/>
        <w:shd w:val="clear" w:color="auto" w:fill="auto"/>
        <w:tabs>
          <w:tab w:val="left" w:pos="560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4"/>
        </w:numPr>
        <w:shd w:val="clear" w:color="auto" w:fill="auto"/>
        <w:tabs>
          <w:tab w:val="left" w:pos="556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tagjai személyesen kötelesek elj</w:t>
      </w:r>
      <w:r w:rsidR="006A2A93" w:rsidRPr="0047785E">
        <w:t>árni; képviseletnek helye nincs.</w:t>
      </w:r>
      <w:r w:rsidRPr="0047785E">
        <w:t xml:space="preserve"> A </w:t>
      </w:r>
      <w:r w:rsidR="002B6B11" w:rsidRPr="0047785E">
        <w:t>felügyelőbizottság</w:t>
      </w:r>
      <w:r w:rsidRPr="0047785E">
        <w:t xml:space="preserve"> tagja e minőségében az ügyvezetéstől független, tevékenysége során nem utasítható.</w:t>
      </w:r>
    </w:p>
    <w:p w:rsidR="006A2A93" w:rsidRPr="0047785E" w:rsidRDefault="006A2A93" w:rsidP="005F51FA">
      <w:pPr>
        <w:pStyle w:val="Listaszerbekezds"/>
        <w:ind w:left="0"/>
        <w:rPr>
          <w:rFonts w:ascii="Times New Roman" w:hAnsi="Times New Roman" w:cs="Times New Roman"/>
          <w:sz w:val="22"/>
          <w:szCs w:val="22"/>
        </w:rPr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 w:val="0"/>
        </w:rPr>
      </w:pPr>
      <w:bookmarkStart w:id="5" w:name="bookmark4"/>
      <w:r w:rsidRPr="0047785E">
        <w:rPr>
          <w:b w:val="0"/>
        </w:rPr>
        <w:t xml:space="preserve">A </w:t>
      </w:r>
      <w:r w:rsidR="002B6B11" w:rsidRPr="0047785E">
        <w:rPr>
          <w:b w:val="0"/>
        </w:rPr>
        <w:t>felügyelőbizottság</w:t>
      </w:r>
      <w:r w:rsidRPr="0047785E">
        <w:rPr>
          <w:b w:val="0"/>
        </w:rPr>
        <w:t>i tagság megszűnése</w:t>
      </w:r>
      <w:bookmarkEnd w:id="5"/>
    </w:p>
    <w:p w:rsidR="00F53F8F" w:rsidRPr="0047785E" w:rsidRDefault="00F53F8F" w:rsidP="005F51FA">
      <w:pPr>
        <w:pStyle w:val="Cmsor10"/>
        <w:keepNext/>
        <w:keepLines/>
        <w:shd w:val="clear" w:color="auto" w:fill="auto"/>
        <w:tabs>
          <w:tab w:val="left" w:pos="567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5"/>
        </w:numPr>
        <w:shd w:val="clear" w:color="auto" w:fill="auto"/>
        <w:tabs>
          <w:tab w:val="left" w:pos="724"/>
        </w:tabs>
        <w:spacing w:after="0" w:line="240" w:lineRule="auto"/>
        <w:ind w:firstLine="0"/>
      </w:pPr>
      <w:r w:rsidRPr="0047785E">
        <w:t xml:space="preserve">A </w:t>
      </w:r>
      <w:r w:rsidR="002B6B11" w:rsidRPr="0047785E">
        <w:t>felügyelőbizottság</w:t>
      </w:r>
      <w:r w:rsidRPr="0047785E">
        <w:t>i tagság megszűnik:</w:t>
      </w:r>
    </w:p>
    <w:p w:rsidR="005D6BD9" w:rsidRPr="0047785E" w:rsidRDefault="00282ED9" w:rsidP="005F51FA">
      <w:pPr>
        <w:pStyle w:val="Szvegtrzs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567" w:right="20" w:hanging="567"/>
        <w:jc w:val="left"/>
      </w:pPr>
      <w:r w:rsidRPr="0047785E">
        <w:t xml:space="preserve">a megbízatás időtartamának lejártával (amennyiben a </w:t>
      </w:r>
      <w:r w:rsidR="002B6B11" w:rsidRPr="0047785E">
        <w:t>felügyelőbizottság</w:t>
      </w:r>
      <w:r w:rsidRPr="0047785E">
        <w:t>i tag nem kerül újraválasztásra);</w:t>
      </w:r>
    </w:p>
    <w:p w:rsidR="005D6BD9" w:rsidRPr="0047785E" w:rsidRDefault="00282ED9" w:rsidP="005F51FA">
      <w:pPr>
        <w:pStyle w:val="Szvegtrzs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567" w:hanging="567"/>
      </w:pPr>
      <w:r w:rsidRPr="0047785E">
        <w:t>visszahívással;</w:t>
      </w:r>
    </w:p>
    <w:p w:rsidR="005D6BD9" w:rsidRPr="0047785E" w:rsidRDefault="00282ED9" w:rsidP="005F51FA">
      <w:pPr>
        <w:pStyle w:val="Szvegtrzs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567" w:hanging="567"/>
      </w:pPr>
      <w:r w:rsidRPr="0047785E">
        <w:lastRenderedPageBreak/>
        <w:t>lemondással;</w:t>
      </w:r>
    </w:p>
    <w:p w:rsidR="005D6BD9" w:rsidRPr="0047785E" w:rsidRDefault="00282ED9" w:rsidP="005F51FA">
      <w:pPr>
        <w:pStyle w:val="Szvegtrzs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567" w:hanging="567"/>
      </w:pPr>
      <w:r w:rsidRPr="0047785E">
        <w:t>elhalálozással;</w:t>
      </w:r>
    </w:p>
    <w:p w:rsidR="005D6BD9" w:rsidRPr="0047785E" w:rsidRDefault="00282ED9" w:rsidP="005F51FA">
      <w:pPr>
        <w:pStyle w:val="Szvegtrzs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567" w:right="20" w:hanging="567"/>
        <w:jc w:val="left"/>
      </w:pPr>
      <w:r w:rsidRPr="0047785E">
        <w:t>a tag cselekvőképességének a tevékenysége ellátásához szükséges körben történő korlátozásával;</w:t>
      </w:r>
    </w:p>
    <w:p w:rsidR="005D6BD9" w:rsidRPr="0047785E" w:rsidRDefault="00282ED9" w:rsidP="005F51FA">
      <w:pPr>
        <w:pStyle w:val="Szvegtrzs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567" w:hanging="567"/>
      </w:pPr>
      <w:r w:rsidRPr="0047785E">
        <w:t>a taggal szembeni kizáró vagy összeférhetetlenségi ok bekövetkeztével.</w:t>
      </w:r>
    </w:p>
    <w:p w:rsidR="005D6BD9" w:rsidRPr="0047785E" w:rsidRDefault="00282ED9" w:rsidP="005F51FA">
      <w:pPr>
        <w:pStyle w:val="Szvegtrzs1"/>
        <w:numPr>
          <w:ilvl w:val="0"/>
          <w:numId w:val="25"/>
        </w:numPr>
        <w:shd w:val="clear" w:color="auto" w:fill="auto"/>
        <w:tabs>
          <w:tab w:val="left" w:pos="567"/>
        </w:tabs>
        <w:spacing w:after="0" w:line="240" w:lineRule="auto"/>
        <w:ind w:left="567" w:hanging="567"/>
      </w:pPr>
      <w:r w:rsidRPr="0047785E">
        <w:t>a jogszabályban szabályozott kizáró ok bekövetkeztével.</w:t>
      </w:r>
    </w:p>
    <w:p w:rsidR="006A2A93" w:rsidRPr="0047785E" w:rsidRDefault="006A2A93" w:rsidP="005F51FA">
      <w:pPr>
        <w:pStyle w:val="Szvegtrzs1"/>
        <w:shd w:val="clear" w:color="auto" w:fill="auto"/>
        <w:tabs>
          <w:tab w:val="left" w:pos="1142"/>
        </w:tabs>
        <w:spacing w:after="0" w:line="240" w:lineRule="auto"/>
        <w:ind w:firstLine="0"/>
      </w:pPr>
    </w:p>
    <w:p w:rsidR="005D6BD9" w:rsidRPr="0047785E" w:rsidRDefault="00F53F8F" w:rsidP="005F51FA">
      <w:pPr>
        <w:pStyle w:val="Szvegtrzs1"/>
        <w:numPr>
          <w:ilvl w:val="0"/>
          <w:numId w:val="5"/>
        </w:numPr>
        <w:shd w:val="clear" w:color="auto" w:fill="auto"/>
        <w:tabs>
          <w:tab w:val="left" w:pos="567"/>
          <w:tab w:val="left" w:pos="918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="00282ED9" w:rsidRPr="0047785E">
        <w:t xml:space="preserve"> tagjai a vezető tisztségviselőhöz intézett írásbeli nyilatkozattal tisztségükről indokolás nélkül bármikor lemondhatnak, azonban ha azt a Társaság működőképessége megkívánja, a lemondás csak az annak bejelentésétől számított 60. napon válik hatályossá. Ez alól kivétel, ha az Alapító az új </w:t>
      </w:r>
      <w:r w:rsidR="002B6B11" w:rsidRPr="0047785E">
        <w:t>felügyelőbizottság</w:t>
      </w:r>
      <w:r w:rsidR="00282ED9" w:rsidRPr="0047785E">
        <w:t>i tag megválasztásáról már ezt megelőzően gondoskodott.</w:t>
      </w:r>
    </w:p>
    <w:p w:rsidR="006A2A93" w:rsidRPr="0047785E" w:rsidRDefault="006A2A93" w:rsidP="005F51FA">
      <w:pPr>
        <w:pStyle w:val="Szvegtrzs1"/>
        <w:shd w:val="clear" w:color="auto" w:fill="auto"/>
        <w:tabs>
          <w:tab w:val="left" w:pos="918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A lemondás hatályossá válásáig a </w:t>
      </w:r>
      <w:r w:rsidR="002B6B11" w:rsidRPr="0047785E">
        <w:t>felügyelőbizottság</w:t>
      </w:r>
      <w:r w:rsidRPr="0047785E">
        <w:t>i tag köteles a megbízatásával együtt járó halaszthatatlan feladatokat; intézkedéseket megtenni, illetve az ilyen döntések meghozatalában részt venni.</w:t>
      </w:r>
    </w:p>
    <w:p w:rsidR="006A2A93" w:rsidRPr="0047785E" w:rsidRDefault="006A2A93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5"/>
        </w:numPr>
        <w:shd w:val="clear" w:color="auto" w:fill="auto"/>
        <w:tabs>
          <w:tab w:val="left" w:pos="573"/>
        </w:tabs>
        <w:spacing w:after="0" w:line="240" w:lineRule="auto"/>
        <w:ind w:right="20" w:firstLine="0"/>
      </w:pPr>
      <w:r w:rsidRPr="0047785E">
        <w:t xml:space="preserve">Az a tag, akinek személyi körülményeiben olyan változás következik be, ami miatt - megítélése szerint - a </w:t>
      </w:r>
      <w:r w:rsidR="002B6B11" w:rsidRPr="0047785E">
        <w:t>felügyelőbizottság</w:t>
      </w:r>
      <w:r w:rsidRPr="0047785E">
        <w:t xml:space="preserve">i tagsága nem tartható fenn, köteles ezt a körülményt az Alapítónak, a vezető tisztségviselőnek és a </w:t>
      </w:r>
      <w:r w:rsidR="002B6B11" w:rsidRPr="0047785E">
        <w:t>felügyelőbizottság</w:t>
      </w:r>
      <w:r w:rsidRPr="0047785E">
        <w:t xml:space="preserve"> elnökének haladéktalanul írásban bejelenteni. Az összeférhetetlenség tényleges megállapítása esetén a tagnak a tagságáról írásban le kell mondania.</w:t>
      </w:r>
    </w:p>
    <w:p w:rsidR="006A2A93" w:rsidRPr="0047785E" w:rsidRDefault="006A2A93" w:rsidP="005F51FA">
      <w:pPr>
        <w:pStyle w:val="Szvegtrzs1"/>
        <w:shd w:val="clear" w:color="auto" w:fill="auto"/>
        <w:tabs>
          <w:tab w:val="left" w:pos="573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Cmsor10"/>
        <w:keepNext/>
        <w:keepLines/>
        <w:shd w:val="clear" w:color="auto" w:fill="auto"/>
        <w:spacing w:before="0" w:line="240" w:lineRule="auto"/>
        <w:ind w:right="20" w:firstLine="0"/>
        <w:jc w:val="center"/>
      </w:pPr>
      <w:bookmarkStart w:id="6" w:name="bookmark5"/>
      <w:r w:rsidRPr="0047785E">
        <w:t xml:space="preserve">2. A </w:t>
      </w:r>
      <w:r w:rsidR="002B6B11" w:rsidRPr="0047785E">
        <w:t>felügyelőbizottság</w:t>
      </w:r>
      <w:r w:rsidRPr="0047785E">
        <w:t xml:space="preserve"> jogai és kötelezettségei (feladat- és hatásköre)</w:t>
      </w:r>
      <w:bookmarkEnd w:id="6"/>
    </w:p>
    <w:p w:rsidR="006A2A93" w:rsidRPr="0047785E" w:rsidRDefault="006A2A93" w:rsidP="005F51FA">
      <w:pPr>
        <w:pStyle w:val="Cmsor10"/>
        <w:keepNext/>
        <w:keepLines/>
        <w:shd w:val="clear" w:color="auto" w:fill="auto"/>
        <w:spacing w:before="0" w:line="240" w:lineRule="auto"/>
        <w:ind w:right="20" w:firstLine="0"/>
        <w:jc w:val="center"/>
      </w:pPr>
    </w:p>
    <w:p w:rsidR="00DD675A" w:rsidRPr="0047785E" w:rsidRDefault="00F53F8F" w:rsidP="005F51F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785E">
        <w:rPr>
          <w:rFonts w:ascii="Times New Roman" w:eastAsia="Times New Roman" w:hAnsi="Times New Roman" w:cs="Times New Roman"/>
          <w:sz w:val="22"/>
          <w:szCs w:val="22"/>
        </w:rPr>
        <w:t>2.1.</w:t>
      </w:r>
      <w:r w:rsidRPr="0047785E">
        <w:rPr>
          <w:rFonts w:ascii="Times New Roman" w:eastAsia="Times New Roman" w:hAnsi="Times New Roman" w:cs="Times New Roman"/>
          <w:sz w:val="22"/>
          <w:szCs w:val="22"/>
        </w:rPr>
        <w:tab/>
      </w:r>
      <w:r w:rsidR="00282ED9" w:rsidRPr="0047785E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2B6B11" w:rsidRPr="0047785E">
        <w:rPr>
          <w:rFonts w:ascii="Times New Roman" w:eastAsia="Times New Roman" w:hAnsi="Times New Roman" w:cs="Times New Roman"/>
          <w:sz w:val="22"/>
          <w:szCs w:val="22"/>
        </w:rPr>
        <w:t>felügyelőbizottság</w:t>
      </w:r>
      <w:r w:rsidR="00282ED9" w:rsidRPr="0047785E">
        <w:rPr>
          <w:rFonts w:ascii="Times New Roman" w:eastAsia="Times New Roman" w:hAnsi="Times New Roman" w:cs="Times New Roman"/>
          <w:sz w:val="22"/>
          <w:szCs w:val="22"/>
        </w:rPr>
        <w:t xml:space="preserve"> az Alapító részére ellenőrzi a Társaság ügyvezetését. Ennek keretében a </w:t>
      </w:r>
      <w:r w:rsidR="006A2A93" w:rsidRPr="0047785E">
        <w:rPr>
          <w:rFonts w:ascii="Times New Roman" w:eastAsia="Times New Roman" w:hAnsi="Times New Roman" w:cs="Times New Roman"/>
          <w:sz w:val="22"/>
          <w:szCs w:val="22"/>
        </w:rPr>
        <w:t>vezérigazgatótól</w:t>
      </w:r>
      <w:r w:rsidR="00DD675A" w:rsidRPr="0047785E">
        <w:rPr>
          <w:rFonts w:ascii="Times New Roman" w:eastAsia="Times New Roman" w:hAnsi="Times New Roman" w:cs="Times New Roman"/>
          <w:sz w:val="22"/>
          <w:szCs w:val="22"/>
        </w:rPr>
        <w:t>, valamint a munkavállalóktól</w:t>
      </w:r>
      <w:r w:rsidR="006A2A93" w:rsidRPr="004778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82ED9" w:rsidRPr="0047785E">
        <w:rPr>
          <w:rFonts w:ascii="Times New Roman" w:eastAsia="Times New Roman" w:hAnsi="Times New Roman" w:cs="Times New Roman"/>
          <w:sz w:val="22"/>
          <w:szCs w:val="22"/>
        </w:rPr>
        <w:t xml:space="preserve">jelentést, felvilágosítást kérhet, </w:t>
      </w:r>
      <w:r w:rsidR="00DD675A" w:rsidRPr="0047785E">
        <w:rPr>
          <w:rFonts w:ascii="Times New Roman" w:eastAsia="Times New Roman" w:hAnsi="Times New Roman" w:cs="Times New Roman"/>
          <w:sz w:val="22"/>
          <w:szCs w:val="22"/>
        </w:rPr>
        <w:t>a Társaság irataiba, számviteli nyilvántartásaiba, könyveibe betekinthet, fizetési számláját, pénztárát, értékpapír- és áruállományát, valamint szerződéseit megvizsgálhatja és szakértővel megvizsgáltathatja.</w:t>
      </w:r>
    </w:p>
    <w:p w:rsidR="00F610B8" w:rsidRPr="0047785E" w:rsidRDefault="00F610B8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F53F8F" w:rsidP="005F51FA">
      <w:pPr>
        <w:pStyle w:val="Szvegtrzs1"/>
        <w:shd w:val="clear" w:color="auto" w:fill="auto"/>
        <w:tabs>
          <w:tab w:val="left" w:pos="567"/>
        </w:tabs>
        <w:spacing w:after="0" w:line="240" w:lineRule="auto"/>
        <w:ind w:firstLine="0"/>
        <w:jc w:val="left"/>
      </w:pPr>
      <w:r w:rsidRPr="0047785E">
        <w:t>2.2.</w:t>
      </w:r>
      <w:r w:rsidRPr="0047785E">
        <w:tab/>
      </w:r>
      <w:r w:rsidR="00282ED9" w:rsidRPr="0047785E">
        <w:t xml:space="preserve">A </w:t>
      </w:r>
      <w:r w:rsidR="002B6B11" w:rsidRPr="0047785E">
        <w:t>felügyelőbizottság</w:t>
      </w:r>
      <w:r w:rsidR="00282ED9" w:rsidRPr="0047785E">
        <w:t xml:space="preserve"> feladat- és hatásköre különösen:</w:t>
      </w:r>
    </w:p>
    <w:p w:rsidR="00F610B8" w:rsidRPr="0047785E" w:rsidRDefault="00282ED9" w:rsidP="005F51FA">
      <w:pPr>
        <w:pStyle w:val="Szvegtrzs1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240" w:lineRule="auto"/>
        <w:ind w:left="567" w:right="20" w:hanging="567"/>
      </w:pPr>
      <w:r w:rsidRPr="0047785E">
        <w:t>értesíti az Alapítót a szükséges határozat meghozatala érdekében, ha megítélése szerint az ügyvezetés</w:t>
      </w:r>
      <w:r w:rsidR="00F610B8" w:rsidRPr="0047785E">
        <w:t xml:space="preserve"> </w:t>
      </w:r>
      <w:r w:rsidRPr="0047785E">
        <w:t xml:space="preserve">tevékenysége jogszabályba, az </w:t>
      </w:r>
      <w:r w:rsidR="00DD675A" w:rsidRPr="0047785E">
        <w:t>Alapszabályba</w:t>
      </w:r>
      <w:r w:rsidRPr="0047785E">
        <w:t xml:space="preserve">, illetve az alapító határozataiba ütközik, vagy egyébként sérti a Társaság vagy az Alapító érdekeit, </w:t>
      </w:r>
    </w:p>
    <w:p w:rsidR="005D6BD9" w:rsidRPr="0047785E" w:rsidRDefault="00282ED9" w:rsidP="005F51FA">
      <w:pPr>
        <w:pStyle w:val="Szvegtrzs1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240" w:lineRule="auto"/>
        <w:ind w:left="567" w:right="20" w:hanging="567"/>
      </w:pPr>
      <w:r w:rsidRPr="0047785E">
        <w:t>köteles megvizsgálni a Társaság valamennyi lényeges üzletpolitikai jelentését, valamint minden olyan előterjesztést, amely a Társaság döntéshozó szerve elé kerül, és az ezzel kapcsolatos álláspontjá</w:t>
      </w:r>
      <w:r w:rsidR="00DD675A" w:rsidRPr="0047785E">
        <w:t>ról az Alapítót a határozathozatal előtt értesíteni</w:t>
      </w:r>
      <w:r w:rsidRPr="0047785E">
        <w:t>,</w:t>
      </w:r>
    </w:p>
    <w:p w:rsidR="003B27BA" w:rsidRPr="0047785E" w:rsidRDefault="003B27BA" w:rsidP="005F51FA">
      <w:pPr>
        <w:pStyle w:val="Szvegtrzs1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240" w:lineRule="auto"/>
        <w:ind w:left="567" w:right="20" w:hanging="567"/>
      </w:pPr>
      <w:r w:rsidRPr="0047785E">
        <w:t xml:space="preserve">írásbeli jelentést készít a számvitelről szóló 2000. évi C. törvény szerinti beszámolóról és az adózott eredmény felhasználásáról az Alapító részére, </w:t>
      </w:r>
    </w:p>
    <w:p w:rsidR="00F610B8" w:rsidRPr="0047785E" w:rsidRDefault="00282ED9" w:rsidP="005F51FA">
      <w:pPr>
        <w:pStyle w:val="Szvegtrzs1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240" w:lineRule="auto"/>
        <w:ind w:left="567" w:right="20" w:hanging="567"/>
        <w:jc w:val="left"/>
      </w:pPr>
      <w:r w:rsidRPr="0047785E">
        <w:t xml:space="preserve">kezdeményezheti az Alapító által hozott határozat bírósági felülvizsgálatát, </w:t>
      </w:r>
    </w:p>
    <w:p w:rsidR="005D6BD9" w:rsidRPr="0047785E" w:rsidRDefault="00282ED9" w:rsidP="005F51FA">
      <w:pPr>
        <w:pStyle w:val="Szvegtrzs1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240" w:lineRule="auto"/>
        <w:ind w:left="567" w:right="20" w:hanging="567"/>
        <w:jc w:val="left"/>
      </w:pPr>
      <w:r w:rsidRPr="0047785E">
        <w:t xml:space="preserve">kijelöli a Társaságot képviselő </w:t>
      </w:r>
      <w:r w:rsidR="002B6B11" w:rsidRPr="0047785E">
        <w:t>felügyelőbizottság</w:t>
      </w:r>
      <w:r w:rsidRPr="0047785E">
        <w:t>i tagot, ha a határozat felülvizsgálatát a Társaság vezető tisztségviselője kezdeményezi, és a Társaságnak nincs olyan vezető tisztségviselője, aki a társaságot képviselhetné,</w:t>
      </w:r>
    </w:p>
    <w:p w:rsidR="00DD675A" w:rsidRPr="0047785E" w:rsidRDefault="00DD675A" w:rsidP="005F51FA">
      <w:pPr>
        <w:numPr>
          <w:ilvl w:val="0"/>
          <w:numId w:val="23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785E">
        <w:rPr>
          <w:rFonts w:ascii="Times New Roman" w:eastAsia="Times New Roman" w:hAnsi="Times New Roman" w:cs="Times New Roman"/>
          <w:sz w:val="22"/>
          <w:szCs w:val="22"/>
        </w:rPr>
        <w:t xml:space="preserve">ha </w:t>
      </w:r>
      <w:r w:rsidR="002B6B11" w:rsidRPr="0047785E">
        <w:rPr>
          <w:rFonts w:ascii="Times New Roman" w:eastAsia="Times New Roman" w:hAnsi="Times New Roman" w:cs="Times New Roman"/>
          <w:sz w:val="22"/>
          <w:szCs w:val="22"/>
        </w:rPr>
        <w:t>felügyelőbizottság</w:t>
      </w:r>
      <w:r w:rsidRPr="0047785E">
        <w:rPr>
          <w:rFonts w:ascii="Times New Roman" w:eastAsia="Times New Roman" w:hAnsi="Times New Roman" w:cs="Times New Roman"/>
          <w:sz w:val="22"/>
          <w:szCs w:val="22"/>
        </w:rPr>
        <w:t xml:space="preserve"> megítélése szerint az ügyvezetés tevékenysége jogszabályba, az alapszabály rendelkezéseibe, illetve az Alapító határozataiba ütközik, vagy egyébként sérti a társaság vagy az Alapító érdekeit, az Alapító vonatkozó döntését kérheti.</w:t>
      </w:r>
    </w:p>
    <w:p w:rsidR="00DD675A" w:rsidRPr="0047785E" w:rsidRDefault="00DD675A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F53F8F" w:rsidP="005F51FA">
      <w:pPr>
        <w:pStyle w:val="Szvegtrzs1"/>
        <w:shd w:val="clear" w:color="auto" w:fill="auto"/>
        <w:tabs>
          <w:tab w:val="left" w:pos="567"/>
        </w:tabs>
        <w:spacing w:after="0" w:line="240" w:lineRule="auto"/>
        <w:ind w:right="20" w:firstLine="0"/>
      </w:pPr>
      <w:r w:rsidRPr="0047785E">
        <w:t>2.3.</w:t>
      </w:r>
      <w:r w:rsidRPr="0047785E">
        <w:tab/>
      </w:r>
      <w:r w:rsidR="00282ED9" w:rsidRPr="0047785E">
        <w:t xml:space="preserve">A </w:t>
      </w:r>
      <w:r w:rsidR="002B6B11" w:rsidRPr="0047785E">
        <w:t>felügyelőbizottság</w:t>
      </w:r>
      <w:r w:rsidR="00282ED9" w:rsidRPr="0047785E">
        <w:t xml:space="preserve"> köteles az intézkedésre jogosult vezető szervet (Alapítót vagy </w:t>
      </w:r>
      <w:r w:rsidR="005F51FA" w:rsidRPr="0047785E">
        <w:t>vezér</w:t>
      </w:r>
      <w:r w:rsidR="00DD675A" w:rsidRPr="0047785E">
        <w:t>igazgatót</w:t>
      </w:r>
      <w:r w:rsidR="00282ED9" w:rsidRPr="0047785E">
        <w:t>) tájékoztatni, és annak intézkedését kezdeményezni, ha arról szerez tudomást, hogy</w:t>
      </w:r>
    </w:p>
    <w:p w:rsidR="005D6BD9" w:rsidRPr="0047785E" w:rsidRDefault="00282ED9" w:rsidP="005F51FA">
      <w:pPr>
        <w:pStyle w:val="Szvegtrzs1"/>
        <w:numPr>
          <w:ilvl w:val="1"/>
          <w:numId w:val="5"/>
        </w:numPr>
        <w:shd w:val="clear" w:color="auto" w:fill="auto"/>
        <w:tabs>
          <w:tab w:val="left" w:pos="567"/>
          <w:tab w:val="left" w:pos="1125"/>
        </w:tabs>
        <w:spacing w:after="0" w:line="240" w:lineRule="auto"/>
        <w:ind w:left="567" w:right="20" w:firstLine="0"/>
      </w:pPr>
      <w:r w:rsidRPr="0047785E">
        <w:t>a Társaság működése során olyan jogszabálysértés vagy a Társaság érdekeit egyébként súlyosan sértő esemény (mulasztás) történt, amelynek megszüntetése vagy következményeinek elhárítása, illetve enyhítése az intézkedésre jogosult vezető döntését teszi szükségessé;</w:t>
      </w:r>
    </w:p>
    <w:p w:rsidR="005D6BD9" w:rsidRPr="0047785E" w:rsidRDefault="00282ED9" w:rsidP="005F51FA">
      <w:pPr>
        <w:pStyle w:val="Szvegtrzs1"/>
        <w:numPr>
          <w:ilvl w:val="1"/>
          <w:numId w:val="5"/>
        </w:numPr>
        <w:shd w:val="clear" w:color="auto" w:fill="auto"/>
        <w:tabs>
          <w:tab w:val="left" w:pos="567"/>
          <w:tab w:val="left" w:pos="1129"/>
        </w:tabs>
        <w:spacing w:after="0" w:line="240" w:lineRule="auto"/>
        <w:ind w:left="567" w:firstLine="0"/>
      </w:pPr>
      <w:r w:rsidRPr="0047785E">
        <w:t>a vezető tisztségviselők felelősségét megalapozó tény merült fel.</w:t>
      </w:r>
    </w:p>
    <w:p w:rsidR="00DD675A" w:rsidRPr="0047785E" w:rsidRDefault="00DD675A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Ha az arra jogosult szerv a törvényes működés helyreállítása érdekében szükséges intézkedéseket nem teszi meg, a </w:t>
      </w:r>
      <w:r w:rsidR="002B6B11" w:rsidRPr="0047785E">
        <w:t>felügyelőbizottság</w:t>
      </w:r>
      <w:r w:rsidRPr="0047785E">
        <w:t xml:space="preserve"> köteles haladéktalanul értesíteni a törvényességi ellenőrzést ellátó szervet.</w:t>
      </w:r>
    </w:p>
    <w:p w:rsidR="00DD675A" w:rsidRPr="0047785E" w:rsidRDefault="00DD675A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tagjai minden - a Társaság üzleti ügyeiről szerzett - információt, értesülést üzleti titokként kötelesek megőrizni.</w:t>
      </w:r>
    </w:p>
    <w:p w:rsidR="00DD675A" w:rsidRPr="0047785E" w:rsidRDefault="00DD675A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egyes ellenőrzési feladatok elvégzésével bármely tagját megbízhatja, illetve az ellenőrzést állandó jelleggel is megoszthatja tagjai között. A</w:t>
      </w:r>
      <w:r w:rsidR="00DD675A" w:rsidRPr="0047785E">
        <w:t>z ellenőrzés</w:t>
      </w:r>
      <w:r w:rsidRPr="0047785E">
        <w:t xml:space="preserve"> megosztás</w:t>
      </w:r>
      <w:r w:rsidR="00DD675A" w:rsidRPr="0047785E">
        <w:t>a</w:t>
      </w:r>
      <w:r w:rsidRPr="0047785E">
        <w:t xml:space="preserve"> azonban nem érinti a </w:t>
      </w:r>
      <w:r w:rsidR="002B6B11" w:rsidRPr="0047785E">
        <w:t>felügyelőbizottság</w:t>
      </w:r>
      <w:r w:rsidRPr="0047785E">
        <w:t>i tag felelősségét, sem azt a jog</w:t>
      </w:r>
      <w:r w:rsidR="00DD675A" w:rsidRPr="0047785E">
        <w:t>át</w:t>
      </w:r>
      <w:r w:rsidRPr="0047785E">
        <w:t xml:space="preserve">, hogy az ellenőrzést </w:t>
      </w:r>
      <w:r w:rsidR="00DD675A" w:rsidRPr="0047785E">
        <w:t xml:space="preserve">más, </w:t>
      </w:r>
      <w:r w:rsidRPr="0047785E">
        <w:t xml:space="preserve">a felügyelőbizottság ellenőrzési </w:t>
      </w:r>
      <w:r w:rsidR="00DD675A" w:rsidRPr="0047785E">
        <w:t xml:space="preserve">feladatkörébe tartozó tevékenységre is </w:t>
      </w:r>
      <w:r w:rsidRPr="0047785E">
        <w:t>kiterjessz</w:t>
      </w:r>
      <w:r w:rsidR="00DD675A" w:rsidRPr="0047785E">
        <w:t xml:space="preserve">e. </w:t>
      </w:r>
    </w:p>
    <w:p w:rsidR="00DD675A" w:rsidRPr="0047785E" w:rsidRDefault="00DD675A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 xml:space="preserve">A törvényben meghatározott esetekben - amennyiben azt a Társaság érdekei megkívánják - a </w:t>
      </w:r>
      <w:r w:rsidR="002B6B11" w:rsidRPr="0047785E">
        <w:t>felügyelőbizottság</w:t>
      </w:r>
      <w:r w:rsidRPr="0047785E">
        <w:t>, valamint tagjai az Alapító döntését kérhetik, illetve kötelesek kérni.</w:t>
      </w:r>
    </w:p>
    <w:p w:rsidR="002B6B11" w:rsidRPr="0047785E" w:rsidRDefault="002B6B11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tagjait az Alapító által meghatározott összegű díjazás illeti meg.</w:t>
      </w:r>
    </w:p>
    <w:p w:rsidR="002B6B11" w:rsidRPr="0047785E" w:rsidRDefault="002B6B11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firstLine="0"/>
      </w:pPr>
    </w:p>
    <w:p w:rsidR="005D6BD9" w:rsidRPr="0047785E" w:rsidRDefault="00282ED9" w:rsidP="005F51FA">
      <w:pPr>
        <w:pStyle w:val="Szvegtrzs1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jogosult a Társaság belső ellenőrzéséért felelős személyt / személyeket közvetlenül utasítani, illetve jogosult az eseti célvizsgálatokhoz szakértő igénybevételére, az erre irányuló kérelmet az ügyvezetés köteles teljesíteni.</w:t>
      </w:r>
    </w:p>
    <w:p w:rsidR="002B6B11" w:rsidRPr="0047785E" w:rsidRDefault="002B6B11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center"/>
      </w:pPr>
      <w:bookmarkStart w:id="7" w:name="bookmark6"/>
      <w:r w:rsidRPr="0047785E">
        <w:t xml:space="preserve">3. A </w:t>
      </w:r>
      <w:r w:rsidR="002B6B11" w:rsidRPr="0047785E">
        <w:t>felügyelőbizottság</w:t>
      </w:r>
      <w:r w:rsidRPr="0047785E">
        <w:t>i ülés előkészítése</w:t>
      </w:r>
      <w:bookmarkEnd w:id="7"/>
    </w:p>
    <w:p w:rsidR="002B6B11" w:rsidRPr="0047785E" w:rsidRDefault="002B6B11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rPr>
          <w:b w:val="0"/>
        </w:rPr>
      </w:pPr>
    </w:p>
    <w:p w:rsidR="005D6BD9" w:rsidRPr="0047785E" w:rsidRDefault="003D3AE0" w:rsidP="005F51FA">
      <w:pPr>
        <w:pStyle w:val="Cmsor10"/>
        <w:keepNext/>
        <w:keepLines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 w:val="0"/>
        </w:rPr>
      </w:pPr>
      <w:bookmarkStart w:id="8" w:name="bookmark7"/>
      <w:r w:rsidRPr="0047785E">
        <w:rPr>
          <w:b w:val="0"/>
        </w:rPr>
        <w:t>3.1.</w:t>
      </w:r>
      <w:r w:rsidRPr="0047785E">
        <w:rPr>
          <w:b w:val="0"/>
        </w:rPr>
        <w:tab/>
      </w:r>
      <w:r w:rsidR="00282ED9" w:rsidRPr="0047785E">
        <w:rPr>
          <w:b w:val="0"/>
        </w:rPr>
        <w:t xml:space="preserve">A </w:t>
      </w:r>
      <w:r w:rsidR="002B6B11" w:rsidRPr="0047785E">
        <w:rPr>
          <w:b w:val="0"/>
        </w:rPr>
        <w:t>felügyelőbizottság</w:t>
      </w:r>
      <w:r w:rsidR="00282ED9" w:rsidRPr="0047785E">
        <w:rPr>
          <w:b w:val="0"/>
        </w:rPr>
        <w:t>i ülés összehívása</w:t>
      </w:r>
      <w:bookmarkEnd w:id="8"/>
    </w:p>
    <w:p w:rsidR="002B6B11" w:rsidRPr="0047785E" w:rsidRDefault="002B6B11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8"/>
        </w:numPr>
        <w:shd w:val="clear" w:color="auto" w:fill="auto"/>
        <w:tabs>
          <w:tab w:val="left" w:pos="574"/>
        </w:tabs>
        <w:spacing w:after="0" w:line="240" w:lineRule="auto"/>
        <w:ind w:firstLine="0"/>
      </w:pPr>
      <w:r w:rsidRPr="0047785E">
        <w:t xml:space="preserve">A </w:t>
      </w:r>
      <w:r w:rsidR="002B6B11" w:rsidRPr="0047785E">
        <w:t>felügyelőbizottság</w:t>
      </w:r>
      <w:r w:rsidRPr="0047785E">
        <w:t>i ülés összehívása az elnök feladata.</w:t>
      </w: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Az elnök a </w:t>
      </w:r>
      <w:r w:rsidR="002B6B11" w:rsidRPr="0047785E">
        <w:t>felügyelőbizottság</w:t>
      </w:r>
      <w:r w:rsidRPr="0047785E">
        <w:t xml:space="preserve"> ülését félévente legalább egyszer (rendes ülés), továbbá szükség szerint (rendkívüli ülés) köteles összehívni. </w:t>
      </w:r>
      <w:r w:rsidR="00431569" w:rsidRPr="0047785E">
        <w:t xml:space="preserve">A Felügyelőbizottság ülései zártak, azokon a Felügyelőbizottság tagjain túl csak a meghívottak vehetnek részt. </w:t>
      </w:r>
      <w:r w:rsidRPr="0047785E">
        <w:t xml:space="preserve">Amennyiben azt a </w:t>
      </w:r>
      <w:r w:rsidR="002B6B11" w:rsidRPr="0047785E">
        <w:t>felügyelőbizottság</w:t>
      </w:r>
      <w:r w:rsidRPr="0047785E">
        <w:t xml:space="preserve"> napirendjén szereplő ügy indokolja, az elnök zárt ülés tartását is elrendelheti, melyen kizárólag a </w:t>
      </w:r>
      <w:r w:rsidR="002B6B11" w:rsidRPr="0047785E">
        <w:t>felügyelőbizottság</w:t>
      </w:r>
      <w:r w:rsidRPr="0047785E">
        <w:t xml:space="preserve"> tagjai vehetnek rész</w:t>
      </w:r>
      <w:r w:rsidR="00431569" w:rsidRPr="0047785E">
        <w:t>t.</w:t>
      </w:r>
    </w:p>
    <w:p w:rsidR="00431569" w:rsidRPr="0047785E" w:rsidRDefault="00431569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8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 xml:space="preserve">Ha az ülés összehívását valamely tag - az ok és cél megjelölésével - írásban kéri, a </w:t>
      </w:r>
      <w:r w:rsidR="002B6B11" w:rsidRPr="0047785E">
        <w:t>felügyelőbizottság</w:t>
      </w:r>
      <w:r w:rsidRPr="0047785E">
        <w:t xml:space="preserve"> elnöke köteles azt összehívni. Amennyiben az elnök a </w:t>
      </w:r>
      <w:r w:rsidR="002B6B11" w:rsidRPr="0047785E">
        <w:t>felügyelőbizottság</w:t>
      </w:r>
      <w:r w:rsidRPr="0047785E">
        <w:t xml:space="preserve">i tag erre irányuló kérelmére a kézhezvételétől számított 8 napon belül nem intézkedik a </w:t>
      </w:r>
      <w:r w:rsidR="002B6B11" w:rsidRPr="0047785E">
        <w:t>felügyelőbizottság</w:t>
      </w:r>
      <w:r w:rsidRPr="0047785E">
        <w:t xml:space="preserve"> ülésének 30 napon belüli időpontra történő összehívásáról, úgy a </w:t>
      </w:r>
      <w:r w:rsidR="002B6B11" w:rsidRPr="0047785E">
        <w:t>felügyelőbizottság</w:t>
      </w:r>
      <w:r w:rsidRPr="0047785E">
        <w:t xml:space="preserve"> ülésének összehívására a kezdeményező tag jogosult.</w:t>
      </w:r>
    </w:p>
    <w:p w:rsidR="00431569" w:rsidRPr="0047785E" w:rsidRDefault="00431569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8"/>
        </w:numPr>
        <w:shd w:val="clear" w:color="auto" w:fill="auto"/>
        <w:tabs>
          <w:tab w:val="left" w:pos="574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ülésének összehívása a </w:t>
      </w:r>
      <w:r w:rsidR="002B6B11" w:rsidRPr="0047785E">
        <w:t>felügyelőbizottság</w:t>
      </w:r>
      <w:r w:rsidRPr="0047785E">
        <w:t xml:space="preserve"> ülésén jelenlévők felé szóbeli közléssel, egyébként névre szóló meghívó személyes vagy ajánlott levélként, továbbá telefax vagy e-mail útján történő kézbesítésével történik. A </w:t>
      </w:r>
      <w:r w:rsidR="002B6B11" w:rsidRPr="0047785E">
        <w:t>felügyelőbizottság</w:t>
      </w:r>
      <w:r w:rsidRPr="0047785E">
        <w:t>i tag az ülést megelőző legalább 3 nappal köteles jelezni, ha akadályoztatva van az ülésen való személyes megjelenése.</w:t>
      </w:r>
    </w:p>
    <w:p w:rsidR="00431569" w:rsidRPr="0047785E" w:rsidRDefault="00431569" w:rsidP="005F51FA">
      <w:pPr>
        <w:pStyle w:val="Szvegtrzs1"/>
        <w:shd w:val="clear" w:color="auto" w:fill="auto"/>
        <w:tabs>
          <w:tab w:val="left" w:pos="574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Amennyiben a </w:t>
      </w:r>
      <w:r w:rsidR="002B6B11" w:rsidRPr="0047785E">
        <w:t>felügyelőbizottság</w:t>
      </w:r>
      <w:r w:rsidRPr="0047785E">
        <w:t xml:space="preserve"> ülésén valamennyi tag, illetve meghívott nincs jelen, vagy az ülés jegyzőkönyve a </w:t>
      </w:r>
      <w:r w:rsidR="002B6B11" w:rsidRPr="0047785E">
        <w:t>felügyelőbizottság</w:t>
      </w:r>
      <w:r w:rsidRPr="0047785E">
        <w:t xml:space="preserve"> soron következő ülésének pontos időpontját, helyét és/vagy napirendi pontjait nem tartalmazza, úgy az elnök köteles gondoskodni arról, hogy a </w:t>
      </w:r>
      <w:r w:rsidR="002B6B11" w:rsidRPr="0047785E">
        <w:t>felügyelőbizottság</w:t>
      </w:r>
      <w:r w:rsidRPr="0047785E">
        <w:t xml:space="preserve"> ülésére vonatkozó meghívók elkészüljenek, és azokat az érdekeltek legalább 8 nappal az ülés megtartása előtt megkapják.</w:t>
      </w:r>
    </w:p>
    <w:p w:rsidR="00FC702A" w:rsidRPr="0047785E" w:rsidRDefault="00FC702A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Indokolt esetben a </w:t>
      </w:r>
      <w:r w:rsidR="002B6B11" w:rsidRPr="0047785E">
        <w:t>felügyelőbizottság</w:t>
      </w:r>
      <w:r w:rsidRPr="0047785E">
        <w:t xml:space="preserve"> ülése 8 napon belül is összehívható, amely esetben a meghívás telefonon is történhet.</w:t>
      </w:r>
    </w:p>
    <w:p w:rsidR="00FC702A" w:rsidRPr="0047785E" w:rsidRDefault="00FC702A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8"/>
        </w:numPr>
        <w:shd w:val="clear" w:color="auto" w:fill="auto"/>
        <w:tabs>
          <w:tab w:val="left" w:pos="567"/>
          <w:tab w:val="left" w:pos="870"/>
        </w:tabs>
        <w:spacing w:after="0" w:line="240" w:lineRule="auto"/>
        <w:ind w:right="20" w:firstLine="0"/>
      </w:pPr>
      <w:r w:rsidRPr="0047785E">
        <w:t>A</w:t>
      </w:r>
      <w:r w:rsidRPr="0047785E">
        <w:tab/>
      </w:r>
      <w:r w:rsidR="002B6B11" w:rsidRPr="0047785E">
        <w:t>felügyelőbizottság</w:t>
      </w:r>
      <w:r w:rsidRPr="0047785E">
        <w:t xml:space="preserve"> ülésein állandó meghívottként - tanácskozási joggal - vesz részt a Társaság </w:t>
      </w:r>
      <w:r w:rsidR="00E86DEE" w:rsidRPr="0047785E">
        <w:t>vezérigazgatója.</w:t>
      </w:r>
    </w:p>
    <w:p w:rsidR="00FC702A" w:rsidRPr="0047785E" w:rsidRDefault="00FC702A" w:rsidP="005F51FA">
      <w:pPr>
        <w:pStyle w:val="Szvegtrzs1"/>
        <w:shd w:val="clear" w:color="auto" w:fill="auto"/>
        <w:tabs>
          <w:tab w:val="left" w:pos="870"/>
        </w:tabs>
        <w:spacing w:after="0" w:line="240" w:lineRule="auto"/>
        <w:ind w:right="20" w:firstLine="0"/>
      </w:pPr>
    </w:p>
    <w:p w:rsidR="005D6BD9" w:rsidRPr="0047785E" w:rsidRDefault="00F53F8F" w:rsidP="005F51FA">
      <w:pPr>
        <w:pStyle w:val="Cmsor10"/>
        <w:keepNext/>
        <w:keepLines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 w:val="0"/>
        </w:rPr>
      </w:pPr>
      <w:bookmarkStart w:id="9" w:name="bookmark8"/>
      <w:r w:rsidRPr="0047785E">
        <w:rPr>
          <w:b w:val="0"/>
        </w:rPr>
        <w:t>3.2.</w:t>
      </w:r>
      <w:r w:rsidRPr="0047785E">
        <w:rPr>
          <w:b w:val="0"/>
        </w:rPr>
        <w:tab/>
      </w:r>
      <w:r w:rsidR="00282ED9" w:rsidRPr="0047785E">
        <w:rPr>
          <w:b w:val="0"/>
        </w:rPr>
        <w:t xml:space="preserve">A </w:t>
      </w:r>
      <w:r w:rsidR="002B6B11" w:rsidRPr="0047785E">
        <w:rPr>
          <w:b w:val="0"/>
        </w:rPr>
        <w:t>felügyelőbizottság</w:t>
      </w:r>
      <w:r w:rsidR="00282ED9" w:rsidRPr="0047785E">
        <w:rPr>
          <w:b w:val="0"/>
        </w:rPr>
        <w:t>i ülésre szóló meghívó</w:t>
      </w:r>
      <w:bookmarkEnd w:id="9"/>
    </w:p>
    <w:p w:rsidR="00FC702A" w:rsidRPr="0047785E" w:rsidRDefault="00FC702A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9"/>
        </w:numPr>
        <w:shd w:val="clear" w:color="auto" w:fill="auto"/>
        <w:tabs>
          <w:tab w:val="left" w:pos="574"/>
        </w:tabs>
        <w:spacing w:after="0" w:line="240" w:lineRule="auto"/>
        <w:ind w:firstLine="0"/>
      </w:pPr>
      <w:r w:rsidRPr="0047785E">
        <w:t>A meghívó tartalma</w:t>
      </w: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ülésére szóló meghívónak kötelezően tartalmaznia kell:</w:t>
      </w:r>
    </w:p>
    <w:p w:rsidR="005D6BD9" w:rsidRPr="0047785E" w:rsidRDefault="00282ED9" w:rsidP="005F51FA">
      <w:pPr>
        <w:pStyle w:val="Szvegtrzs1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240" w:lineRule="auto"/>
        <w:ind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ülésének pontos helyét (helység, utca, házszám, emelet, ajtó);</w:t>
      </w:r>
    </w:p>
    <w:p w:rsidR="005D6BD9" w:rsidRPr="0047785E" w:rsidRDefault="00282ED9" w:rsidP="005F51FA">
      <w:pPr>
        <w:pStyle w:val="Szvegtrzs1"/>
        <w:numPr>
          <w:ilvl w:val="0"/>
          <w:numId w:val="10"/>
        </w:numPr>
        <w:shd w:val="clear" w:color="auto" w:fill="auto"/>
        <w:tabs>
          <w:tab w:val="left" w:pos="1149"/>
        </w:tabs>
        <w:spacing w:after="0" w:line="240" w:lineRule="auto"/>
        <w:ind w:firstLine="0"/>
      </w:pPr>
      <w:r w:rsidRPr="0047785E">
        <w:t>az ülés időpontjának pontos megjelölését (év, hónap, nap, óra, perc);</w:t>
      </w:r>
    </w:p>
    <w:p w:rsidR="005D6BD9" w:rsidRPr="0047785E" w:rsidRDefault="00282ED9" w:rsidP="005F51FA">
      <w:pPr>
        <w:pStyle w:val="Szvegtrzs1"/>
        <w:shd w:val="clear" w:color="auto" w:fill="auto"/>
        <w:tabs>
          <w:tab w:val="left" w:pos="1142"/>
        </w:tabs>
        <w:spacing w:after="0" w:line="240" w:lineRule="auto"/>
        <w:ind w:left="1140" w:right="20" w:firstLine="0"/>
      </w:pPr>
      <w:proofErr w:type="gramStart"/>
      <w:r w:rsidRPr="0047785E">
        <w:t>a</w:t>
      </w:r>
      <w:proofErr w:type="gramEnd"/>
      <w:r w:rsidRPr="0047785E">
        <w:t xml:space="preserve"> tárgyalandó napirendi pontokat címszerűen, utalva a </w:t>
      </w:r>
      <w:r w:rsidR="002B6B11" w:rsidRPr="0047785E">
        <w:t>felügyelőbizottság</w:t>
      </w:r>
      <w:r w:rsidRPr="0047785E">
        <w:t>i meghívó mellékleteként szereplő esetleges egyéb kiegészítő anyagokra, előterjesztésekre;</w:t>
      </w:r>
    </w:p>
    <w:p w:rsidR="005D6BD9" w:rsidRPr="0047785E" w:rsidRDefault="00282ED9" w:rsidP="005F51FA">
      <w:pPr>
        <w:pStyle w:val="Szvegtrzs1"/>
        <w:numPr>
          <w:ilvl w:val="0"/>
          <w:numId w:val="10"/>
        </w:numPr>
        <w:shd w:val="clear" w:color="auto" w:fill="auto"/>
        <w:tabs>
          <w:tab w:val="left" w:pos="1149"/>
        </w:tabs>
        <w:spacing w:after="0" w:line="240" w:lineRule="auto"/>
        <w:ind w:right="20" w:firstLine="0"/>
      </w:pPr>
      <w:r w:rsidRPr="0047785E">
        <w:t xml:space="preserve">felhívást arra vonatkozóan, hogy a tagok további napirendi pontok tárgyalását kérhetik, amennyiben az erre vonatkozó igényüket írásbeli formában legkésőbb a </w:t>
      </w:r>
      <w:r w:rsidR="002B6B11" w:rsidRPr="0047785E">
        <w:t>felügyelőbizottság</w:t>
      </w:r>
      <w:r w:rsidRPr="0047785E">
        <w:t>i ülést megelőző 3 nappal korábban bejelentik.</w:t>
      </w:r>
    </w:p>
    <w:p w:rsidR="00FC702A" w:rsidRPr="0047785E" w:rsidRDefault="00FC702A" w:rsidP="005F51FA">
      <w:pPr>
        <w:pStyle w:val="Szvegtrzs1"/>
        <w:shd w:val="clear" w:color="auto" w:fill="auto"/>
        <w:tabs>
          <w:tab w:val="left" w:pos="1149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9"/>
        </w:numPr>
        <w:shd w:val="clear" w:color="auto" w:fill="auto"/>
        <w:tabs>
          <w:tab w:val="left" w:pos="574"/>
        </w:tabs>
        <w:spacing w:after="0" w:line="240" w:lineRule="auto"/>
        <w:ind w:firstLine="0"/>
      </w:pPr>
      <w:r w:rsidRPr="0047785E">
        <w:t>A meghívó mellékletei</w:t>
      </w:r>
    </w:p>
    <w:p w:rsidR="003D3AE0" w:rsidRPr="0047785E" w:rsidRDefault="003D3AE0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>Az elnök a meghívóhoz köteles mellékelni mindazon írásos anyagokat, előterjesztéseket, jelentéseket, kommentárokat, amelyek az érdemi tárgyaláshoz, a jobb megértéshez szükségesek. Amennyiben a mellékelendő írásbeli anyag hosszabb terjedelmű, úgy az elnök jogosult arra, hogy - a napirendi pont lényegét érintően - rövidített Összefoglalót készítsen, vagy készíttessen arról.</w:t>
      </w:r>
    </w:p>
    <w:p w:rsidR="00FC702A" w:rsidRPr="0047785E" w:rsidRDefault="00FC702A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Az elnök valamennyi </w:t>
      </w:r>
      <w:r w:rsidR="002B6B11" w:rsidRPr="0047785E">
        <w:t>felügyelőbizottság</w:t>
      </w:r>
      <w:r w:rsidRPr="0047785E">
        <w:t xml:space="preserve">i tagnak köteles megküldeni a meghívó mellékleteit, míg a </w:t>
      </w:r>
      <w:r w:rsidR="002B6B11" w:rsidRPr="0047785E">
        <w:t>felügyelőbizottság</w:t>
      </w:r>
      <w:r w:rsidRPr="0047785E">
        <w:t xml:space="preserve"> ülésére meghívottaknak csupán azokat a mellékleteket, amelyekben a meghívott érintett.</w:t>
      </w:r>
    </w:p>
    <w:p w:rsidR="00FC702A" w:rsidRPr="0047785E" w:rsidRDefault="00FC702A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A mellékletek a meghívótól eltérő időben, külön is kézbesíthetők, illetve a </w:t>
      </w:r>
      <w:r w:rsidR="002B6B11" w:rsidRPr="0047785E">
        <w:t>felügyelőbizottság</w:t>
      </w:r>
      <w:r w:rsidRPr="0047785E">
        <w:t xml:space="preserve"> ülésén is átadhatók, amennyiben a </w:t>
      </w:r>
      <w:r w:rsidR="002B6B11" w:rsidRPr="0047785E">
        <w:t>felügyelőbizottság</w:t>
      </w:r>
      <w:r w:rsidRPr="0047785E">
        <w:t xml:space="preserve"> elnöke ezt indokoltnak tartja.</w:t>
      </w:r>
    </w:p>
    <w:p w:rsidR="00FC702A" w:rsidRPr="0047785E" w:rsidRDefault="00FC702A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center"/>
      </w:pPr>
      <w:bookmarkStart w:id="10" w:name="bookmark9"/>
      <w:r w:rsidRPr="0047785E">
        <w:t xml:space="preserve">4. A </w:t>
      </w:r>
      <w:r w:rsidR="002B6B11" w:rsidRPr="0047785E">
        <w:t>felügyelőbizottság</w:t>
      </w:r>
      <w:r w:rsidRPr="0047785E">
        <w:t>i ülés megtartásának szabályai</w:t>
      </w:r>
      <w:bookmarkEnd w:id="10"/>
    </w:p>
    <w:p w:rsidR="00FC702A" w:rsidRPr="0047785E" w:rsidRDefault="00FC702A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rPr>
          <w:b w:val="0"/>
        </w:rPr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1"/>
        </w:numPr>
        <w:shd w:val="clear" w:color="auto" w:fill="auto"/>
        <w:tabs>
          <w:tab w:val="left" w:pos="582"/>
        </w:tabs>
        <w:spacing w:before="0" w:line="240" w:lineRule="auto"/>
        <w:ind w:firstLine="0"/>
        <w:jc w:val="both"/>
        <w:rPr>
          <w:b w:val="0"/>
        </w:rPr>
      </w:pPr>
      <w:bookmarkStart w:id="11" w:name="bookmark10"/>
      <w:r w:rsidRPr="0047785E">
        <w:rPr>
          <w:b w:val="0"/>
        </w:rPr>
        <w:t>Az ülés rendjének fenntartása</w:t>
      </w:r>
      <w:bookmarkEnd w:id="11"/>
    </w:p>
    <w:p w:rsidR="00FC702A" w:rsidRPr="0047785E" w:rsidRDefault="00FC702A" w:rsidP="005F51FA">
      <w:pPr>
        <w:pStyle w:val="Cmsor10"/>
        <w:keepNext/>
        <w:keepLines/>
        <w:shd w:val="clear" w:color="auto" w:fill="auto"/>
        <w:tabs>
          <w:tab w:val="left" w:pos="582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12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>i ülés vezetése az elnök feladata. Az elnök feladata továbbá az ülés rendjének fenntartása, melynek megfelelően jogosult a rendfenntartás érdekében a nem érdemi vagy tárgyhoz nem tartozó hozzászólást előterjesztőtől a szót megvonni, illetve az ülést szükség esetén berekeszteni.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F53F8F" w:rsidRPr="0047785E" w:rsidRDefault="00282ED9" w:rsidP="005F51FA">
      <w:pPr>
        <w:pStyle w:val="Szvegtrzs1"/>
        <w:numPr>
          <w:ilvl w:val="0"/>
          <w:numId w:val="12"/>
        </w:numPr>
        <w:shd w:val="clear" w:color="auto" w:fill="auto"/>
        <w:tabs>
          <w:tab w:val="left" w:pos="589"/>
        </w:tabs>
        <w:spacing w:after="0" w:line="240" w:lineRule="auto"/>
        <w:ind w:right="20" w:firstLine="0"/>
      </w:pPr>
      <w:r w:rsidRPr="0047785E">
        <w:t>Az elnök köteles gondoskodni arról, hogy a tagokon és az általa - az adott napirendi pont tárgyalásához - meghívottakon kívül más az ülésen ne legyen jelen.</w:t>
      </w:r>
    </w:p>
    <w:p w:rsidR="00F53F8F" w:rsidRPr="0047785E" w:rsidRDefault="00F53F8F" w:rsidP="005F51FA">
      <w:pPr>
        <w:pStyle w:val="Szvegtrzs1"/>
        <w:shd w:val="clear" w:color="auto" w:fill="auto"/>
        <w:tabs>
          <w:tab w:val="left" w:pos="589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1"/>
        </w:numPr>
        <w:shd w:val="clear" w:color="auto" w:fill="auto"/>
        <w:tabs>
          <w:tab w:val="left" w:pos="567"/>
          <w:tab w:val="left" w:pos="718"/>
        </w:tabs>
        <w:spacing w:before="0" w:line="240" w:lineRule="auto"/>
        <w:ind w:firstLine="0"/>
        <w:jc w:val="both"/>
        <w:rPr>
          <w:b w:val="0"/>
        </w:rPr>
      </w:pPr>
      <w:bookmarkStart w:id="12" w:name="bookmark11"/>
      <w:r w:rsidRPr="0047785E">
        <w:rPr>
          <w:b w:val="0"/>
        </w:rPr>
        <w:t>Jegyzőkönyvvezetés</w:t>
      </w:r>
      <w:bookmarkEnd w:id="12"/>
    </w:p>
    <w:p w:rsidR="00E86DEE" w:rsidRPr="0047785E" w:rsidRDefault="00E86DEE" w:rsidP="005F51FA">
      <w:pPr>
        <w:pStyle w:val="Cmsor10"/>
        <w:keepNext/>
        <w:keepLines/>
        <w:shd w:val="clear" w:color="auto" w:fill="auto"/>
        <w:tabs>
          <w:tab w:val="left" w:pos="718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13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 xml:space="preserve">Az elnök az ülés megnyitását követően - a </w:t>
      </w:r>
      <w:r w:rsidR="002B6B11" w:rsidRPr="0047785E">
        <w:t>felügyelőbizottság</w:t>
      </w:r>
      <w:r w:rsidRPr="0047785E">
        <w:t xml:space="preserve"> egyetértésével, a jelenlévők közül - kijelöli az adott ülés jegyzőkönyvvezetőjét. 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13"/>
        </w:numPr>
        <w:shd w:val="clear" w:color="auto" w:fill="auto"/>
        <w:tabs>
          <w:tab w:val="left" w:pos="589"/>
        </w:tabs>
        <w:spacing w:after="0" w:line="240" w:lineRule="auto"/>
        <w:ind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ülésének jegyzőkönyve tartalmazza:</w:t>
      </w:r>
    </w:p>
    <w:p w:rsidR="005D6BD9" w:rsidRPr="0047785E" w:rsidRDefault="00282ED9" w:rsidP="005F51FA">
      <w:pPr>
        <w:pStyle w:val="Szvegtrzs1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240" w:lineRule="auto"/>
        <w:ind w:firstLine="0"/>
      </w:pPr>
      <w:r w:rsidRPr="0047785E">
        <w:t>az ülés helyét és idejét;</w:t>
      </w:r>
    </w:p>
    <w:p w:rsidR="005D6BD9" w:rsidRPr="0047785E" w:rsidRDefault="00282ED9" w:rsidP="005F51FA">
      <w:pPr>
        <w:pStyle w:val="Szvegtrzs1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240" w:lineRule="auto"/>
        <w:ind w:firstLine="0"/>
      </w:pPr>
      <w:r w:rsidRPr="0047785E">
        <w:t>a jelenlévők nevét, tisztségét;</w:t>
      </w:r>
    </w:p>
    <w:p w:rsidR="005D6BD9" w:rsidRPr="0047785E" w:rsidRDefault="00282ED9" w:rsidP="005F51FA">
      <w:pPr>
        <w:pStyle w:val="Szvegtrzs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0"/>
      </w:pPr>
      <w:r w:rsidRPr="0047785E">
        <w:t>az ülés napirendjét;</w:t>
      </w:r>
    </w:p>
    <w:p w:rsidR="005D6BD9" w:rsidRPr="0047785E" w:rsidRDefault="00282ED9" w:rsidP="005F51FA">
      <w:pPr>
        <w:pStyle w:val="Szvegtrzs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0"/>
      </w:pPr>
      <w:r w:rsidRPr="0047785E">
        <w:t>az elnök határozatképességre vonatkozó megállapítását;</w:t>
      </w:r>
    </w:p>
    <w:p w:rsidR="005D6BD9" w:rsidRPr="0047785E" w:rsidRDefault="00282ED9" w:rsidP="005F51FA">
      <w:pPr>
        <w:pStyle w:val="Szvegtrzs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0"/>
      </w:pPr>
      <w:r w:rsidRPr="0047785E">
        <w:t>az ülésen lezajlott legfontosabb eseményeket, nyilatkozatokat;</w:t>
      </w:r>
    </w:p>
    <w:p w:rsidR="005D6BD9" w:rsidRPr="0047785E" w:rsidRDefault="00282ED9" w:rsidP="005F51FA">
      <w:pPr>
        <w:pStyle w:val="Szvegtrzs1"/>
        <w:numPr>
          <w:ilvl w:val="1"/>
          <w:numId w:val="10"/>
        </w:numPr>
        <w:shd w:val="clear" w:color="auto" w:fill="auto"/>
        <w:tabs>
          <w:tab w:val="left" w:pos="1142"/>
        </w:tabs>
        <w:spacing w:after="0" w:line="240" w:lineRule="auto"/>
        <w:ind w:left="1160" w:right="2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által hozott határozatokat, az azokra leadott szavazatok és ellenszavazatok, illetve a szavazástól tartózkodók, vagy az abban részt nem vevők számát;</w:t>
      </w:r>
    </w:p>
    <w:p w:rsidR="005D6BD9" w:rsidRPr="0047785E" w:rsidRDefault="00282ED9" w:rsidP="005F51FA">
      <w:pPr>
        <w:pStyle w:val="Szvegtrzs1"/>
        <w:numPr>
          <w:ilvl w:val="1"/>
          <w:numId w:val="10"/>
        </w:numPr>
        <w:shd w:val="clear" w:color="auto" w:fill="auto"/>
        <w:tabs>
          <w:tab w:val="left" w:pos="1142"/>
        </w:tabs>
        <w:spacing w:after="0" w:line="240" w:lineRule="auto"/>
        <w:ind w:left="1160" w:right="20"/>
      </w:pPr>
      <w:r w:rsidRPr="0047785E">
        <w:t>amennyiben valamely tag álláspontja a határozattól eltér, úgy - kérésére - ennek tényét, valamint ellenszavazatának vagy tartózkodásának indokait; továbbá</w:t>
      </w:r>
    </w:p>
    <w:p w:rsidR="005D6BD9" w:rsidRPr="0047785E" w:rsidRDefault="00282ED9" w:rsidP="005F51FA">
      <w:pPr>
        <w:pStyle w:val="Szvegtrzs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0"/>
      </w:pPr>
      <w:r w:rsidRPr="0047785E">
        <w:t>az elnök, a jegyzőkönyvvezető és egy hitelesítő tag aláírását.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1134"/>
        </w:tabs>
        <w:spacing w:after="0" w:line="240" w:lineRule="auto"/>
        <w:ind w:firstLine="0"/>
      </w:pPr>
    </w:p>
    <w:p w:rsidR="005D6BD9" w:rsidRPr="0047785E" w:rsidRDefault="00F53F8F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>4.2.3</w:t>
      </w:r>
      <w:r w:rsidRPr="0047785E">
        <w:tab/>
      </w:r>
      <w:r w:rsidR="00282ED9" w:rsidRPr="0047785E">
        <w:t xml:space="preserve">Jegyzőkönyvvezető bármelyik </w:t>
      </w:r>
      <w:r w:rsidR="002B6B11" w:rsidRPr="0047785E">
        <w:t>felügyelőbizottság</w:t>
      </w:r>
      <w:r w:rsidR="00282ED9" w:rsidRPr="0047785E">
        <w:t>i tag lehet, illetve az ülésen meghívottként jelenlévő bármely személy, aki képes arra, hogy az ülésen elhangzottakat megfelelő módon rögzítse.</w:t>
      </w:r>
    </w:p>
    <w:p w:rsidR="00E86DEE" w:rsidRPr="0047785E" w:rsidRDefault="00E86DEE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firstLine="0"/>
      </w:pPr>
      <w:r w:rsidRPr="0047785E">
        <w:t>A jegyzőkönyvvezetőnek az elhangzottakat lényegükben kell rögzítenie.</w:t>
      </w:r>
    </w:p>
    <w:p w:rsidR="00E86DEE" w:rsidRPr="0047785E" w:rsidRDefault="00E86DEE" w:rsidP="005F51FA">
      <w:pPr>
        <w:pStyle w:val="Szvegtrzs1"/>
        <w:shd w:val="clear" w:color="auto" w:fill="auto"/>
        <w:spacing w:after="0" w:line="240" w:lineRule="auto"/>
        <w:ind w:firstLine="0"/>
      </w:pPr>
    </w:p>
    <w:p w:rsidR="005D6BD9" w:rsidRPr="0047785E" w:rsidRDefault="00282ED9" w:rsidP="005F51FA">
      <w:pPr>
        <w:pStyle w:val="Szvegtrzs1"/>
        <w:numPr>
          <w:ilvl w:val="0"/>
          <w:numId w:val="14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 xml:space="preserve">A jegyzőkönyv 6 eredeti példányban készül, melynek l-l példánya a </w:t>
      </w:r>
      <w:r w:rsidR="002B6B11" w:rsidRPr="0047785E">
        <w:t>felügyelőbizottság</w:t>
      </w:r>
      <w:r w:rsidRPr="0047785E">
        <w:t xml:space="preserve"> tagjait, az Alapítót és a Társaság </w:t>
      </w:r>
      <w:r w:rsidR="00E86DEE" w:rsidRPr="0047785E">
        <w:t xml:space="preserve">vezérigazgatót </w:t>
      </w:r>
      <w:r w:rsidRPr="0047785E">
        <w:t>illeti meg, 1 példányát pedig az elnök a Társaság székhelyén irattárba teteti.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  <w:jc w:val="left"/>
      </w:pPr>
      <w:r w:rsidRPr="0047785E">
        <w:t>A jegyzőkönyvnek az érintettek részére - az ülést követő 8 napon belül - történő igazolt átadásáról, illetve megküldéséről az elnök köteles gondoskodni.</w:t>
      </w:r>
    </w:p>
    <w:p w:rsidR="00E86DEE" w:rsidRPr="0047785E" w:rsidRDefault="00E86DEE" w:rsidP="005F51FA">
      <w:pPr>
        <w:pStyle w:val="Szvegtrzs1"/>
        <w:shd w:val="clear" w:color="auto" w:fill="auto"/>
        <w:spacing w:after="0" w:line="240" w:lineRule="auto"/>
        <w:ind w:right="20" w:firstLine="0"/>
        <w:jc w:val="left"/>
      </w:pPr>
    </w:p>
    <w:p w:rsidR="005D6BD9" w:rsidRPr="0047785E" w:rsidRDefault="00282ED9" w:rsidP="005F51FA">
      <w:pPr>
        <w:pStyle w:val="Szvegtrzs1"/>
        <w:numPr>
          <w:ilvl w:val="0"/>
          <w:numId w:val="14"/>
        </w:numPr>
        <w:shd w:val="clear" w:color="auto" w:fill="auto"/>
        <w:tabs>
          <w:tab w:val="left" w:pos="589"/>
        </w:tabs>
        <w:spacing w:after="0" w:line="240" w:lineRule="auto"/>
        <w:ind w:right="20" w:firstLine="0"/>
      </w:pPr>
      <w:r w:rsidRPr="0047785E">
        <w:t xml:space="preserve">A hitelesítés érdekében a jegyzőkönyvet - a jegyzőkönyvvezetőn kívül - az elnök és egy másik </w:t>
      </w:r>
      <w:r w:rsidR="002B6B11" w:rsidRPr="0047785E">
        <w:t>felügyelőbizottság</w:t>
      </w:r>
      <w:r w:rsidRPr="0047785E">
        <w:t>i tag írja alá.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9"/>
        </w:tabs>
        <w:spacing w:after="0" w:line="240" w:lineRule="auto"/>
        <w:ind w:right="20" w:firstLine="0"/>
      </w:pPr>
    </w:p>
    <w:p w:rsidR="005D6BD9" w:rsidRPr="0047785E" w:rsidRDefault="00F53F8F" w:rsidP="005F51FA">
      <w:pPr>
        <w:pStyle w:val="Cmsor10"/>
        <w:keepNext/>
        <w:keepLines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 w:val="0"/>
        </w:rPr>
      </w:pPr>
      <w:bookmarkStart w:id="13" w:name="bookmark12"/>
      <w:r w:rsidRPr="0047785E">
        <w:rPr>
          <w:b w:val="0"/>
        </w:rPr>
        <w:t>4.3.</w:t>
      </w:r>
      <w:r w:rsidRPr="0047785E">
        <w:rPr>
          <w:b w:val="0"/>
        </w:rPr>
        <w:tab/>
      </w:r>
      <w:r w:rsidR="00282ED9" w:rsidRPr="0047785E">
        <w:rPr>
          <w:b w:val="0"/>
        </w:rPr>
        <w:t>A határozatképesség megállapítása</w:t>
      </w:r>
      <w:bookmarkEnd w:id="13"/>
    </w:p>
    <w:p w:rsidR="00E86DEE" w:rsidRPr="0047785E" w:rsidRDefault="00E86DEE" w:rsidP="005F51FA">
      <w:pPr>
        <w:pStyle w:val="Cmsor10"/>
        <w:keepNext/>
        <w:keepLines/>
        <w:shd w:val="clear" w:color="auto" w:fill="auto"/>
        <w:tabs>
          <w:tab w:val="left" w:pos="567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elnöke az ülés megnyitását követően köteles annak határozatképességét megvizsgálni. A határozatképességre vonatkozó megállapításokat az ülés jegyzőkönyvének tartalmaznia kell.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67"/>
        </w:tabs>
        <w:spacing w:after="0" w:line="240" w:lineRule="auto"/>
        <w:ind w:right="20" w:firstLine="0"/>
      </w:pPr>
    </w:p>
    <w:p w:rsidR="005D6BD9" w:rsidRPr="0047785E" w:rsidRDefault="00F53F8F" w:rsidP="005F51FA">
      <w:pPr>
        <w:pStyle w:val="Szvegtrzs1"/>
        <w:numPr>
          <w:ilvl w:val="0"/>
          <w:numId w:val="15"/>
        </w:numPr>
        <w:shd w:val="clear" w:color="auto" w:fill="auto"/>
        <w:tabs>
          <w:tab w:val="left" w:pos="567"/>
          <w:tab w:val="left" w:pos="855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="00282ED9" w:rsidRPr="0047785E">
        <w:t xml:space="preserve"> ülése határozatképes, ha arra a </w:t>
      </w:r>
      <w:r w:rsidR="002B6B11" w:rsidRPr="0047785E">
        <w:t>felügyelőbizottság</w:t>
      </w:r>
      <w:r w:rsidR="00282ED9" w:rsidRPr="0047785E">
        <w:t xml:space="preserve"> valamennyi tagját szabályszerűen meghívták, és az ülésen valamennyi tag megjelent.</w:t>
      </w:r>
    </w:p>
    <w:p w:rsidR="00F610B8" w:rsidRPr="0047785E" w:rsidRDefault="00F610B8" w:rsidP="005F51FA">
      <w:pPr>
        <w:pStyle w:val="Szvegtrzs1"/>
        <w:shd w:val="clear" w:color="auto" w:fill="auto"/>
        <w:tabs>
          <w:tab w:val="left" w:pos="567"/>
          <w:tab w:val="left" w:pos="855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 w:val="0"/>
        </w:rPr>
      </w:pPr>
      <w:bookmarkStart w:id="14" w:name="bookmark13"/>
      <w:r w:rsidRPr="0047785E">
        <w:rPr>
          <w:b w:val="0"/>
        </w:rPr>
        <w:t>Eljárás határozatképtelenség esetén</w:t>
      </w:r>
      <w:bookmarkEnd w:id="14"/>
    </w:p>
    <w:p w:rsidR="00E86DEE" w:rsidRPr="0047785E" w:rsidRDefault="00E86DEE" w:rsidP="005F51FA">
      <w:pPr>
        <w:pStyle w:val="Cmsor10"/>
        <w:keepNext/>
        <w:keepLines/>
        <w:shd w:val="clear" w:color="auto" w:fill="auto"/>
        <w:tabs>
          <w:tab w:val="left" w:pos="567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shd w:val="clear" w:color="auto" w:fill="auto"/>
        <w:tabs>
          <w:tab w:val="left" w:pos="567"/>
        </w:tabs>
        <w:spacing w:after="0" w:line="240" w:lineRule="auto"/>
        <w:ind w:firstLine="0"/>
      </w:pPr>
      <w:r w:rsidRPr="0047785E">
        <w:t>4.4</w:t>
      </w:r>
      <w:r w:rsidR="00335A23" w:rsidRPr="0047785E">
        <w:t>.1</w:t>
      </w:r>
      <w:r w:rsidR="00F53F8F" w:rsidRPr="0047785E">
        <w:t>.</w:t>
      </w:r>
      <w:r w:rsidR="00F53F8F" w:rsidRPr="0047785E">
        <w:tab/>
      </w:r>
      <w:r w:rsidRPr="0047785E">
        <w:t>Határozatképtelen ülés esetén az ülést ismét össze kell hívni.</w:t>
      </w:r>
    </w:p>
    <w:p w:rsidR="00E86DEE" w:rsidRPr="0047785E" w:rsidRDefault="00E86DEE" w:rsidP="005F51FA">
      <w:pPr>
        <w:pStyle w:val="Szvegtrzs1"/>
        <w:shd w:val="clear" w:color="auto" w:fill="auto"/>
        <w:spacing w:after="0" w:line="240" w:lineRule="auto"/>
        <w:ind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40" w:firstLine="0"/>
      </w:pPr>
      <w:r w:rsidRPr="0047785E">
        <w:t>Amennyiben a meghívó arra vonatkozóan időpontot nem állapít meg, a jelenlévő tagok közösen - egyszerű szótöbbséggel - határozzák meg a megismételt ülés időpontját és helyét, amelyről az elnök szabályszerűen értesíti a jelen nem lévő tagokat, valamint meghívottakat.</w:t>
      </w:r>
    </w:p>
    <w:p w:rsidR="00F53F8F" w:rsidRPr="0047785E" w:rsidRDefault="00F53F8F" w:rsidP="005F51FA">
      <w:pPr>
        <w:pStyle w:val="Szvegtrzs1"/>
        <w:shd w:val="clear" w:color="auto" w:fill="auto"/>
        <w:spacing w:after="0" w:line="240" w:lineRule="auto"/>
        <w:ind w:firstLine="0"/>
      </w:pPr>
    </w:p>
    <w:p w:rsidR="005D6BD9" w:rsidRPr="0047785E" w:rsidRDefault="00E86DEE" w:rsidP="005F51FA">
      <w:pPr>
        <w:pStyle w:val="Szvegtrzs1"/>
        <w:shd w:val="clear" w:color="auto" w:fill="auto"/>
        <w:spacing w:after="0" w:line="240" w:lineRule="auto"/>
        <w:ind w:firstLine="0"/>
      </w:pPr>
      <w:r w:rsidRPr="0047785E">
        <w:t>4.4.2.</w:t>
      </w:r>
      <w:r w:rsidR="00F53F8F" w:rsidRPr="0047785E">
        <w:tab/>
      </w:r>
      <w:r w:rsidRPr="0047785E">
        <w:t>Amennyiben a 4.4.</w:t>
      </w:r>
      <w:r w:rsidR="00282ED9" w:rsidRPr="0047785E">
        <w:t>1. pont vonatkozásában a tagok között vita van, úgy az elnök szava</w:t>
      </w:r>
      <w:r w:rsidR="00310501" w:rsidRPr="0047785E">
        <w:t>zata</w:t>
      </w:r>
      <w:r w:rsidR="00282ED9" w:rsidRPr="0047785E">
        <w:t xml:space="preserve"> dönt.</w:t>
      </w:r>
    </w:p>
    <w:p w:rsidR="00E86DEE" w:rsidRPr="0047785E" w:rsidRDefault="00E86DEE" w:rsidP="005F51FA">
      <w:pPr>
        <w:pStyle w:val="Szvegtrzs1"/>
        <w:shd w:val="clear" w:color="auto" w:fill="auto"/>
        <w:spacing w:after="0" w:line="240" w:lineRule="auto"/>
        <w:ind w:firstLine="0"/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6"/>
        </w:numPr>
        <w:shd w:val="clear" w:color="auto" w:fill="auto"/>
        <w:tabs>
          <w:tab w:val="left" w:pos="582"/>
        </w:tabs>
        <w:spacing w:before="0" w:line="240" w:lineRule="auto"/>
        <w:ind w:firstLine="0"/>
        <w:jc w:val="both"/>
        <w:rPr>
          <w:b w:val="0"/>
        </w:rPr>
      </w:pPr>
      <w:bookmarkStart w:id="15" w:name="bookmark14"/>
      <w:r w:rsidRPr="0047785E">
        <w:rPr>
          <w:b w:val="0"/>
        </w:rPr>
        <w:t>A napirend kiegészítése, a végleges napirend kialakítása</w:t>
      </w:r>
      <w:bookmarkEnd w:id="15"/>
    </w:p>
    <w:p w:rsidR="00E86DEE" w:rsidRPr="0047785E" w:rsidRDefault="00E86DEE" w:rsidP="005F51FA">
      <w:pPr>
        <w:pStyle w:val="Cmsor10"/>
        <w:keepNext/>
        <w:keepLines/>
        <w:shd w:val="clear" w:color="auto" w:fill="auto"/>
        <w:tabs>
          <w:tab w:val="left" w:pos="582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17"/>
        </w:numPr>
        <w:shd w:val="clear" w:color="auto" w:fill="auto"/>
        <w:tabs>
          <w:tab w:val="left" w:pos="582"/>
        </w:tabs>
        <w:spacing w:after="0" w:line="240" w:lineRule="auto"/>
        <w:ind w:right="40" w:firstLine="0"/>
      </w:pPr>
      <w:r w:rsidRPr="0047785E">
        <w:t>A tagok a meghívóban szereplő napirend</w:t>
      </w:r>
      <w:r w:rsidR="00EF1508" w:rsidRPr="0047785E">
        <w:t>eken</w:t>
      </w:r>
      <w:r w:rsidRPr="0047785E">
        <w:t xml:space="preserve"> kívüli további napirend</w:t>
      </w:r>
      <w:r w:rsidR="00EF1508" w:rsidRPr="0047785E">
        <w:t>ekre</w:t>
      </w:r>
      <w:r w:rsidRPr="0047785E">
        <w:t xml:space="preserve"> írásban javaslatot tehetnek az elnöknek címzett, és legkésőbb az ülést megelőző 3. napig részére kézbesített levél, illetve e-mail formájában. A javasolt további napirend</w:t>
      </w:r>
      <w:r w:rsidR="00EF1508" w:rsidRPr="0047785E">
        <w:t>ekre</w:t>
      </w:r>
      <w:r w:rsidRPr="0047785E">
        <w:t xml:space="preserve"> vonatkozó írásbeli anyag megérkezése után az elnök köteles azokkal - az iktatás időpontján alapuló beérkezési sorrend szerint - a napirendet kibővíteni.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40" w:firstLine="0"/>
      </w:pPr>
    </w:p>
    <w:p w:rsidR="00F53F8F" w:rsidRPr="0047785E" w:rsidRDefault="00282ED9" w:rsidP="005F51FA">
      <w:pPr>
        <w:pStyle w:val="Szvegtrzs1"/>
        <w:numPr>
          <w:ilvl w:val="0"/>
          <w:numId w:val="17"/>
        </w:numPr>
        <w:shd w:val="clear" w:color="auto" w:fill="auto"/>
        <w:tabs>
          <w:tab w:val="left" w:pos="582"/>
        </w:tabs>
        <w:spacing w:after="0" w:line="240" w:lineRule="auto"/>
        <w:ind w:right="40" w:firstLine="0"/>
      </w:pPr>
      <w:r w:rsidRPr="0047785E">
        <w:t>A kibővített napirendet tartalmazó megismételt meghívót az elnök legkésőbb az ülést megelőző napon köteles a meghívottak részére levél, e-mail vagy telefax útján eljuttatni.</w:t>
      </w:r>
    </w:p>
    <w:p w:rsidR="00F53F8F" w:rsidRPr="0047785E" w:rsidRDefault="00F53F8F" w:rsidP="005F51FA">
      <w:pPr>
        <w:pStyle w:val="Listaszerbekezds"/>
        <w:tabs>
          <w:tab w:val="left" w:pos="582"/>
        </w:tabs>
        <w:rPr>
          <w:rFonts w:ascii="Times New Roman" w:hAnsi="Times New Roman" w:cs="Times New Roman"/>
          <w:sz w:val="22"/>
          <w:szCs w:val="22"/>
        </w:rPr>
      </w:pPr>
    </w:p>
    <w:p w:rsidR="005D6BD9" w:rsidRPr="0047785E" w:rsidRDefault="00F53F8F" w:rsidP="005F51FA">
      <w:pPr>
        <w:pStyle w:val="Szvegtrzs1"/>
        <w:numPr>
          <w:ilvl w:val="0"/>
          <w:numId w:val="17"/>
        </w:numPr>
        <w:shd w:val="clear" w:color="auto" w:fill="auto"/>
        <w:tabs>
          <w:tab w:val="left" w:pos="582"/>
        </w:tabs>
        <w:spacing w:after="0" w:line="240" w:lineRule="auto"/>
        <w:ind w:right="40" w:firstLine="0"/>
      </w:pPr>
      <w:r w:rsidRPr="0047785E">
        <w:t xml:space="preserve">Határozatképes </w:t>
      </w:r>
      <w:r w:rsidR="00282ED9" w:rsidRPr="0047785E">
        <w:t>ülés esetén az elnök köteles ismertetni az általa javasolt - a meghívóban szereplő - napirendet, valamint a meghívók kiküldését követően beérkezett további napirendi javaslatokat, illetve azok sorrendjét.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2"/>
          <w:tab w:val="left" w:pos="2173"/>
        </w:tabs>
        <w:spacing w:after="0" w:line="240" w:lineRule="auto"/>
        <w:ind w:right="40" w:firstLine="0"/>
      </w:pPr>
    </w:p>
    <w:p w:rsidR="005D6BD9" w:rsidRPr="0047785E" w:rsidRDefault="00282ED9" w:rsidP="005F51FA">
      <w:pPr>
        <w:pStyle w:val="Szvegtrzs1"/>
        <w:numPr>
          <w:ilvl w:val="0"/>
          <w:numId w:val="17"/>
        </w:numPr>
        <w:shd w:val="clear" w:color="auto" w:fill="auto"/>
        <w:tabs>
          <w:tab w:val="left" w:pos="582"/>
        </w:tabs>
        <w:spacing w:after="0" w:line="240" w:lineRule="auto"/>
        <w:ind w:firstLine="0"/>
      </w:pPr>
      <w:r w:rsidRPr="0047785E">
        <w:t>Az ülésen jelenlévő tagok további javaslatokat tehetnek a napirend bővítésére.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firstLine="0"/>
      </w:pPr>
    </w:p>
    <w:p w:rsidR="005D6BD9" w:rsidRPr="0047785E" w:rsidRDefault="00282ED9" w:rsidP="005F51FA">
      <w:pPr>
        <w:pStyle w:val="Szvegtrzs1"/>
        <w:numPr>
          <w:ilvl w:val="0"/>
          <w:numId w:val="17"/>
        </w:numPr>
        <w:shd w:val="clear" w:color="auto" w:fill="auto"/>
        <w:tabs>
          <w:tab w:val="left" w:pos="582"/>
        </w:tabs>
        <w:spacing w:after="0" w:line="240" w:lineRule="auto"/>
        <w:ind w:right="40" w:firstLine="0"/>
      </w:pPr>
      <w:r w:rsidRPr="0047785E">
        <w:t>A napirend</w:t>
      </w:r>
      <w:r w:rsidR="00507D2B" w:rsidRPr="0047785E">
        <w:t>ekre</w:t>
      </w:r>
      <w:r w:rsidRPr="0047785E">
        <w:t xml:space="preserve"> vonatkozó javaslatok megtárgyalása után az elnök köteles a kibővített napirend elfogadását szavazásra bocsátani.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40" w:firstLine="0"/>
      </w:pPr>
    </w:p>
    <w:p w:rsidR="005D6BD9" w:rsidRPr="0047785E" w:rsidRDefault="00282ED9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40" w:firstLine="0"/>
      </w:pPr>
      <w:r w:rsidRPr="0047785E">
        <w:t>4.5.6.</w:t>
      </w:r>
      <w:r w:rsidR="00F53F8F" w:rsidRPr="0047785E">
        <w:tab/>
      </w:r>
      <w:r w:rsidRPr="0047785E">
        <w:t xml:space="preserve">Olyan napirend tekintetében, amely az előzetesen megküldött meghívóban (módosított meghívóban) feltüntetve nincs, a </w:t>
      </w:r>
      <w:r w:rsidR="002B6B11" w:rsidRPr="0047785E">
        <w:t>felügyelőbizottság</w:t>
      </w:r>
      <w:r w:rsidRPr="0047785E">
        <w:t xml:space="preserve"> csak akkor határozhat érvényesen, ha az ülésen valamennyi </w:t>
      </w:r>
      <w:r w:rsidR="002B6B11" w:rsidRPr="0047785E">
        <w:t>felügyelőbizottság</w:t>
      </w:r>
      <w:r w:rsidRPr="0047785E">
        <w:t>i tag jelen van, és e témának napirendre való tűzését egyik tag sem ellenzi.</w:t>
      </w:r>
      <w:r w:rsidR="00F610B8" w:rsidRPr="0047785E">
        <w:t xml:space="preserve"> </w:t>
      </w:r>
      <w:r w:rsidRPr="0047785E">
        <w:t>Valamely tag ilyen irányú tiltakozásának tényét az ülés jegyzőkönyvében r</w:t>
      </w:r>
      <w:r w:rsidR="004255C5" w:rsidRPr="0047785E">
        <w:t>ögzíteni kell, és a napirend</w:t>
      </w:r>
      <w:r w:rsidR="00507D2B" w:rsidRPr="0047785E">
        <w:t>ek</w:t>
      </w:r>
      <w:r w:rsidR="004255C5" w:rsidRPr="0047785E">
        <w:t xml:space="preserve">ből </w:t>
      </w:r>
      <w:r w:rsidRPr="0047785E">
        <w:t xml:space="preserve">kimaradt </w:t>
      </w:r>
      <w:r w:rsidR="00507D2B" w:rsidRPr="0047785E">
        <w:t>napirend</w:t>
      </w:r>
      <w:r w:rsidRPr="0047785E">
        <w:t xml:space="preserve"> megtárgyalása érdekében mielőbb ismételt ülést kell összehívni.</w:t>
      </w:r>
    </w:p>
    <w:p w:rsidR="004255C5" w:rsidRPr="0047785E" w:rsidRDefault="004255C5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</w:rPr>
      </w:pPr>
      <w:bookmarkStart w:id="16" w:name="bookmark15"/>
    </w:p>
    <w:p w:rsidR="005D6BD9" w:rsidRPr="0047785E" w:rsidRDefault="00F53F8F" w:rsidP="005F51FA">
      <w:pPr>
        <w:pStyle w:val="Cmsor10"/>
        <w:keepNext/>
        <w:keepLines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 w:val="0"/>
        </w:rPr>
      </w:pPr>
      <w:r w:rsidRPr="0047785E">
        <w:rPr>
          <w:b w:val="0"/>
        </w:rPr>
        <w:t>4.6.</w:t>
      </w:r>
      <w:r w:rsidRPr="0047785E">
        <w:rPr>
          <w:b w:val="0"/>
        </w:rPr>
        <w:tab/>
      </w:r>
      <w:r w:rsidR="00282ED9" w:rsidRPr="0047785E">
        <w:rPr>
          <w:b w:val="0"/>
        </w:rPr>
        <w:t>Az ülés berekesztése</w:t>
      </w:r>
      <w:bookmarkEnd w:id="16"/>
    </w:p>
    <w:p w:rsidR="00E86DEE" w:rsidRPr="0047785E" w:rsidRDefault="00E86DEE" w:rsidP="005F51FA">
      <w:pPr>
        <w:pStyle w:val="Cmsor10"/>
        <w:keepNext/>
        <w:keepLines/>
        <w:shd w:val="clear" w:color="auto" w:fill="auto"/>
        <w:tabs>
          <w:tab w:val="left" w:pos="567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right="23" w:firstLine="0"/>
      </w:pPr>
      <w:r w:rsidRPr="0047785E">
        <w:t xml:space="preserve">Amennyiben a </w:t>
      </w:r>
      <w:r w:rsidR="002B6B11" w:rsidRPr="0047785E">
        <w:t>felügyelőbizottság</w:t>
      </w:r>
      <w:r w:rsidRPr="0047785E">
        <w:t xml:space="preserve"> a napirende</w:t>
      </w:r>
      <w:r w:rsidR="00EC26CC" w:rsidRPr="0047785E">
        <w:t>ket</w:t>
      </w:r>
      <w:r w:rsidRPr="0047785E">
        <w:t xml:space="preserve"> megtárgyalta és a szükséges határozatokat meghozta, az elnök az ülést berekeszti.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67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18"/>
        </w:numPr>
        <w:shd w:val="clear" w:color="auto" w:fill="auto"/>
        <w:tabs>
          <w:tab w:val="left" w:pos="582"/>
          <w:tab w:val="left" w:pos="709"/>
          <w:tab w:val="left" w:pos="1366"/>
        </w:tabs>
        <w:spacing w:after="0" w:line="240" w:lineRule="auto"/>
        <w:ind w:right="23" w:firstLine="0"/>
      </w:pPr>
      <w:r w:rsidRPr="0047785E">
        <w:t>Abban</w:t>
      </w:r>
      <w:r w:rsidRPr="0047785E">
        <w:tab/>
        <w:t>az esetben, ha az ülés napirend</w:t>
      </w:r>
      <w:r w:rsidR="00EC26CC" w:rsidRPr="0047785E">
        <w:t>je</w:t>
      </w:r>
      <w:r w:rsidRPr="0047785E">
        <w:t xml:space="preserve">i további tárgyalása bármely okból lehetetlenné válna, az elnök jogosult az ülést berekeszteni, és a </w:t>
      </w:r>
      <w:r w:rsidR="002B6B11" w:rsidRPr="0047785E">
        <w:t>felügyelőbizottság</w:t>
      </w:r>
      <w:r w:rsidRPr="0047785E">
        <w:t xml:space="preserve"> a jelenlévő tagok által meghatározott időpontban és helyen folytatólagos </w:t>
      </w:r>
      <w:r w:rsidR="00EC26CC" w:rsidRPr="0047785E">
        <w:t>ülést</w:t>
      </w:r>
      <w:r w:rsidRPr="0047785E">
        <w:t xml:space="preserve"> tart.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2"/>
          <w:tab w:val="left" w:pos="1366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Cmsor10"/>
        <w:keepNext/>
        <w:keepLines/>
        <w:shd w:val="clear" w:color="auto" w:fill="auto"/>
        <w:tabs>
          <w:tab w:val="left" w:pos="582"/>
        </w:tabs>
        <w:spacing w:before="0" w:line="240" w:lineRule="auto"/>
        <w:ind w:right="20" w:firstLine="0"/>
        <w:jc w:val="center"/>
      </w:pPr>
      <w:bookmarkStart w:id="17" w:name="bookmark16"/>
      <w:r w:rsidRPr="0047785E">
        <w:t>5. A napirend</w:t>
      </w:r>
      <w:r w:rsidR="00A76365" w:rsidRPr="0047785E">
        <w:t>e</w:t>
      </w:r>
      <w:r w:rsidRPr="0047785E">
        <w:t>k érdemi megtárgyalásának szabályai</w:t>
      </w:r>
      <w:bookmarkEnd w:id="17"/>
    </w:p>
    <w:p w:rsidR="00E86DEE" w:rsidRPr="0047785E" w:rsidRDefault="00E86DEE" w:rsidP="005F51FA">
      <w:pPr>
        <w:pStyle w:val="Cmsor10"/>
        <w:keepNext/>
        <w:keepLines/>
        <w:shd w:val="clear" w:color="auto" w:fill="auto"/>
        <w:tabs>
          <w:tab w:val="left" w:pos="582"/>
        </w:tabs>
        <w:spacing w:before="0" w:line="240" w:lineRule="auto"/>
        <w:ind w:right="20" w:firstLine="0"/>
        <w:jc w:val="center"/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9"/>
        </w:numPr>
        <w:shd w:val="clear" w:color="auto" w:fill="auto"/>
        <w:tabs>
          <w:tab w:val="left" w:pos="582"/>
        </w:tabs>
        <w:spacing w:before="0" w:line="240" w:lineRule="auto"/>
        <w:ind w:firstLine="0"/>
        <w:jc w:val="both"/>
        <w:rPr>
          <w:b w:val="0"/>
        </w:rPr>
      </w:pPr>
      <w:bookmarkStart w:id="18" w:name="bookmark17"/>
      <w:r w:rsidRPr="0047785E">
        <w:rPr>
          <w:b w:val="0"/>
        </w:rPr>
        <w:t>A napirend ismertetése, kérdések, hozzászólások, szakértő bevonása</w:t>
      </w:r>
      <w:bookmarkEnd w:id="18"/>
    </w:p>
    <w:p w:rsidR="00E86DEE" w:rsidRPr="0047785E" w:rsidRDefault="00E86DEE" w:rsidP="005F51FA">
      <w:pPr>
        <w:pStyle w:val="Cmsor10"/>
        <w:keepNext/>
        <w:keepLines/>
        <w:shd w:val="clear" w:color="auto" w:fill="auto"/>
        <w:tabs>
          <w:tab w:val="left" w:pos="582"/>
        </w:tabs>
        <w:spacing w:before="0" w:line="240" w:lineRule="auto"/>
        <w:ind w:firstLine="0"/>
        <w:jc w:val="both"/>
      </w:pPr>
    </w:p>
    <w:p w:rsidR="005D6BD9" w:rsidRPr="0047785E" w:rsidRDefault="00F53F8F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3" w:firstLine="0"/>
      </w:pPr>
      <w:r w:rsidRPr="0047785E">
        <w:t>5.1.1.</w:t>
      </w:r>
      <w:r w:rsidRPr="0047785E">
        <w:tab/>
      </w:r>
      <w:r w:rsidR="00282ED9" w:rsidRPr="0047785E">
        <w:t>A napirend</w:t>
      </w:r>
      <w:r w:rsidR="001A7468" w:rsidRPr="0047785E">
        <w:t>e</w:t>
      </w:r>
      <w:r w:rsidR="00282ED9" w:rsidRPr="0047785E">
        <w:t>kn</w:t>
      </w:r>
      <w:r w:rsidR="001A7468" w:rsidRPr="0047785E">
        <w:t>e</w:t>
      </w:r>
      <w:r w:rsidR="00282ED9" w:rsidRPr="0047785E">
        <w:t>k az ülés által megállapított és jóváhagyott sorrendben történő megtárgyalásakor az elnök vagy valamely előterjesztő ismerteti a javaslatát.</w:t>
      </w:r>
    </w:p>
    <w:p w:rsidR="00E86DEE" w:rsidRPr="0047785E" w:rsidRDefault="00E86DEE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20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 xml:space="preserve">Amennyiben az adott kérdés a </w:t>
      </w:r>
      <w:r w:rsidR="002B6B11" w:rsidRPr="0047785E">
        <w:t>felügyelőbizottság</w:t>
      </w:r>
      <w:r w:rsidRPr="0047785E">
        <w:t xml:space="preserve"> megítélése szerint szakértő bevonását is igényli, úgy a javaslat előterjesztő általi ismertetését követően - az előzetesen meghívott és megjelent - szakértő az elnök felkérésére jogosult álláspontjának szóbeli kifejtésére.</w:t>
      </w:r>
    </w:p>
    <w:p w:rsidR="00A73298" w:rsidRPr="0047785E" w:rsidRDefault="00A73298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20"/>
        </w:numPr>
        <w:shd w:val="clear" w:color="auto" w:fill="auto"/>
        <w:tabs>
          <w:tab w:val="left" w:pos="582"/>
        </w:tabs>
        <w:spacing w:after="0" w:line="240" w:lineRule="auto"/>
        <w:ind w:right="20" w:firstLine="0"/>
      </w:pPr>
      <w:r w:rsidRPr="0047785E">
        <w:t>Az ismertetett napirendh</w:t>
      </w:r>
      <w:r w:rsidR="001A7468" w:rsidRPr="0047785E">
        <w:t>e</w:t>
      </w:r>
      <w:r w:rsidRPr="0047785E">
        <w:t>z bármely tag hozzászólhat - az elnök által megállapított sorrendben továbbá az előterjesztőtől, illetve a szakértőtől további szóbeli kiegészítést kérhet. A hozzászólások sorrendjét a tagok - az ülés előtt írásban, vagy az ülésen szóban - bejelentett jelentkezési sorrendje határozza meg.</w:t>
      </w:r>
    </w:p>
    <w:p w:rsidR="00A73298" w:rsidRPr="0047785E" w:rsidRDefault="00A73298" w:rsidP="005F51FA">
      <w:pPr>
        <w:pStyle w:val="Szvegtrzs1"/>
        <w:shd w:val="clear" w:color="auto" w:fill="auto"/>
        <w:tabs>
          <w:tab w:val="left" w:pos="58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20"/>
        </w:numPr>
        <w:shd w:val="clear" w:color="auto" w:fill="auto"/>
        <w:tabs>
          <w:tab w:val="left" w:pos="582"/>
        </w:tabs>
        <w:spacing w:after="0" w:line="240" w:lineRule="auto"/>
        <w:ind w:right="23" w:firstLine="0"/>
      </w:pPr>
      <w:r w:rsidRPr="0047785E">
        <w:t>Az elnök csak akkor zárhatja le az adott napirend tárgyalását, és bocsáthatja szavazásra a kérdést, ha több kérdés vagy érdemi hozzászólás már nincs azzal kapcsolatosan.</w:t>
      </w:r>
    </w:p>
    <w:p w:rsidR="00A73298" w:rsidRPr="0047785E" w:rsidRDefault="00A73298" w:rsidP="005F51FA">
      <w:pPr>
        <w:pStyle w:val="Szvegtrzs1"/>
        <w:shd w:val="clear" w:color="auto" w:fill="auto"/>
        <w:tabs>
          <w:tab w:val="left" w:pos="574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Cmsor10"/>
        <w:keepNext/>
        <w:keepLines/>
        <w:numPr>
          <w:ilvl w:val="0"/>
          <w:numId w:val="19"/>
        </w:numPr>
        <w:shd w:val="clear" w:color="auto" w:fill="auto"/>
        <w:tabs>
          <w:tab w:val="left" w:pos="589"/>
        </w:tabs>
        <w:spacing w:before="0" w:line="240" w:lineRule="auto"/>
        <w:ind w:firstLine="0"/>
        <w:jc w:val="both"/>
        <w:rPr>
          <w:b w:val="0"/>
        </w:rPr>
      </w:pPr>
      <w:bookmarkStart w:id="19" w:name="bookmark18"/>
      <w:r w:rsidRPr="0047785E">
        <w:rPr>
          <w:b w:val="0"/>
        </w:rPr>
        <w:t>A szavazás</w:t>
      </w:r>
      <w:bookmarkEnd w:id="19"/>
    </w:p>
    <w:p w:rsidR="00A73298" w:rsidRPr="0047785E" w:rsidRDefault="00A73298" w:rsidP="005F51FA">
      <w:pPr>
        <w:pStyle w:val="Cmsor10"/>
        <w:keepNext/>
        <w:keepLines/>
        <w:shd w:val="clear" w:color="auto" w:fill="auto"/>
        <w:tabs>
          <w:tab w:val="left" w:pos="589"/>
        </w:tabs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numPr>
          <w:ilvl w:val="0"/>
          <w:numId w:val="21"/>
        </w:numPr>
        <w:shd w:val="clear" w:color="auto" w:fill="auto"/>
        <w:tabs>
          <w:tab w:val="left" w:pos="602"/>
        </w:tabs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minden napirendr</w:t>
      </w:r>
      <w:r w:rsidR="001A7468" w:rsidRPr="0047785E">
        <w:t>ő</w:t>
      </w:r>
      <w:r w:rsidRPr="0047785E">
        <w:t xml:space="preserve">l - az egyes </w:t>
      </w:r>
      <w:r w:rsidR="001A7468" w:rsidRPr="0047785E">
        <w:t>napirendeket</w:t>
      </w:r>
      <w:r w:rsidRPr="0047785E">
        <w:t xml:space="preserve"> érintő előterjesztést és az esetleges szakértői meghallgatást, illetve hozzászólásokat követően - külön-külön szavaz.</w:t>
      </w:r>
    </w:p>
    <w:p w:rsidR="00A73298" w:rsidRPr="0047785E" w:rsidRDefault="00A73298" w:rsidP="005F51FA">
      <w:pPr>
        <w:pStyle w:val="Szvegtrzs1"/>
        <w:shd w:val="clear" w:color="auto" w:fill="auto"/>
        <w:tabs>
          <w:tab w:val="left" w:pos="602"/>
        </w:tabs>
        <w:spacing w:after="0" w:line="240" w:lineRule="auto"/>
        <w:ind w:right="20" w:firstLine="0"/>
      </w:pPr>
    </w:p>
    <w:p w:rsidR="005D6BD9" w:rsidRPr="0047785E" w:rsidRDefault="00A73298" w:rsidP="005F51FA">
      <w:pPr>
        <w:pStyle w:val="Szvegtrzs1"/>
        <w:numPr>
          <w:ilvl w:val="0"/>
          <w:numId w:val="21"/>
        </w:numPr>
        <w:shd w:val="clear" w:color="auto" w:fill="auto"/>
        <w:tabs>
          <w:tab w:val="left" w:pos="602"/>
          <w:tab w:val="left" w:pos="897"/>
        </w:tabs>
        <w:spacing w:after="0" w:line="240" w:lineRule="auto"/>
        <w:ind w:firstLine="0"/>
      </w:pPr>
      <w:r w:rsidRPr="0047785E">
        <w:t xml:space="preserve">A </w:t>
      </w:r>
      <w:r w:rsidR="002B6B11" w:rsidRPr="0047785E">
        <w:t>felügyelőbizottság</w:t>
      </w:r>
      <w:r w:rsidR="00282ED9" w:rsidRPr="0047785E">
        <w:t xml:space="preserve"> határozatait egyszerű szótöbbséggel, nyílt szavazással hozza meg.</w:t>
      </w:r>
      <w:r w:rsidRPr="0047785E">
        <w:t xml:space="preserve"> </w:t>
      </w:r>
      <w:r w:rsidR="00282ED9" w:rsidRPr="0047785E">
        <w:t>Minden tagnak egy szavazata van, szavazategyenlőség esetén pedig az elnök szavazata dönt.</w:t>
      </w:r>
    </w:p>
    <w:p w:rsidR="00A73298" w:rsidRPr="0047785E" w:rsidRDefault="00A73298" w:rsidP="005F51FA">
      <w:pPr>
        <w:pStyle w:val="Szvegtrzs1"/>
        <w:shd w:val="clear" w:color="auto" w:fill="auto"/>
        <w:tabs>
          <w:tab w:val="left" w:pos="602"/>
          <w:tab w:val="left" w:pos="897"/>
        </w:tabs>
        <w:spacing w:after="0" w:line="240" w:lineRule="auto"/>
        <w:ind w:firstLine="0"/>
      </w:pPr>
    </w:p>
    <w:p w:rsidR="005D6BD9" w:rsidRPr="0047785E" w:rsidRDefault="00F53F8F" w:rsidP="005F51FA">
      <w:pPr>
        <w:pStyle w:val="Szvegtrzs1"/>
        <w:numPr>
          <w:ilvl w:val="0"/>
          <w:numId w:val="21"/>
        </w:numPr>
        <w:shd w:val="clear" w:color="auto" w:fill="auto"/>
        <w:tabs>
          <w:tab w:val="left" w:pos="567"/>
          <w:tab w:val="left" w:pos="602"/>
        </w:tabs>
        <w:spacing w:after="0" w:line="240" w:lineRule="auto"/>
        <w:ind w:right="23" w:firstLine="0"/>
      </w:pPr>
      <w:r w:rsidRPr="0047785E">
        <w:t xml:space="preserve">Az </w:t>
      </w:r>
      <w:r w:rsidR="00282ED9" w:rsidRPr="0047785E">
        <w:t>adott ülésen szereplő valamennyi napirend megtárgyalását és a határozathozatalt követően az elnök köteles az ülésen az összes hozott határozatot összefoglalóan ismertetni.</w:t>
      </w:r>
    </w:p>
    <w:p w:rsidR="00A73298" w:rsidRPr="0047785E" w:rsidRDefault="00A73298" w:rsidP="005F51FA">
      <w:pPr>
        <w:pStyle w:val="Szvegtrzs1"/>
        <w:shd w:val="clear" w:color="auto" w:fill="auto"/>
        <w:tabs>
          <w:tab w:val="left" w:pos="602"/>
          <w:tab w:val="left" w:pos="983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Cmsor10"/>
        <w:keepNext/>
        <w:keepLines/>
        <w:shd w:val="clear" w:color="auto" w:fill="auto"/>
        <w:tabs>
          <w:tab w:val="left" w:pos="602"/>
        </w:tabs>
        <w:spacing w:before="0" w:line="240" w:lineRule="auto"/>
        <w:ind w:firstLine="0"/>
        <w:jc w:val="center"/>
      </w:pPr>
      <w:bookmarkStart w:id="20" w:name="bookmark19"/>
      <w:r w:rsidRPr="0047785E">
        <w:t>6. Határozathozatal ülés tartása nélkül</w:t>
      </w:r>
      <w:bookmarkEnd w:id="20"/>
    </w:p>
    <w:p w:rsidR="00A73298" w:rsidRPr="0047785E" w:rsidRDefault="00A73298" w:rsidP="005F51FA">
      <w:pPr>
        <w:pStyle w:val="Cmsor10"/>
        <w:keepNext/>
        <w:keepLines/>
        <w:shd w:val="clear" w:color="auto" w:fill="auto"/>
        <w:tabs>
          <w:tab w:val="left" w:pos="602"/>
        </w:tabs>
        <w:spacing w:before="0" w:line="240" w:lineRule="auto"/>
        <w:ind w:firstLine="0"/>
      </w:pPr>
    </w:p>
    <w:p w:rsidR="005D6BD9" w:rsidRPr="0047785E" w:rsidRDefault="00282ED9" w:rsidP="005F51FA">
      <w:pPr>
        <w:pStyle w:val="Szvegtrzs1"/>
        <w:numPr>
          <w:ilvl w:val="0"/>
          <w:numId w:val="22"/>
        </w:numPr>
        <w:shd w:val="clear" w:color="auto" w:fill="auto"/>
        <w:tabs>
          <w:tab w:val="left" w:pos="602"/>
        </w:tabs>
        <w:spacing w:after="0" w:line="240" w:lineRule="auto"/>
        <w:ind w:right="20" w:firstLine="0"/>
      </w:pPr>
      <w:r w:rsidRPr="0047785E">
        <w:t xml:space="preserve">Amennyiben az ellen egyetlen tag sem tiltakozik, úgy - sürgős és különösen indokolt esetekben - a </w:t>
      </w:r>
      <w:r w:rsidR="002B6B11" w:rsidRPr="0047785E">
        <w:t>felügyelőbizottság</w:t>
      </w:r>
      <w:r w:rsidRPr="0047785E">
        <w:t xml:space="preserve"> ülés megtartása nélkül, írásban is határozatot hozhat. Ebben az esetben az elnök a javasolt határozat tervezetet köteles a tagok részére azonos időben megküldeni, a beérkezett szavazatokat pedig összesíteni, és a szavazás eredményéről a tagoknak írásban tájékoztatást adni; vagyis összességében a szavazást lebonyolítani. Az írásban történő szavazás postai úton, e-mail vagy telefax révén történhet.</w:t>
      </w:r>
    </w:p>
    <w:p w:rsidR="00A73298" w:rsidRPr="0047785E" w:rsidRDefault="00A73298" w:rsidP="005F51FA">
      <w:pPr>
        <w:pStyle w:val="Szvegtrzs1"/>
        <w:shd w:val="clear" w:color="auto" w:fill="auto"/>
        <w:tabs>
          <w:tab w:val="left" w:pos="60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22"/>
        </w:numPr>
        <w:shd w:val="clear" w:color="auto" w:fill="auto"/>
        <w:tabs>
          <w:tab w:val="left" w:pos="602"/>
        </w:tabs>
        <w:spacing w:after="0" w:line="240" w:lineRule="auto"/>
        <w:ind w:right="20" w:firstLine="0"/>
      </w:pPr>
      <w:r w:rsidRPr="0047785E">
        <w:t>Az írásbeli szavazás akkor érvényes, ha a tag a szavazatát a szavazásra feltett kérdés kézhezvételét követő 3 napon belül az elnökhöz eljuttatja.</w:t>
      </w:r>
    </w:p>
    <w:p w:rsidR="00A73298" w:rsidRPr="0047785E" w:rsidRDefault="00A73298" w:rsidP="005F51FA">
      <w:pPr>
        <w:pStyle w:val="Szvegtrzs1"/>
        <w:shd w:val="clear" w:color="auto" w:fill="auto"/>
        <w:tabs>
          <w:tab w:val="left" w:pos="602"/>
        </w:tabs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numPr>
          <w:ilvl w:val="0"/>
          <w:numId w:val="22"/>
        </w:numPr>
        <w:shd w:val="clear" w:color="auto" w:fill="auto"/>
        <w:tabs>
          <w:tab w:val="left" w:pos="602"/>
        </w:tabs>
        <w:spacing w:after="0" w:line="240" w:lineRule="auto"/>
        <w:ind w:right="20" w:firstLine="0"/>
      </w:pPr>
      <w:r w:rsidRPr="0047785E">
        <w:t xml:space="preserve">Az írásbeli szavazás eredményéről és a határozathozatalról, valamint annak keltéről a tagokat és a Társaság </w:t>
      </w:r>
      <w:r w:rsidR="00054EFD" w:rsidRPr="0047785E">
        <w:t>vezérigazgatóját</w:t>
      </w:r>
      <w:r w:rsidRPr="0047785E">
        <w:t xml:space="preserve"> - az utolsó szavazat beérkezését, illetve a szavazat eljuttatására nyitva álló határidő leteltét követő 8 napon belül - az elnök írásban tájékoztatja.</w:t>
      </w:r>
      <w:r w:rsidR="00A73298" w:rsidRPr="0047785E">
        <w:t xml:space="preserve"> </w:t>
      </w:r>
      <w:r w:rsidRPr="0047785E">
        <w:t xml:space="preserve">A meghozott határozatot a soron következő </w:t>
      </w:r>
      <w:r w:rsidR="002B6B11" w:rsidRPr="0047785E">
        <w:t>felügyelőbizottság</w:t>
      </w:r>
      <w:r w:rsidRPr="0047785E">
        <w:t>i ülés jegyzőkönyvében rögzíteni kell.</w:t>
      </w:r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0" w:firstLine="0"/>
        <w:jc w:val="left"/>
      </w:pPr>
    </w:p>
    <w:p w:rsidR="005D6BD9" w:rsidRPr="0047785E" w:rsidRDefault="00282ED9" w:rsidP="005F51FA">
      <w:pPr>
        <w:pStyle w:val="Szvegtrzs1"/>
        <w:numPr>
          <w:ilvl w:val="0"/>
          <w:numId w:val="22"/>
        </w:numPr>
        <w:shd w:val="clear" w:color="auto" w:fill="auto"/>
        <w:tabs>
          <w:tab w:val="left" w:pos="594"/>
        </w:tabs>
        <w:spacing w:after="0" w:line="240" w:lineRule="auto"/>
        <w:ind w:right="20" w:firstLine="0"/>
      </w:pPr>
      <w:r w:rsidRPr="0047785E">
        <w:t>Amennyiben azt bármely tag kéri, vagy valamely tag szavazata a 6.</w:t>
      </w:r>
      <w:r w:rsidRPr="0047785E">
        <w:rPr>
          <w:rStyle w:val="SzvegtrzsDlt"/>
        </w:rPr>
        <w:t xml:space="preserve"> </w:t>
      </w:r>
      <w:r w:rsidRPr="0047785E">
        <w:rPr>
          <w:rStyle w:val="SzvegtrzsDlt"/>
          <w:i w:val="0"/>
        </w:rPr>
        <w:t>2</w:t>
      </w:r>
      <w:r w:rsidR="001A7468" w:rsidRPr="0047785E">
        <w:rPr>
          <w:rStyle w:val="SzvegtrzsDlt"/>
        </w:rPr>
        <w:t>.</w:t>
      </w:r>
      <w:r w:rsidRPr="0047785E">
        <w:t xml:space="preserve"> pontban meghatározott határidőben nem érkezett meg, úgy az ülést a határozattervezet megtárgyalására haladéktalanul össze kell hívni.</w:t>
      </w:r>
    </w:p>
    <w:p w:rsidR="005D6BD9" w:rsidRPr="0047785E" w:rsidRDefault="00282ED9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center"/>
      </w:pPr>
      <w:bookmarkStart w:id="21" w:name="bookmark20"/>
      <w:r w:rsidRPr="0047785E">
        <w:t>7. Záró rendelkezések</w:t>
      </w:r>
      <w:bookmarkEnd w:id="21"/>
    </w:p>
    <w:p w:rsidR="00F53F8F" w:rsidRPr="0047785E" w:rsidRDefault="00F53F8F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both"/>
      </w:pPr>
      <w:bookmarkStart w:id="22" w:name="bookmark21"/>
    </w:p>
    <w:p w:rsidR="005D6BD9" w:rsidRPr="0047785E" w:rsidRDefault="00F53F8F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</w:rPr>
      </w:pPr>
      <w:r w:rsidRPr="0047785E">
        <w:rPr>
          <w:b w:val="0"/>
        </w:rPr>
        <w:t>7.1.</w:t>
      </w:r>
      <w:r w:rsidRPr="0047785E">
        <w:rPr>
          <w:b w:val="0"/>
        </w:rPr>
        <w:tab/>
      </w:r>
      <w:r w:rsidR="00282ED9" w:rsidRPr="0047785E">
        <w:rPr>
          <w:b w:val="0"/>
        </w:rPr>
        <w:t xml:space="preserve">Iktatás, </w:t>
      </w:r>
      <w:proofErr w:type="spellStart"/>
      <w:r w:rsidR="00282ED9" w:rsidRPr="0047785E">
        <w:rPr>
          <w:b w:val="0"/>
        </w:rPr>
        <w:t>irattározás</w:t>
      </w:r>
      <w:bookmarkEnd w:id="22"/>
      <w:proofErr w:type="spellEnd"/>
    </w:p>
    <w:p w:rsidR="00A73298" w:rsidRPr="0047785E" w:rsidRDefault="00A73298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both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Az elnök köteles gondoskodni a </w:t>
      </w:r>
      <w:r w:rsidR="002B6B11" w:rsidRPr="0047785E">
        <w:t>felügyelőbizottság</w:t>
      </w:r>
      <w:r w:rsidRPr="0047785E">
        <w:t xml:space="preserve">i iratok szabályszerű iktatásáról, </w:t>
      </w:r>
      <w:proofErr w:type="spellStart"/>
      <w:r w:rsidRPr="0047785E">
        <w:t>irattározásáról</w:t>
      </w:r>
      <w:proofErr w:type="spellEnd"/>
      <w:r w:rsidRPr="0047785E">
        <w:t>, és azoknak - a Társaság székhelyén történő - biztonságos tárolásáról.</w:t>
      </w:r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F53F8F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</w:rPr>
      </w:pPr>
      <w:bookmarkStart w:id="23" w:name="bookmark22"/>
      <w:r w:rsidRPr="0047785E">
        <w:rPr>
          <w:b w:val="0"/>
        </w:rPr>
        <w:t>7.2.</w:t>
      </w:r>
      <w:r w:rsidRPr="0047785E">
        <w:rPr>
          <w:b w:val="0"/>
        </w:rPr>
        <w:tab/>
      </w:r>
      <w:r w:rsidR="00282ED9" w:rsidRPr="0047785E">
        <w:rPr>
          <w:b w:val="0"/>
        </w:rPr>
        <w:t>Költségek viselése</w:t>
      </w:r>
      <w:bookmarkEnd w:id="23"/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A </w:t>
      </w:r>
      <w:r w:rsidR="002B6B11" w:rsidRPr="0047785E">
        <w:t>felügyelőbizottság</w:t>
      </w:r>
      <w:r w:rsidRPr="0047785E">
        <w:t xml:space="preserve"> működési feltételeinek biztosítása a Társaság kötelezettsége. A </w:t>
      </w:r>
      <w:r w:rsidR="002B6B11" w:rsidRPr="0047785E">
        <w:t>felügyelőbizottság</w:t>
      </w:r>
      <w:r w:rsidRPr="0047785E">
        <w:t xml:space="preserve"> működésével, feladatainak ellátásával kapcsolatosan a </w:t>
      </w:r>
      <w:r w:rsidR="002B6B11" w:rsidRPr="0047785E">
        <w:t>felügyelőbizottság</w:t>
      </w:r>
      <w:r w:rsidRPr="0047785E">
        <w:t>nál vagy annak bármely tagjainál jelentkező indokolt és igazolt költségeket a Társaság viseli, beleértve az ülésekre esetlegesen meghívott szakértők munkadíját és költségeit is.</w:t>
      </w:r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0" w:firstLine="0"/>
      </w:pPr>
    </w:p>
    <w:p w:rsidR="004255C5" w:rsidRPr="0047785E" w:rsidRDefault="00282ED9" w:rsidP="0047785E">
      <w:pPr>
        <w:pStyle w:val="Cmsor10"/>
        <w:keepNext/>
        <w:keepLines/>
        <w:shd w:val="clear" w:color="auto" w:fill="auto"/>
        <w:spacing w:before="0" w:line="240" w:lineRule="auto"/>
        <w:ind w:firstLine="0"/>
        <w:jc w:val="center"/>
      </w:pPr>
      <w:bookmarkStart w:id="24" w:name="bookmark23"/>
      <w:r w:rsidRPr="0047785E">
        <w:t>8. Az ügyrend hatálybalépésének időpontja, jóváhagyása</w:t>
      </w:r>
      <w:bookmarkStart w:id="25" w:name="bookmark24"/>
      <w:bookmarkEnd w:id="24"/>
    </w:p>
    <w:p w:rsidR="00A73298" w:rsidRPr="0047785E" w:rsidRDefault="00A73298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</w:pPr>
    </w:p>
    <w:p w:rsidR="005D6BD9" w:rsidRPr="0047785E" w:rsidRDefault="00282ED9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  <w:rPr>
          <w:b w:val="0"/>
        </w:rPr>
      </w:pPr>
      <w:r w:rsidRPr="0047785E">
        <w:rPr>
          <w:b w:val="0"/>
        </w:rPr>
        <w:t>8.1. Hatálybalépés</w:t>
      </w:r>
      <w:bookmarkEnd w:id="25"/>
    </w:p>
    <w:p w:rsidR="00F53F8F" w:rsidRPr="0047785E" w:rsidRDefault="00F53F8F" w:rsidP="005F51FA">
      <w:pPr>
        <w:pStyle w:val="Cmsor10"/>
        <w:keepNext/>
        <w:keepLines/>
        <w:shd w:val="clear" w:color="auto" w:fill="auto"/>
        <w:spacing w:before="0" w:line="240" w:lineRule="auto"/>
        <w:ind w:firstLine="0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A jelen Ügyrendet a Ptk. 3:122.§ (3) bekezdése alapján a </w:t>
      </w:r>
      <w:r w:rsidR="002B6B11" w:rsidRPr="0047785E">
        <w:t>felügyelőbizottság</w:t>
      </w:r>
      <w:r w:rsidRPr="0047785E">
        <w:t xml:space="preserve"> a 2017. </w:t>
      </w:r>
      <w:r w:rsidR="00A73298" w:rsidRPr="0047785E">
        <w:t xml:space="preserve">október 11. </w:t>
      </w:r>
      <w:r w:rsidRPr="0047785E">
        <w:t>napján megtartott ülésén állapította meg. A jelen Ügyrend az Alapító általi jóváhagyásának napján lép hatályba, rendelkezéseit ezen időponttól kezdődően kell alkalmazni.</w:t>
      </w:r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3" w:firstLine="0"/>
      </w:pPr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3" w:firstLine="0"/>
      </w:pPr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3" w:firstLine="0"/>
      </w:pPr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3" w:firstLine="0"/>
      </w:pPr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3" w:firstLine="0"/>
      </w:pPr>
    </w:p>
    <w:p w:rsidR="00A73298" w:rsidRPr="0047785E" w:rsidRDefault="00A73298" w:rsidP="005F51FA">
      <w:pPr>
        <w:pStyle w:val="Szvegtrzs1"/>
        <w:shd w:val="clear" w:color="auto" w:fill="auto"/>
        <w:spacing w:after="0" w:line="240" w:lineRule="auto"/>
        <w:ind w:right="23" w:firstLine="0"/>
      </w:pPr>
    </w:p>
    <w:tbl>
      <w:tblPr>
        <w:tblStyle w:val="Rcsostblzat"/>
        <w:tblW w:w="0" w:type="auto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3298" w:rsidRPr="0047785E" w:rsidTr="00A73298">
        <w:tc>
          <w:tcPr>
            <w:tcW w:w="3290" w:type="dxa"/>
          </w:tcPr>
          <w:p w:rsidR="00A73298" w:rsidRPr="0047785E" w:rsidRDefault="00A73298" w:rsidP="005F51FA">
            <w:pPr>
              <w:pStyle w:val="Szvegtrzs1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</w:rPr>
            </w:pPr>
            <w:r w:rsidRPr="0047785E">
              <w:rPr>
                <w:b/>
              </w:rPr>
              <w:t>___________________</w:t>
            </w:r>
          </w:p>
        </w:tc>
        <w:tc>
          <w:tcPr>
            <w:tcW w:w="3290" w:type="dxa"/>
          </w:tcPr>
          <w:p w:rsidR="00A73298" w:rsidRPr="0047785E" w:rsidRDefault="00A73298" w:rsidP="005F51FA">
            <w:pPr>
              <w:pStyle w:val="Szvegtrzs1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</w:rPr>
            </w:pPr>
            <w:r w:rsidRPr="0047785E">
              <w:rPr>
                <w:b/>
              </w:rPr>
              <w:t>___________________</w:t>
            </w:r>
          </w:p>
        </w:tc>
        <w:tc>
          <w:tcPr>
            <w:tcW w:w="3290" w:type="dxa"/>
          </w:tcPr>
          <w:p w:rsidR="00A73298" w:rsidRPr="0047785E" w:rsidRDefault="00A73298" w:rsidP="005F51FA">
            <w:pPr>
              <w:pStyle w:val="Szvegtrzs1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</w:rPr>
            </w:pPr>
            <w:r w:rsidRPr="0047785E">
              <w:rPr>
                <w:b/>
              </w:rPr>
              <w:t>___________________</w:t>
            </w:r>
          </w:p>
        </w:tc>
      </w:tr>
      <w:tr w:rsidR="00A73298" w:rsidRPr="0047785E" w:rsidTr="00A73298">
        <w:tc>
          <w:tcPr>
            <w:tcW w:w="3290" w:type="dxa"/>
          </w:tcPr>
          <w:p w:rsidR="00533758" w:rsidRPr="0047785E" w:rsidRDefault="00533758" w:rsidP="005F51FA">
            <w:pPr>
              <w:pStyle w:val="Szvegtrzs1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</w:rPr>
            </w:pPr>
            <w:r w:rsidRPr="0047785E">
              <w:rPr>
                <w:b/>
              </w:rPr>
              <w:t>Némethy Béla</w:t>
            </w:r>
          </w:p>
          <w:p w:rsidR="00A73298" w:rsidRPr="0047785E" w:rsidRDefault="00A73298" w:rsidP="005F51FA">
            <w:pPr>
              <w:pStyle w:val="Szvegtrzs1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</w:rPr>
            </w:pPr>
            <w:r w:rsidRPr="0047785E">
              <w:rPr>
                <w:b/>
              </w:rPr>
              <w:t>elnök</w:t>
            </w:r>
          </w:p>
        </w:tc>
        <w:tc>
          <w:tcPr>
            <w:tcW w:w="3290" w:type="dxa"/>
          </w:tcPr>
          <w:p w:rsidR="00533758" w:rsidRPr="0047785E" w:rsidRDefault="00533758" w:rsidP="005F51FA">
            <w:pPr>
              <w:pStyle w:val="Szvegtrzs1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</w:rPr>
            </w:pPr>
            <w:r w:rsidRPr="0047785E">
              <w:rPr>
                <w:b/>
              </w:rPr>
              <w:t>Dömök Lászlóné</w:t>
            </w:r>
          </w:p>
          <w:p w:rsidR="00A73298" w:rsidRPr="0047785E" w:rsidRDefault="00A73298" w:rsidP="005F51FA">
            <w:pPr>
              <w:pStyle w:val="Szvegtrzs1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</w:rPr>
            </w:pPr>
            <w:r w:rsidRPr="0047785E">
              <w:rPr>
                <w:b/>
              </w:rPr>
              <w:t>tag</w:t>
            </w:r>
          </w:p>
        </w:tc>
        <w:tc>
          <w:tcPr>
            <w:tcW w:w="3290" w:type="dxa"/>
          </w:tcPr>
          <w:p w:rsidR="00533758" w:rsidRPr="0047785E" w:rsidRDefault="00533758" w:rsidP="005F51FA">
            <w:pPr>
              <w:pStyle w:val="Szvegtrzs1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</w:rPr>
            </w:pPr>
            <w:r w:rsidRPr="0047785E">
              <w:rPr>
                <w:b/>
              </w:rPr>
              <w:t>Besenyei Zsófia</w:t>
            </w:r>
          </w:p>
          <w:p w:rsidR="00A73298" w:rsidRPr="0047785E" w:rsidRDefault="00A73298" w:rsidP="005F51FA">
            <w:pPr>
              <w:pStyle w:val="Szvegtrzs1"/>
              <w:shd w:val="clear" w:color="auto" w:fill="auto"/>
              <w:spacing w:after="0" w:line="240" w:lineRule="auto"/>
              <w:ind w:right="23" w:firstLine="0"/>
              <w:jc w:val="center"/>
              <w:rPr>
                <w:b/>
              </w:rPr>
            </w:pPr>
            <w:r w:rsidRPr="0047785E">
              <w:rPr>
                <w:b/>
              </w:rPr>
              <w:t>tag</w:t>
            </w:r>
          </w:p>
        </w:tc>
      </w:tr>
    </w:tbl>
    <w:p w:rsidR="004255C5" w:rsidRPr="0047785E" w:rsidRDefault="004255C5" w:rsidP="005F51FA">
      <w:pPr>
        <w:pStyle w:val="Szvegtrzs1"/>
        <w:shd w:val="clear" w:color="auto" w:fill="auto"/>
        <w:spacing w:after="0" w:line="240" w:lineRule="auto"/>
        <w:ind w:right="23" w:firstLine="0"/>
      </w:pPr>
    </w:p>
    <w:p w:rsidR="00F53F8F" w:rsidRPr="0047785E" w:rsidRDefault="00F53F8F" w:rsidP="005F51FA">
      <w:pPr>
        <w:pStyle w:val="Szvegtrzs1"/>
        <w:shd w:val="clear" w:color="auto" w:fill="auto"/>
        <w:spacing w:after="0" w:line="240" w:lineRule="auto"/>
        <w:ind w:right="23" w:firstLine="0"/>
      </w:pPr>
    </w:p>
    <w:p w:rsidR="00F53F8F" w:rsidRPr="0047785E" w:rsidRDefault="00F53F8F" w:rsidP="005F51FA">
      <w:pPr>
        <w:pStyle w:val="Szvegtrzs1"/>
        <w:shd w:val="clear" w:color="auto" w:fill="auto"/>
        <w:spacing w:after="0" w:line="240" w:lineRule="auto"/>
        <w:ind w:right="23" w:firstLine="0"/>
      </w:pPr>
    </w:p>
    <w:p w:rsidR="005D6BD9" w:rsidRPr="0047785E" w:rsidRDefault="00282ED9" w:rsidP="005F51FA">
      <w:pPr>
        <w:pStyle w:val="Cmsor120"/>
        <w:keepNext/>
        <w:keepLines/>
        <w:shd w:val="clear" w:color="auto" w:fill="auto"/>
        <w:spacing w:before="0" w:after="0" w:line="240" w:lineRule="auto"/>
      </w:pPr>
      <w:bookmarkStart w:id="26" w:name="bookmark25"/>
      <w:r w:rsidRPr="0047785E">
        <w:rPr>
          <w:rStyle w:val="Cmsor121"/>
        </w:rPr>
        <w:t>Záradék</w:t>
      </w:r>
      <w:r w:rsidRPr="0047785E">
        <w:t xml:space="preserve"> a </w:t>
      </w:r>
      <w:r w:rsidR="002B6B11" w:rsidRPr="0047785E">
        <w:t>felügyelőbizottság</w:t>
      </w:r>
      <w:r w:rsidRPr="0047785E">
        <w:t xml:space="preserve"> 2017. </w:t>
      </w:r>
      <w:r w:rsidR="00A73298" w:rsidRPr="0047785E">
        <w:t>október 11</w:t>
      </w:r>
      <w:r w:rsidR="003B27BA" w:rsidRPr="0047785E">
        <w:t xml:space="preserve">. </w:t>
      </w:r>
      <w:r w:rsidRPr="0047785E">
        <w:t>napján elfogadott Ügyrendjéhez:</w:t>
      </w:r>
      <w:bookmarkEnd w:id="26"/>
    </w:p>
    <w:p w:rsidR="00A73298" w:rsidRPr="0047785E" w:rsidRDefault="00A73298" w:rsidP="005F51FA">
      <w:pPr>
        <w:pStyle w:val="Cmsor120"/>
        <w:keepNext/>
        <w:keepLines/>
        <w:shd w:val="clear" w:color="auto" w:fill="auto"/>
        <w:spacing w:before="0" w:after="0" w:line="240" w:lineRule="auto"/>
      </w:pPr>
    </w:p>
    <w:p w:rsidR="005D6BD9" w:rsidRPr="0047785E" w:rsidRDefault="00282ED9" w:rsidP="005F51FA">
      <w:pPr>
        <w:pStyle w:val="Szvegtrzs1"/>
        <w:shd w:val="clear" w:color="auto" w:fill="auto"/>
        <w:spacing w:after="0" w:line="240" w:lineRule="auto"/>
        <w:ind w:right="20" w:firstLine="0"/>
      </w:pPr>
      <w:r w:rsidRPr="0047785E">
        <w:t xml:space="preserve">A </w:t>
      </w:r>
      <w:r w:rsidR="004255C5" w:rsidRPr="0047785E">
        <w:t>II.</w:t>
      </w:r>
      <w:r w:rsidR="002103FB" w:rsidRPr="0047785E">
        <w:t xml:space="preserve"> </w:t>
      </w:r>
      <w:r w:rsidR="004255C5" w:rsidRPr="0047785E">
        <w:t xml:space="preserve">Kerületi </w:t>
      </w:r>
      <w:r w:rsidR="00F53F8F" w:rsidRPr="0047785E">
        <w:t xml:space="preserve">Városfejlesztő és Beruházás-szervező Zártkörűen Működő Részvénytársaság </w:t>
      </w:r>
      <w:r w:rsidRPr="0047785E">
        <w:t>alapítója, a Budapest Főváros II. Kerületi Önkormányzat Képviselő-testülete a jelen</w:t>
      </w:r>
      <w:r w:rsidR="003427B9" w:rsidRPr="0047785E">
        <w:t xml:space="preserve"> </w:t>
      </w:r>
      <w:r w:rsidR="002B6B11" w:rsidRPr="0047785E">
        <w:t>felügyelőbizottság</w:t>
      </w:r>
      <w:r w:rsidRPr="0047785E">
        <w:t xml:space="preserve">i Ügyrendet a 2017. év </w:t>
      </w:r>
      <w:r w:rsidR="00F53F8F" w:rsidRPr="0047785E">
        <w:t xml:space="preserve">október </w:t>
      </w:r>
      <w:proofErr w:type="gramStart"/>
      <w:r w:rsidRPr="0047785E">
        <w:t xml:space="preserve">hó </w:t>
      </w:r>
      <w:r w:rsidR="004255C5" w:rsidRPr="0047785E">
        <w:t>.</w:t>
      </w:r>
      <w:proofErr w:type="gramEnd"/>
      <w:r w:rsidR="004255C5" w:rsidRPr="0047785E">
        <w:t>........</w:t>
      </w:r>
      <w:r w:rsidR="009A1E50" w:rsidRPr="0047785E">
        <w:t xml:space="preserve"> </w:t>
      </w:r>
      <w:proofErr w:type="gramStart"/>
      <w:r w:rsidRPr="0047785E">
        <w:t>napján</w:t>
      </w:r>
      <w:proofErr w:type="gramEnd"/>
      <w:r w:rsidRPr="0047785E">
        <w:t xml:space="preserve"> kelt</w:t>
      </w:r>
      <w:r w:rsidR="003427B9" w:rsidRPr="0047785E">
        <w:t xml:space="preserve"> </w:t>
      </w:r>
      <w:r w:rsidRPr="0047785E">
        <w:t>számú határozatával jóváhagyta.</w:t>
      </w:r>
    </w:p>
    <w:p w:rsidR="003427B9" w:rsidRPr="0047785E" w:rsidRDefault="003427B9" w:rsidP="005F51FA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40" w:lineRule="auto"/>
        <w:ind w:firstLine="0"/>
      </w:pPr>
    </w:p>
    <w:p w:rsidR="003427B9" w:rsidRPr="0047785E" w:rsidRDefault="003427B9" w:rsidP="005F51FA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40" w:lineRule="auto"/>
        <w:ind w:firstLine="0"/>
      </w:pPr>
    </w:p>
    <w:p w:rsidR="003427B9" w:rsidRPr="0047785E" w:rsidRDefault="003427B9" w:rsidP="005F51FA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40" w:lineRule="auto"/>
        <w:ind w:firstLine="0"/>
      </w:pPr>
    </w:p>
    <w:p w:rsidR="003427B9" w:rsidRPr="0047785E" w:rsidRDefault="003427B9" w:rsidP="005F51FA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40" w:lineRule="auto"/>
        <w:ind w:firstLine="0"/>
      </w:pPr>
    </w:p>
    <w:p w:rsidR="005D6BD9" w:rsidRPr="0047785E" w:rsidRDefault="00282ED9" w:rsidP="005F51FA">
      <w:pPr>
        <w:pStyle w:val="Szvegtrzs1"/>
        <w:shd w:val="clear" w:color="auto" w:fill="auto"/>
        <w:tabs>
          <w:tab w:val="left" w:leader="dot" w:pos="4390"/>
          <w:tab w:val="left" w:leader="dot" w:pos="5478"/>
        </w:tabs>
        <w:spacing w:after="0" w:line="240" w:lineRule="auto"/>
        <w:ind w:firstLine="0"/>
      </w:pPr>
      <w:r w:rsidRPr="0047785E">
        <w:t>Budapest, 2017. év</w:t>
      </w:r>
      <w:r w:rsidRPr="0047785E">
        <w:tab/>
        <w:t>hó</w:t>
      </w:r>
      <w:r w:rsidRPr="0047785E">
        <w:tab/>
        <w:t>nap</w:t>
      </w:r>
    </w:p>
    <w:sectPr w:rsidR="005D6BD9" w:rsidRPr="0047785E">
      <w:headerReference w:type="default" r:id="rId7"/>
      <w:footerReference w:type="default" r:id="rId8"/>
      <w:type w:val="continuous"/>
      <w:pgSz w:w="11905" w:h="16837"/>
      <w:pgMar w:top="1178" w:right="836" w:bottom="1548" w:left="13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E0" w:rsidRDefault="003D3AE0">
      <w:r>
        <w:separator/>
      </w:r>
    </w:p>
  </w:endnote>
  <w:endnote w:type="continuationSeparator" w:id="0">
    <w:p w:rsidR="003D3AE0" w:rsidRDefault="003D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E0" w:rsidRDefault="003D3AE0">
    <w:pPr>
      <w:pStyle w:val="Fejlcvagylbjegyzet0"/>
      <w:framePr w:h="194" w:wrap="none" w:vAnchor="text" w:hAnchor="page" w:x="6097" w:y="-90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B50AC" w:rsidRPr="00FB50AC">
      <w:rPr>
        <w:rStyle w:val="Fejlcvagylbjegyzet8ptTrkz1pt"/>
        <w:noProof/>
      </w:rPr>
      <w:t>8</w:t>
    </w:r>
    <w:r>
      <w:rPr>
        <w:rStyle w:val="Fejlcvagylbjegyzet8ptTrkz1pt"/>
      </w:rPr>
      <w:fldChar w:fldCharType="end"/>
    </w:r>
  </w:p>
  <w:p w:rsidR="003D3AE0" w:rsidRDefault="003D3AE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E0" w:rsidRDefault="003D3AE0"/>
  </w:footnote>
  <w:footnote w:type="continuationSeparator" w:id="0">
    <w:p w:rsidR="003D3AE0" w:rsidRDefault="003D3A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E0" w:rsidRDefault="003D3AE0">
    <w:pPr>
      <w:pStyle w:val="lfej"/>
      <w:jc w:val="center"/>
    </w:pPr>
  </w:p>
  <w:p w:rsidR="003D3AE0" w:rsidRDefault="003D3AE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1E"/>
    <w:multiLevelType w:val="multilevel"/>
    <w:tmpl w:val="777C4B9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F20ED"/>
    <w:multiLevelType w:val="multilevel"/>
    <w:tmpl w:val="A8E2780C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5204F"/>
    <w:multiLevelType w:val="multilevel"/>
    <w:tmpl w:val="D024A26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A4409"/>
    <w:multiLevelType w:val="multilevel"/>
    <w:tmpl w:val="BEB23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16DDE"/>
    <w:multiLevelType w:val="multilevel"/>
    <w:tmpl w:val="FC0AD5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F1C8C"/>
    <w:multiLevelType w:val="multilevel"/>
    <w:tmpl w:val="52F4E4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275BE"/>
    <w:multiLevelType w:val="multilevel"/>
    <w:tmpl w:val="9D764054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323A0E"/>
    <w:multiLevelType w:val="multilevel"/>
    <w:tmpl w:val="B0D086E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A97CB1"/>
    <w:multiLevelType w:val="multilevel"/>
    <w:tmpl w:val="AD7278D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612D42"/>
    <w:multiLevelType w:val="multilevel"/>
    <w:tmpl w:val="E5823E0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0F758F"/>
    <w:multiLevelType w:val="multilevel"/>
    <w:tmpl w:val="8968C73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6D55AC"/>
    <w:multiLevelType w:val="multilevel"/>
    <w:tmpl w:val="F35CC1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5E3FA3"/>
    <w:multiLevelType w:val="multilevel"/>
    <w:tmpl w:val="451008D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725CAD"/>
    <w:multiLevelType w:val="hybridMultilevel"/>
    <w:tmpl w:val="A8DA6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A13A0"/>
    <w:multiLevelType w:val="multilevel"/>
    <w:tmpl w:val="3CAC15C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F978E9"/>
    <w:multiLevelType w:val="multilevel"/>
    <w:tmpl w:val="BB4CC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36621"/>
    <w:multiLevelType w:val="multilevel"/>
    <w:tmpl w:val="B0B0F30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C56503"/>
    <w:multiLevelType w:val="multilevel"/>
    <w:tmpl w:val="E3502C6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8C6195"/>
    <w:multiLevelType w:val="multilevel"/>
    <w:tmpl w:val="D0EEEC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60397A"/>
    <w:multiLevelType w:val="multilevel"/>
    <w:tmpl w:val="661835AC"/>
    <w:lvl w:ilvl="0">
      <w:start w:val="4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F20B55"/>
    <w:multiLevelType w:val="multilevel"/>
    <w:tmpl w:val="D5220B4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592EE0"/>
    <w:multiLevelType w:val="multilevel"/>
    <w:tmpl w:val="F6D862B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6A038D"/>
    <w:multiLevelType w:val="multilevel"/>
    <w:tmpl w:val="CA6C345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6558EC"/>
    <w:multiLevelType w:val="multilevel"/>
    <w:tmpl w:val="3CAC15C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316E3C"/>
    <w:multiLevelType w:val="hybridMultilevel"/>
    <w:tmpl w:val="9AA42772"/>
    <w:lvl w:ilvl="0" w:tplc="C6DECC8A">
      <w:start w:val="1"/>
      <w:numFmt w:val="lowerLetter"/>
      <w:lvlText w:val="%1)"/>
      <w:lvlJc w:val="left"/>
      <w:pPr>
        <w:ind w:left="1296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76D103D3"/>
    <w:multiLevelType w:val="multilevel"/>
    <w:tmpl w:val="97FE82D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1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12"/>
  </w:num>
  <w:num w:numId="14">
    <w:abstractNumId w:val="19"/>
  </w:num>
  <w:num w:numId="15">
    <w:abstractNumId w:val="16"/>
  </w:num>
  <w:num w:numId="16">
    <w:abstractNumId w:val="25"/>
  </w:num>
  <w:num w:numId="17">
    <w:abstractNumId w:val="17"/>
  </w:num>
  <w:num w:numId="18">
    <w:abstractNumId w:val="6"/>
  </w:num>
  <w:num w:numId="19">
    <w:abstractNumId w:val="4"/>
  </w:num>
  <w:num w:numId="20">
    <w:abstractNumId w:val="1"/>
  </w:num>
  <w:num w:numId="21">
    <w:abstractNumId w:val="22"/>
  </w:num>
  <w:num w:numId="22">
    <w:abstractNumId w:val="2"/>
  </w:num>
  <w:num w:numId="23">
    <w:abstractNumId w:val="13"/>
  </w:num>
  <w:num w:numId="24">
    <w:abstractNumId w:val="24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D9"/>
    <w:rsid w:val="00054EFD"/>
    <w:rsid w:val="0006553C"/>
    <w:rsid w:val="000C1BD3"/>
    <w:rsid w:val="001436AB"/>
    <w:rsid w:val="001A7468"/>
    <w:rsid w:val="002103FB"/>
    <w:rsid w:val="00225C85"/>
    <w:rsid w:val="002764DD"/>
    <w:rsid w:val="00282ED9"/>
    <w:rsid w:val="002A1C6C"/>
    <w:rsid w:val="002B6B11"/>
    <w:rsid w:val="00310501"/>
    <w:rsid w:val="00335A23"/>
    <w:rsid w:val="003427B9"/>
    <w:rsid w:val="00395FB3"/>
    <w:rsid w:val="003B27BA"/>
    <w:rsid w:val="003D3AE0"/>
    <w:rsid w:val="004255C5"/>
    <w:rsid w:val="00431569"/>
    <w:rsid w:val="0044594D"/>
    <w:rsid w:val="0047785E"/>
    <w:rsid w:val="00507D2B"/>
    <w:rsid w:val="00533758"/>
    <w:rsid w:val="005362FC"/>
    <w:rsid w:val="005B57B3"/>
    <w:rsid w:val="005D6BD9"/>
    <w:rsid w:val="005F51FA"/>
    <w:rsid w:val="00607FE1"/>
    <w:rsid w:val="00650A50"/>
    <w:rsid w:val="006A2A93"/>
    <w:rsid w:val="006D50A0"/>
    <w:rsid w:val="00754E13"/>
    <w:rsid w:val="00827B92"/>
    <w:rsid w:val="008D069A"/>
    <w:rsid w:val="009A1E50"/>
    <w:rsid w:val="00A11AA1"/>
    <w:rsid w:val="00A73298"/>
    <w:rsid w:val="00A736E0"/>
    <w:rsid w:val="00A76365"/>
    <w:rsid w:val="00AE652D"/>
    <w:rsid w:val="00B3298C"/>
    <w:rsid w:val="00B578FE"/>
    <w:rsid w:val="00B75FC8"/>
    <w:rsid w:val="00BC5E21"/>
    <w:rsid w:val="00C2658C"/>
    <w:rsid w:val="00C5360F"/>
    <w:rsid w:val="00DD675A"/>
    <w:rsid w:val="00E47504"/>
    <w:rsid w:val="00E86DEE"/>
    <w:rsid w:val="00E965D5"/>
    <w:rsid w:val="00EA3EAC"/>
    <w:rsid w:val="00EC26CC"/>
    <w:rsid w:val="00EF1508"/>
    <w:rsid w:val="00EF4499"/>
    <w:rsid w:val="00F53F8F"/>
    <w:rsid w:val="00F610B8"/>
    <w:rsid w:val="00FB50AC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1F02D-FEDE-4EF2-BAD5-6C9FE15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Fejlcvagylbjegyzet8ptTrkz1pt">
    <w:name w:val="Fejléc vagy lábjegyzet + 8 pt;Térköz 1 pt"/>
    <w:basedOn w:val="Fejlcvagylbjegyze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zvegtrzsDlt">
    <w:name w:val="Szövegtörzs + Dől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Szvegtrzs85ptKiskapitlis">
    <w:name w:val="Szövegtörzs + 8;5 pt;Kiskapitális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Kpalrs">
    <w:name w:val="Képaláírás_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12">
    <w:name w:val="Címsor #1 (2)_"/>
    <w:basedOn w:val="Bekezdsalapbettpusa"/>
    <w:link w:val="Cmsor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121">
    <w:name w:val="Címsor #1 (2)"/>
    <w:basedOn w:val="Cmsor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360" w:line="41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line="828" w:lineRule="exact"/>
      <w:ind w:hanging="5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msor120">
    <w:name w:val="Címsor #1 (2)"/>
    <w:basedOn w:val="Norml"/>
    <w:link w:val="Cmsor12"/>
    <w:pPr>
      <w:shd w:val="clear" w:color="auto" w:fill="FFFFFF"/>
      <w:spacing w:before="960" w:after="6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BC5E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5E21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BC5E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5E21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A50"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A50"/>
    <w:rPr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50A50"/>
    <w:pPr>
      <w:ind w:left="720"/>
      <w:contextualSpacing/>
    </w:pPr>
  </w:style>
  <w:style w:type="paragraph" w:customStyle="1" w:styleId="cf0">
    <w:name w:val="cf0"/>
    <w:basedOn w:val="Norml"/>
    <w:rsid w:val="00EA3E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hu-HU"/>
    </w:rPr>
  </w:style>
  <w:style w:type="table" w:styleId="Rcsostblzat">
    <w:name w:val="Table Grid"/>
    <w:basedOn w:val="Normltblzat"/>
    <w:uiPriority w:val="59"/>
    <w:rsid w:val="00A7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2608</Words>
  <Characters>17997</Characters>
  <Application>Microsoft Office Word</Application>
  <DocSecurity>4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shumer</dc:creator>
  <cp:lastModifiedBy>Mayerné dr. Vágó Eszter</cp:lastModifiedBy>
  <cp:revision>2</cp:revision>
  <cp:lastPrinted>2017-09-15T17:46:00Z</cp:lastPrinted>
  <dcterms:created xsi:type="dcterms:W3CDTF">2017-10-17T08:51:00Z</dcterms:created>
  <dcterms:modified xsi:type="dcterms:W3CDTF">2017-10-17T08:51:00Z</dcterms:modified>
</cp:coreProperties>
</file>