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bookmarkStart w:id="0" w:name="_GoBack"/>
      <w:bookmarkEnd w:id="0"/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</w:t>
      </w:r>
      <w:r w:rsidR="003E7E29">
        <w:rPr>
          <w:rFonts w:ascii="Times New Roman" w:hAnsi="Times New Roman"/>
          <w:b/>
        </w:rPr>
        <w:t>2016. március 31-ei</w:t>
      </w:r>
      <w:r w:rsidR="00BE3C3A">
        <w:rPr>
          <w:rFonts w:ascii="Times New Roman" w:hAnsi="Times New Roman"/>
          <w:b/>
        </w:rPr>
        <w:t xml:space="preserve">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57514D" w:rsidRPr="006A296C" w:rsidRDefault="001522A4" w:rsidP="0057514D">
      <w:pPr>
        <w:adjustRightInd w:val="0"/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Tárgy:</w:t>
      </w:r>
      <w:r w:rsidR="003E7E29">
        <w:rPr>
          <w:rFonts w:ascii="Times New Roman" w:hAnsi="Times New Roman"/>
          <w:b/>
        </w:rPr>
        <w:t xml:space="preserve"> </w:t>
      </w:r>
      <w:r w:rsidR="003E7E29" w:rsidRPr="003E7E29">
        <w:rPr>
          <w:rFonts w:ascii="Times New Roman" w:hAnsi="Times New Roman"/>
        </w:rPr>
        <w:t>Javaslat</w:t>
      </w:r>
      <w:r w:rsidRPr="006A296C">
        <w:rPr>
          <w:rFonts w:ascii="Times New Roman" w:hAnsi="Times New Roman"/>
          <w:b/>
        </w:rPr>
        <w:t xml:space="preserve"> </w:t>
      </w:r>
      <w:r w:rsidR="003E7E29">
        <w:rPr>
          <w:rFonts w:ascii="Times New Roman" w:hAnsi="Times New Roman"/>
        </w:rPr>
        <w:t>Budapest Főváros I</w:t>
      </w:r>
      <w:r w:rsidR="003E7E29" w:rsidRPr="006A296C">
        <w:rPr>
          <w:rFonts w:ascii="Times New Roman" w:hAnsi="Times New Roman"/>
        </w:rPr>
        <w:t>I. Kerület</w:t>
      </w:r>
      <w:r w:rsidR="003E7E29">
        <w:rPr>
          <w:rFonts w:ascii="Times New Roman" w:hAnsi="Times New Roman"/>
        </w:rPr>
        <w:t>i Önkormányzat szociális intézményeinek alapító okirat módosítás</w:t>
      </w:r>
      <w:r w:rsidR="00D604C9">
        <w:rPr>
          <w:rFonts w:ascii="Times New Roman" w:hAnsi="Times New Roman"/>
        </w:rPr>
        <w:t>ár</w:t>
      </w:r>
      <w:r w:rsidR="003E7E29">
        <w:rPr>
          <w:rFonts w:ascii="Times New Roman" w:hAnsi="Times New Roman"/>
        </w:rPr>
        <w:t>a</w:t>
      </w:r>
    </w:p>
    <w:p w:rsidR="0057514D" w:rsidRPr="0057514D" w:rsidRDefault="0057514D" w:rsidP="0057514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F33786" w:rsidRDefault="00F33786" w:rsidP="00F33786">
      <w:pPr>
        <w:jc w:val="both"/>
        <w:rPr>
          <w:rFonts w:ascii="Times New Roman" w:hAnsi="Times New Roman"/>
        </w:rPr>
      </w:pPr>
    </w:p>
    <w:p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E1899" w:rsidRDefault="006E1899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EC2094" w:rsidRPr="00306599" w:rsidRDefault="00EC2094" w:rsidP="00306599">
      <w:pPr>
        <w:jc w:val="both"/>
        <w:rPr>
          <w:rFonts w:ascii="Times New Roman" w:hAnsi="Times New Roman"/>
        </w:rPr>
      </w:pPr>
    </w:p>
    <w:p w:rsidR="006E1899" w:rsidRPr="00EC2094" w:rsidRDefault="00306599" w:rsidP="006E1899">
      <w:pPr>
        <w:jc w:val="both"/>
        <w:rPr>
          <w:rFonts w:ascii="Times New Roman" w:hAnsi="Times New Roman"/>
        </w:rPr>
      </w:pPr>
      <w:r w:rsidRPr="00E150F1">
        <w:rPr>
          <w:rFonts w:ascii="Times New Roman" w:hAnsi="Times New Roman"/>
        </w:rPr>
        <w:t xml:space="preserve">A </w:t>
      </w:r>
      <w:r w:rsidR="00EC2094" w:rsidRPr="00E150F1">
        <w:rPr>
          <w:rFonts w:ascii="Times New Roman" w:hAnsi="Times New Roman"/>
        </w:rPr>
        <w:t xml:space="preserve">Budapest Főváros II. Kerületi Önkormányzat </w:t>
      </w:r>
      <w:r w:rsidR="003E7E29">
        <w:rPr>
          <w:rFonts w:ascii="Times New Roman" w:hAnsi="Times New Roman"/>
        </w:rPr>
        <w:t>szociális intézményeinek alapító okirat módosításait a Képviselő-testület a 2016. február 25-ei ülésén megtárgyalta és elfogadta.</w:t>
      </w:r>
      <w:r w:rsidR="003D7F37" w:rsidRPr="00EC2094">
        <w:rPr>
          <w:rFonts w:ascii="Times New Roman" w:hAnsi="Times New Roman"/>
        </w:rPr>
        <w:t xml:space="preserve"> </w:t>
      </w:r>
    </w:p>
    <w:p w:rsidR="00EC2094" w:rsidRPr="00EC2094" w:rsidRDefault="00EC2094" w:rsidP="006E1899">
      <w:pPr>
        <w:jc w:val="both"/>
        <w:rPr>
          <w:rFonts w:ascii="Times New Roman" w:hAnsi="Times New Roman"/>
        </w:rPr>
      </w:pPr>
    </w:p>
    <w:p w:rsidR="00EC2094" w:rsidRPr="00EC2094" w:rsidRDefault="00EC2094" w:rsidP="00EC2094">
      <w:pPr>
        <w:jc w:val="both"/>
        <w:rPr>
          <w:rFonts w:ascii="Times New Roman" w:hAnsi="Times New Roman"/>
        </w:rPr>
      </w:pPr>
      <w:r w:rsidRPr="00EC2094">
        <w:rPr>
          <w:rFonts w:ascii="Times New Roman" w:hAnsi="Times New Roman"/>
        </w:rPr>
        <w:t>Az államháztartásról szóló 2011. évi CXCV. törvény (a továbbiakban Áht.) 8/A. § (2) bekezdése, valamint a 111.§ (26) bekezdése értelmében az alapító, módosító és megszüntető okiratokat a Magyar Államkincstár honlapján közzétett formanyomtatványok (okirat minták) szerint kell elkészíteni. Ez a jogszabályi előírás az alapítószervekre és a kincstárra egyaránt azt a kötelezettséget rója, hogy csak ezen okirat minták szerint elkészített okiratok lesznek befogadhatók a törzskönyvi nyilvántartásba.</w:t>
      </w:r>
    </w:p>
    <w:p w:rsidR="006E1899" w:rsidRPr="00EC2094" w:rsidRDefault="006E1899" w:rsidP="006E1899">
      <w:pPr>
        <w:jc w:val="both"/>
        <w:rPr>
          <w:rFonts w:ascii="Times New Roman" w:hAnsi="Times New Roman"/>
        </w:rPr>
      </w:pPr>
    </w:p>
    <w:p w:rsidR="006E1899" w:rsidRPr="00EC2094" w:rsidRDefault="003E7E29" w:rsidP="006E18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</w:t>
      </w:r>
      <w:r w:rsidR="009F6C02">
        <w:rPr>
          <w:rFonts w:ascii="Times New Roman" w:hAnsi="Times New Roman"/>
        </w:rPr>
        <w:t xml:space="preserve"> elfogadott döntéseket</w:t>
      </w:r>
      <w:r w:rsidR="006E1899" w:rsidRPr="00EC2094">
        <w:rPr>
          <w:rFonts w:ascii="Times New Roman" w:hAnsi="Times New Roman"/>
        </w:rPr>
        <w:t xml:space="preserve"> követően a Magyar Államkincstár a változás-bejelentési kérelem elbírálásával kapcsolatban hiánypótlásra hívta fel az Önkormányzat vezetőjét. A végzésben megjelölt formai hiányosságok megsz</w:t>
      </w:r>
      <w:r w:rsidR="00D604C9">
        <w:rPr>
          <w:rFonts w:ascii="Times New Roman" w:hAnsi="Times New Roman"/>
        </w:rPr>
        <w:t>ü</w:t>
      </w:r>
      <w:r w:rsidR="006E1899" w:rsidRPr="00EC2094">
        <w:rPr>
          <w:rFonts w:ascii="Times New Roman" w:hAnsi="Times New Roman"/>
        </w:rPr>
        <w:t>ntetése érdekében készít</w:t>
      </w:r>
      <w:r w:rsidR="00E150F1">
        <w:rPr>
          <w:rFonts w:ascii="Times New Roman" w:hAnsi="Times New Roman"/>
        </w:rPr>
        <w:t>ettük el a</w:t>
      </w:r>
      <w:r>
        <w:rPr>
          <w:rFonts w:ascii="Times New Roman" w:hAnsi="Times New Roman"/>
        </w:rPr>
        <w:t>z intézmények</w:t>
      </w:r>
      <w:r w:rsidR="006E1899" w:rsidRPr="00EC2094">
        <w:rPr>
          <w:rFonts w:ascii="Times New Roman" w:hAnsi="Times New Roman"/>
        </w:rPr>
        <w:t xml:space="preserve"> alapí</w:t>
      </w:r>
      <w:r w:rsidR="00306599" w:rsidRPr="00EC2094">
        <w:rPr>
          <w:rFonts w:ascii="Times New Roman" w:hAnsi="Times New Roman"/>
        </w:rPr>
        <w:t>tó ok</w:t>
      </w:r>
      <w:r>
        <w:rPr>
          <w:rFonts w:ascii="Times New Roman" w:hAnsi="Times New Roman"/>
        </w:rPr>
        <w:t>iratainak</w:t>
      </w:r>
      <w:r w:rsidR="00EC2094" w:rsidRPr="00EC2094">
        <w:rPr>
          <w:rFonts w:ascii="Times New Roman" w:hAnsi="Times New Roman"/>
        </w:rPr>
        <w:t xml:space="preserve"> jelen módosítását.</w:t>
      </w:r>
    </w:p>
    <w:p w:rsidR="006E1899" w:rsidRPr="00EC2094" w:rsidRDefault="006E1899" w:rsidP="006E1899">
      <w:pPr>
        <w:jc w:val="both"/>
        <w:rPr>
          <w:rFonts w:ascii="Times New Roman" w:hAnsi="Times New Roman"/>
        </w:rPr>
      </w:pPr>
    </w:p>
    <w:p w:rsidR="00DA728F" w:rsidRDefault="00DA728F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3363BC" w:rsidRPr="00BB3D21" w:rsidRDefault="003363BC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244FF" w:rsidRPr="008244FF" w:rsidRDefault="00B23210" w:rsidP="00B23210">
      <w:pPr>
        <w:spacing w:after="120"/>
        <w:jc w:val="both"/>
        <w:rPr>
          <w:rFonts w:ascii="Times New Roman" w:hAnsi="Times New Roman"/>
        </w:rPr>
      </w:pPr>
      <w:r w:rsidRPr="00BB3D21">
        <w:rPr>
          <w:rFonts w:ascii="Times New Roman" w:hAnsi="Times New Roman"/>
        </w:rPr>
        <w:t>A fentiek alapján kérem a Tisztelt Képviselő-</w:t>
      </w:r>
      <w:r w:rsidR="009F3D6A">
        <w:rPr>
          <w:rFonts w:ascii="Times New Roman" w:hAnsi="Times New Roman"/>
        </w:rPr>
        <w:t>testületet a hat</w:t>
      </w:r>
      <w:r w:rsidR="003D7F37">
        <w:rPr>
          <w:rFonts w:ascii="Times New Roman" w:hAnsi="Times New Roman"/>
        </w:rPr>
        <w:t>ározati javaslatok elfogadására!</w:t>
      </w:r>
    </w:p>
    <w:p w:rsidR="002F7E2C" w:rsidRDefault="002F7E2C" w:rsidP="00750C8D">
      <w:pPr>
        <w:jc w:val="center"/>
        <w:rPr>
          <w:rFonts w:ascii="Times New Roman" w:hAnsi="Times New Roman"/>
        </w:rPr>
      </w:pPr>
    </w:p>
    <w:p w:rsidR="00817524" w:rsidRDefault="00817524" w:rsidP="00750C8D">
      <w:pPr>
        <w:jc w:val="center"/>
        <w:rPr>
          <w:rFonts w:ascii="Times New Roman" w:hAnsi="Times New Roman"/>
        </w:rPr>
      </w:pPr>
    </w:p>
    <w:p w:rsidR="001131AD" w:rsidRDefault="001131AD" w:rsidP="00750C8D">
      <w:pPr>
        <w:jc w:val="center"/>
        <w:rPr>
          <w:rFonts w:ascii="Times New Roman" w:hAnsi="Times New Roman"/>
        </w:rPr>
      </w:pPr>
    </w:p>
    <w:p w:rsidR="00E150F1" w:rsidRDefault="00E150F1" w:rsidP="00E150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CF53A3">
        <w:rPr>
          <w:rFonts w:ascii="Times New Roman" w:hAnsi="Times New Roman"/>
        </w:rPr>
        <w:t>ATÁROZATI JAVASLAT</w:t>
      </w:r>
      <w:r>
        <w:rPr>
          <w:rFonts w:ascii="Times New Roman" w:hAnsi="Times New Roman"/>
        </w:rPr>
        <w:t>OK</w:t>
      </w:r>
    </w:p>
    <w:p w:rsidR="00E150F1" w:rsidRPr="00CF53A3" w:rsidRDefault="00E150F1" w:rsidP="00E150F1">
      <w:pPr>
        <w:pStyle w:val="Listaszerbekezds"/>
        <w:jc w:val="center"/>
        <w:rPr>
          <w:rFonts w:ascii="Times New Roman" w:hAnsi="Times New Roman"/>
        </w:rPr>
      </w:pPr>
    </w:p>
    <w:p w:rsidR="00E150F1" w:rsidRDefault="00E150F1" w:rsidP="00E150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II. Ke</w:t>
      </w:r>
      <w:r>
        <w:rPr>
          <w:rFonts w:ascii="Times New Roman" w:hAnsi="Times New Roman"/>
          <w:lang w:eastAsia="ar-SA"/>
        </w:rPr>
        <w:t>rületi Önkormányzat Család-</w:t>
      </w:r>
      <w:r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 – a határozat melléklete szerint – módosítja.</w:t>
      </w:r>
    </w:p>
    <w:p w:rsidR="00E150F1" w:rsidRPr="00847EF6" w:rsidRDefault="00E150F1" w:rsidP="00E150F1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E150F1" w:rsidRPr="00847EF6" w:rsidRDefault="00E150F1" w:rsidP="00E150F1">
      <w:pPr>
        <w:jc w:val="both"/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>Felelős:</w:t>
      </w:r>
      <w:r w:rsidRPr="00847EF6">
        <w:rPr>
          <w:rFonts w:ascii="Times New Roman" w:hAnsi="Times New Roman"/>
        </w:rPr>
        <w:t xml:space="preserve"> Polgármester</w:t>
      </w:r>
    </w:p>
    <w:p w:rsidR="00E150F1" w:rsidRPr="00847EF6" w:rsidRDefault="00E150F1" w:rsidP="00E150F1">
      <w:pPr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 xml:space="preserve">Határidő: </w:t>
      </w:r>
      <w:r w:rsidR="0092773D">
        <w:rPr>
          <w:rFonts w:ascii="Times New Roman" w:hAnsi="Times New Roman"/>
        </w:rPr>
        <w:t>2016. május</w:t>
      </w:r>
      <w:r>
        <w:rPr>
          <w:rFonts w:ascii="Times New Roman" w:hAnsi="Times New Roman"/>
        </w:rPr>
        <w:t xml:space="preserve"> 15.</w:t>
      </w:r>
    </w:p>
    <w:p w:rsidR="00E150F1" w:rsidRPr="00750C8D" w:rsidRDefault="00E150F1" w:rsidP="00E150F1">
      <w:pPr>
        <w:ind w:left="60"/>
        <w:rPr>
          <w:rFonts w:ascii="Times New Roman" w:hAnsi="Times New Roman"/>
        </w:rPr>
      </w:pPr>
    </w:p>
    <w:p w:rsidR="00E150F1" w:rsidRPr="00750C8D" w:rsidRDefault="00E150F1" w:rsidP="00E150F1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>(A döntés m</w:t>
      </w:r>
      <w:r>
        <w:rPr>
          <w:rFonts w:ascii="Times New Roman" w:hAnsi="Times New Roman"/>
          <w:i/>
        </w:rPr>
        <w:t>eghozatalához minősített</w:t>
      </w:r>
      <w:r w:rsidRPr="00750C8D">
        <w:rPr>
          <w:rFonts w:ascii="Times New Roman" w:hAnsi="Times New Roman"/>
          <w:i/>
        </w:rPr>
        <w:t xml:space="preserve"> többségű szavazati arány szükséges.)</w:t>
      </w:r>
    </w:p>
    <w:p w:rsidR="00E150F1" w:rsidRDefault="00E150F1" w:rsidP="00E150F1">
      <w:pPr>
        <w:jc w:val="both"/>
        <w:rPr>
          <w:rFonts w:ascii="Times New Roman" w:hAnsi="Times New Roman"/>
        </w:rPr>
      </w:pPr>
    </w:p>
    <w:p w:rsidR="00E150F1" w:rsidRDefault="00E150F1" w:rsidP="00E150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2.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II. Kerületi Önkormányzat Család</w:t>
      </w:r>
      <w:r>
        <w:rPr>
          <w:rFonts w:ascii="Times New Roman" w:hAnsi="Times New Roman"/>
          <w:lang w:eastAsia="ar-SA"/>
        </w:rPr>
        <w:t>-</w:t>
      </w:r>
      <w:r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időpontjától– a határozat melléklete szerint - egységes szerkezetben elfogadja.</w:t>
      </w:r>
    </w:p>
    <w:p w:rsidR="00E150F1" w:rsidRPr="00847EF6" w:rsidRDefault="00E150F1" w:rsidP="00E150F1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E150F1" w:rsidRPr="00AC574F" w:rsidRDefault="00E150F1" w:rsidP="00E150F1">
      <w:pPr>
        <w:jc w:val="both"/>
        <w:rPr>
          <w:rFonts w:ascii="Times New Roman" w:hAnsi="Times New Roman"/>
        </w:rPr>
      </w:pPr>
    </w:p>
    <w:p w:rsidR="00E150F1" w:rsidRPr="00AC574F" w:rsidRDefault="00E150F1" w:rsidP="00E150F1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E150F1" w:rsidRPr="00AC574F" w:rsidRDefault="00E150F1" w:rsidP="00E150F1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 w:rsidR="0092773D">
        <w:rPr>
          <w:rFonts w:ascii="Times New Roman" w:hAnsi="Times New Roman"/>
        </w:rPr>
        <w:t>2016. május</w:t>
      </w:r>
      <w:r>
        <w:rPr>
          <w:rFonts w:ascii="Times New Roman" w:hAnsi="Times New Roman"/>
        </w:rPr>
        <w:t xml:space="preserve"> 15.</w:t>
      </w:r>
    </w:p>
    <w:p w:rsidR="00E150F1" w:rsidRDefault="00E150F1" w:rsidP="00E150F1">
      <w:pPr>
        <w:jc w:val="center"/>
        <w:rPr>
          <w:rFonts w:ascii="Times New Roman" w:hAnsi="Times New Roman"/>
          <w:i/>
        </w:rPr>
      </w:pPr>
    </w:p>
    <w:p w:rsidR="00E150F1" w:rsidRDefault="00E150F1" w:rsidP="00E150F1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A46340" w:rsidRDefault="00A46340" w:rsidP="00F1300B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3.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Értelmi Fogyatékosok Nappali Otthona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1028 Budapest, Hidegkúti út 158.</w:t>
      </w:r>
      <w:r w:rsidRPr="00B40509">
        <w:rPr>
          <w:rFonts w:ascii="Times New Roman" w:hAnsi="Times New Roman"/>
          <w:lang w:eastAsia="ar-SA"/>
        </w:rPr>
        <w:t xml:space="preserve">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</w:t>
      </w:r>
      <w:r w:rsidRPr="008C0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lastRenderedPageBreak/>
        <w:t>törzskönyvi nyilvántartásba történő bejegyzésének időpontjától – a határozat melléklete szerint - módosítja.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 w:rsidR="0092773D">
        <w:rPr>
          <w:rFonts w:ascii="Times New Roman" w:hAnsi="Times New Roman"/>
        </w:rPr>
        <w:t>2016. május</w:t>
      </w:r>
      <w:r>
        <w:rPr>
          <w:rFonts w:ascii="Times New Roman" w:hAnsi="Times New Roman"/>
        </w:rPr>
        <w:t xml:space="preserve"> 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4.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Értelmi Fogyatékosok Nappali Otthona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1028 Budapest, Hidegkúti út 158.</w:t>
      </w:r>
      <w:r w:rsidRPr="00B40509">
        <w:rPr>
          <w:rFonts w:ascii="Times New Roman" w:hAnsi="Times New Roman"/>
          <w:lang w:eastAsia="ar-SA"/>
        </w:rPr>
        <w:t xml:space="preserve">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</w:t>
      </w:r>
      <w:r w:rsidRPr="008C0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törzskönyvi nyilvántartásba történő bejegyzésének időpontjától – a határozat melléklete szerint – egységes szerkezetben elfogadja.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5.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1027 Budapest, Bem tér 2.)</w:t>
      </w:r>
      <w:r w:rsidRPr="00B40509">
        <w:rPr>
          <w:rFonts w:ascii="Times New Roman" w:hAnsi="Times New Roman"/>
          <w:lang w:eastAsia="ar-SA"/>
        </w:rPr>
        <w:t xml:space="preserve">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a törzskönyvi nyilvántartásba történő bejegyzésének időpontjától – a határozat melléklete szerint – módosítja. 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6.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1027 Budapest, Bem tér 2.)</w:t>
      </w:r>
      <w:r w:rsidRPr="00B40509">
        <w:rPr>
          <w:rFonts w:ascii="Times New Roman" w:hAnsi="Times New Roman"/>
          <w:lang w:eastAsia="ar-SA"/>
        </w:rPr>
        <w:t xml:space="preserve">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a törzskönyvi nyilvántartásba történő bejegyzésének időpontjától – a határozat melléklete szerint – egységes szerkezetben elfogadja. 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 w:rsidRPr="006300A3">
        <w:rPr>
          <w:rFonts w:ascii="Times New Roman" w:hAnsi="Times New Roman"/>
          <w:b/>
          <w:lang w:eastAsia="ar-SA"/>
        </w:rPr>
        <w:t>7.</w:t>
      </w:r>
      <w:r>
        <w:rPr>
          <w:rFonts w:ascii="Times New Roman" w:hAnsi="Times New Roman"/>
          <w:b/>
          <w:lang w:eastAsia="ar-SA"/>
        </w:rPr>
        <w:t xml:space="preserve">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1022 Budapest, Fillér utca 50/b.)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a törzskönyvi nyilvántartásba történő bejegyzésének időpontjától – a határozat melléklete szerint – módosítja. 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lastRenderedPageBreak/>
        <w:t xml:space="preserve">8.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1022 Budapest, Fillér utca 50/b.)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 – a határozat melléklete szerint – egységes szerkezetben elfogadja.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9.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1028 Budapest, Kazinczy u. 47.)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 – a határozat melléklete szerint – módosítja.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10.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1028 Budapest, Kazinczy u. 47.)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 – a határozat melléklete szerint – egységes szerkezetben elfogadja.</w:t>
      </w:r>
    </w:p>
    <w:p w:rsidR="003E7E29" w:rsidRPr="00847EF6" w:rsidRDefault="003E7E29" w:rsidP="003E7E29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3E7E29" w:rsidRPr="00AC574F" w:rsidRDefault="003E7E29" w:rsidP="003E7E29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3E7E29" w:rsidRPr="00AC574F" w:rsidRDefault="003E7E29" w:rsidP="003E7E29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2016. </w:t>
      </w:r>
      <w:r w:rsidR="0092773D">
        <w:rPr>
          <w:rFonts w:ascii="Times New Roman" w:hAnsi="Times New Roman"/>
        </w:rPr>
        <w:t xml:space="preserve">május </w:t>
      </w:r>
      <w:r>
        <w:rPr>
          <w:rFonts w:ascii="Times New Roman" w:hAnsi="Times New Roman"/>
        </w:rPr>
        <w:t>15.</w:t>
      </w:r>
    </w:p>
    <w:p w:rsidR="003E7E29" w:rsidRDefault="003E7E29" w:rsidP="003E7E29">
      <w:pPr>
        <w:jc w:val="center"/>
        <w:rPr>
          <w:rFonts w:ascii="Times New Roman" w:hAnsi="Times New Roman"/>
          <w:i/>
        </w:rPr>
      </w:pPr>
    </w:p>
    <w:p w:rsidR="003E7E29" w:rsidRDefault="003E7E29" w:rsidP="003E7E29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A46340" w:rsidRDefault="00A46340" w:rsidP="00F1300B">
      <w:pPr>
        <w:jc w:val="center"/>
        <w:rPr>
          <w:rFonts w:ascii="Times New Roman" w:hAnsi="Times New Roman"/>
          <w:i/>
        </w:rPr>
      </w:pPr>
    </w:p>
    <w:p w:rsidR="00A46340" w:rsidRDefault="00A46340" w:rsidP="00F1300B">
      <w:pPr>
        <w:jc w:val="center"/>
        <w:rPr>
          <w:rFonts w:ascii="Times New Roman" w:hAnsi="Times New Roman"/>
          <w:i/>
        </w:rPr>
      </w:pPr>
    </w:p>
    <w:p w:rsidR="00A46340" w:rsidRDefault="00772AC8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Budapest, </w:t>
      </w:r>
      <w:r w:rsidR="006D7CA7">
        <w:rPr>
          <w:rFonts w:ascii="Times New Roman" w:hAnsi="Times New Roman"/>
          <w:b/>
        </w:rPr>
        <w:t xml:space="preserve">2016. március </w:t>
      </w:r>
      <w:r w:rsidR="00D604C9">
        <w:rPr>
          <w:rFonts w:ascii="Times New Roman" w:hAnsi="Times New Roman"/>
          <w:b/>
        </w:rPr>
        <w:t>2</w:t>
      </w:r>
      <w:r w:rsidR="006D7CA7">
        <w:rPr>
          <w:rFonts w:ascii="Times New Roman" w:hAnsi="Times New Roman"/>
          <w:b/>
        </w:rPr>
        <w:t>1.</w:t>
      </w:r>
    </w:p>
    <w:p w:rsidR="00A46340" w:rsidRDefault="00A46340" w:rsidP="00A46340">
      <w:pPr>
        <w:rPr>
          <w:rFonts w:ascii="Times New Roman" w:hAnsi="Times New Roman"/>
          <w:b/>
        </w:rPr>
      </w:pPr>
    </w:p>
    <w:p w:rsidR="00A46340" w:rsidRDefault="00A46340" w:rsidP="00A46340">
      <w:pPr>
        <w:rPr>
          <w:rFonts w:ascii="Times New Roman" w:hAnsi="Times New Roman"/>
          <w:b/>
        </w:rPr>
      </w:pPr>
    </w:p>
    <w:p w:rsid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Dr. Láng Zsolt</w:t>
      </w:r>
    </w:p>
    <w:p w:rsidR="00A46340" w:rsidRPr="00A46340" w:rsidRDefault="00A46340" w:rsidP="00A463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Polgármester</w:t>
      </w:r>
    </w:p>
    <w:p w:rsidR="006D7CA7" w:rsidRDefault="006D7CA7" w:rsidP="006D7CA7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</w:p>
    <w:p w:rsidR="006D7CA7" w:rsidRDefault="006D7CA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br w:type="page"/>
      </w:r>
    </w:p>
    <w:p w:rsidR="00D20D18" w:rsidRPr="00D20D18" w:rsidRDefault="00D20D18" w:rsidP="00301860">
      <w:pPr>
        <w:spacing w:after="120"/>
        <w:jc w:val="right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lastRenderedPageBreak/>
        <w:tab/>
        <w:t>1. határozat melléklete</w:t>
      </w:r>
      <w:r w:rsidR="009750E2">
        <w:rPr>
          <w:rFonts w:ascii="Times New Roman" w:hAnsi="Times New Roman"/>
          <w:i/>
          <w:noProof/>
        </w:rPr>
        <w:t>:</w:t>
      </w:r>
    </w:p>
    <w:p w:rsidR="006D7CA7" w:rsidRPr="00AC574F" w:rsidRDefault="006D7CA7" w:rsidP="006D7CA7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noProof/>
          <w:sz w:val="22"/>
          <w:szCs w:val="22"/>
        </w:rPr>
        <w:t xml:space="preserve">Okirat </w:t>
      </w:r>
      <w:r>
        <w:rPr>
          <w:rFonts w:asciiTheme="majorHAnsi" w:hAnsiTheme="majorHAnsi"/>
          <w:noProof/>
          <w:sz w:val="22"/>
          <w:szCs w:val="22"/>
        </w:rPr>
        <w:t>száma: 677875/2016.03.31./m.</w:t>
      </w:r>
    </w:p>
    <w:p w:rsidR="006D7CA7" w:rsidRPr="00AC574F" w:rsidRDefault="006D7CA7" w:rsidP="006D7CA7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</w:rPr>
      </w:pPr>
      <w:r w:rsidRPr="00AC574F">
        <w:rPr>
          <w:rFonts w:asciiTheme="majorHAnsi" w:hAnsiTheme="majorHAnsi"/>
          <w:noProof/>
          <w:sz w:val="40"/>
        </w:rPr>
        <w:t>Módosító okirat</w:t>
      </w:r>
    </w:p>
    <w:p w:rsidR="006D7CA7" w:rsidRPr="00E74B48" w:rsidRDefault="006D7CA7" w:rsidP="006D7CA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szCs w:val="22"/>
        </w:rPr>
      </w:pPr>
      <w:r w:rsidRPr="00E74B48">
        <w:rPr>
          <w:rFonts w:asciiTheme="majorHAnsi" w:hAnsiTheme="majorHAnsi"/>
          <w:noProof/>
          <w:sz w:val="22"/>
          <w:szCs w:val="22"/>
        </w:rPr>
        <w:t>Budapest Főváros II. Kerületi Önkormányzat</w:t>
      </w:r>
      <w:r w:rsidR="00F1178F">
        <w:rPr>
          <w:rFonts w:asciiTheme="majorHAnsi" w:hAnsiTheme="majorHAnsi"/>
          <w:noProof/>
          <w:sz w:val="22"/>
          <w:szCs w:val="22"/>
        </w:rPr>
        <w:t xml:space="preserve"> Képviselő-testülete által</w:t>
      </w:r>
      <w:r w:rsidRPr="00E74B48">
        <w:rPr>
          <w:rFonts w:asciiTheme="majorHAnsi" w:hAnsiTheme="majorHAnsi"/>
          <w:noProof/>
          <w:sz w:val="22"/>
          <w:szCs w:val="22"/>
        </w:rPr>
        <w:t xml:space="preserve"> 2015. november 26. napján kiadott,</w:t>
      </w:r>
      <w:r w:rsidRPr="00E74B48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Pr="00E74B48">
        <w:rPr>
          <w:rFonts w:asciiTheme="majorHAnsi" w:hAnsiTheme="majorHAnsi"/>
          <w:noProof/>
          <w:sz w:val="22"/>
          <w:szCs w:val="22"/>
        </w:rPr>
        <w:t>677875/2015.11.26./e. okirat számú</w:t>
      </w:r>
      <w:r w:rsidR="00F1178F">
        <w:rPr>
          <w:rFonts w:asciiTheme="majorHAnsi" w:hAnsiTheme="majorHAnsi"/>
          <w:noProof/>
          <w:sz w:val="22"/>
          <w:szCs w:val="22"/>
        </w:rPr>
        <w:t>,</w:t>
      </w:r>
      <w:r>
        <w:rPr>
          <w:rFonts w:asciiTheme="majorHAnsi" w:hAnsiTheme="majorHAnsi"/>
          <w:noProof/>
          <w:sz w:val="22"/>
          <w:szCs w:val="22"/>
        </w:rPr>
        <w:t xml:space="preserve"> Budapest Főváros II. Kerületi Önkormányzat Család-és Gyermekjóléti Központ</w:t>
      </w:r>
      <w:r w:rsidRPr="00E74B48">
        <w:rPr>
          <w:rFonts w:asciiTheme="majorHAnsi" w:hAnsiTheme="majorHAnsi"/>
          <w:noProof/>
          <w:sz w:val="22"/>
          <w:szCs w:val="22"/>
        </w:rPr>
        <w:t xml:space="preserve"> alapító okiratát az államháztartásról szóló 2011. évi CXCV. törvény 8/A. §-a alapján, - </w:t>
      </w:r>
      <w:r>
        <w:rPr>
          <w:rFonts w:asciiTheme="majorHAnsi" w:hAnsiTheme="majorHAnsi"/>
          <w:noProof/>
          <w:sz w:val="22"/>
          <w:szCs w:val="22"/>
        </w:rPr>
        <w:t>a …./2016.(III.31.</w:t>
      </w:r>
      <w:r w:rsidRPr="00E74B48">
        <w:rPr>
          <w:rFonts w:asciiTheme="majorHAnsi" w:hAnsiTheme="majorHAnsi"/>
          <w:noProof/>
          <w:sz w:val="22"/>
          <w:szCs w:val="22"/>
        </w:rPr>
        <w:t>) képviselő-testületi határozatra figyelemmel – a következők szerint módosítom:</w:t>
      </w:r>
    </w:p>
    <w:p w:rsidR="006D7CA7" w:rsidRDefault="006D7CA7" w:rsidP="006D7CA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</w:p>
    <w:p w:rsidR="006D7CA7" w:rsidRDefault="006D7CA7" w:rsidP="006D7CA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  <w:r w:rsidRPr="00FE1DA5">
        <w:rPr>
          <w:rFonts w:asciiTheme="majorHAnsi" w:hAnsiTheme="majorHAnsi"/>
          <w:b/>
          <w:noProof/>
          <w:sz w:val="22"/>
        </w:rPr>
        <w:t>1.</w:t>
      </w:r>
      <w:r>
        <w:rPr>
          <w:rFonts w:asciiTheme="majorHAnsi" w:hAnsiTheme="majorHAnsi"/>
          <w:b/>
          <w:noProof/>
          <w:sz w:val="22"/>
        </w:rPr>
        <w:t xml:space="preserve"> </w:t>
      </w:r>
      <w:r>
        <w:rPr>
          <w:rFonts w:asciiTheme="majorHAnsi" w:hAnsiTheme="majorHAnsi"/>
          <w:noProof/>
          <w:sz w:val="22"/>
        </w:rPr>
        <w:t>Az alapító okirat 2.2.1. pontjában a „Képviselő-testülete” szövegrész elhagyásra kerül.</w:t>
      </w:r>
    </w:p>
    <w:p w:rsidR="003541AF" w:rsidRDefault="006D7CA7" w:rsidP="006D7CA7">
      <w:pPr>
        <w:tabs>
          <w:tab w:val="left" w:leader="dot" w:pos="9072"/>
          <w:tab w:val="left" w:leader="dot" w:pos="16443"/>
        </w:tabs>
        <w:spacing w:before="240" w:after="120"/>
        <w:jc w:val="both"/>
        <w:rPr>
          <w:rFonts w:asciiTheme="majorHAnsi" w:hAnsiTheme="majorHAnsi"/>
          <w:noProof/>
          <w:sz w:val="22"/>
        </w:rPr>
      </w:pPr>
      <w:r>
        <w:rPr>
          <w:rFonts w:asciiTheme="majorHAnsi" w:hAnsiTheme="majorHAnsi"/>
          <w:b/>
          <w:noProof/>
          <w:sz w:val="22"/>
        </w:rPr>
        <w:t>2</w:t>
      </w:r>
      <w:r w:rsidRPr="00B556FE">
        <w:rPr>
          <w:rFonts w:asciiTheme="majorHAnsi" w:hAnsiTheme="majorHAnsi"/>
          <w:b/>
          <w:noProof/>
          <w:sz w:val="22"/>
        </w:rPr>
        <w:t>.</w:t>
      </w:r>
      <w:r w:rsidRPr="00AC574F">
        <w:rPr>
          <w:rFonts w:asciiTheme="majorHAnsi" w:hAnsiTheme="majorHAnsi"/>
          <w:noProof/>
          <w:sz w:val="22"/>
        </w:rPr>
        <w:t xml:space="preserve"> Az alapító okirat </w:t>
      </w:r>
      <w:r>
        <w:rPr>
          <w:rFonts w:asciiTheme="majorHAnsi" w:hAnsiTheme="majorHAnsi"/>
          <w:noProof/>
          <w:sz w:val="22"/>
        </w:rPr>
        <w:t>4.4</w:t>
      </w:r>
      <w:r w:rsidR="003541AF">
        <w:rPr>
          <w:rFonts w:asciiTheme="majorHAnsi" w:hAnsiTheme="majorHAnsi"/>
          <w:noProof/>
          <w:sz w:val="22"/>
        </w:rPr>
        <w:t>.</w:t>
      </w:r>
      <w:r>
        <w:rPr>
          <w:rFonts w:asciiTheme="majorHAnsi" w:hAnsiTheme="majorHAnsi"/>
          <w:noProof/>
          <w:sz w:val="22"/>
        </w:rPr>
        <w:t xml:space="preserve"> pontja helyébe a következő </w:t>
      </w:r>
      <w:r w:rsidRPr="00AC574F">
        <w:rPr>
          <w:rFonts w:asciiTheme="majorHAnsi" w:hAnsiTheme="majorHAnsi"/>
          <w:noProof/>
          <w:sz w:val="22"/>
        </w:rPr>
        <w:t>rendelkezés lép:</w:t>
      </w:r>
      <w:r w:rsidR="003541AF">
        <w:rPr>
          <w:rFonts w:asciiTheme="majorHAnsi" w:hAnsiTheme="majorHAnsi"/>
          <w:noProof/>
          <w:sz w:val="22"/>
        </w:rPr>
        <w:t xml:space="preserve"> </w:t>
      </w:r>
    </w:p>
    <w:p w:rsidR="006D7CA7" w:rsidRPr="00AC37A8" w:rsidRDefault="006D7CA7" w:rsidP="003541AF">
      <w:pPr>
        <w:tabs>
          <w:tab w:val="left" w:leader="dot" w:pos="9072"/>
          <w:tab w:val="left" w:leader="dot" w:pos="16443"/>
        </w:tabs>
        <w:spacing w:before="240" w:after="12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</w:rPr>
        <w:t>"</w:t>
      </w:r>
      <w:r w:rsidR="003541AF">
        <w:rPr>
          <w:rFonts w:asciiTheme="majorHAnsi" w:hAnsiTheme="majorHAnsi"/>
          <w:noProof/>
          <w:sz w:val="22"/>
        </w:rPr>
        <w:t xml:space="preserve">4.4. </w:t>
      </w:r>
      <w:r w:rsidRPr="00AC37A8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Gyermekek napközbeni ellátása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6D7CA7" w:rsidRPr="00123F10" w:rsidRDefault="00123F10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123F10">
              <w:rPr>
                <w:rFonts w:asciiTheme="majorHAnsi" w:hAnsiTheme="majorHAnsi" w:cs="Times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775FF3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75FF3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6D7CA7" w:rsidRPr="00775FF3" w:rsidRDefault="006D7CA7" w:rsidP="00D20D18">
            <w:pPr>
              <w:rPr>
                <w:sz w:val="22"/>
                <w:szCs w:val="22"/>
              </w:rPr>
            </w:pPr>
            <w:r w:rsidRPr="00775FF3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Család és gyermekjóléti központ"</w:t>
            </w:r>
          </w:p>
        </w:tc>
      </w:tr>
    </w:tbl>
    <w:p w:rsidR="003541AF" w:rsidRDefault="003541AF" w:rsidP="006D7CA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b/>
          <w:sz w:val="22"/>
          <w:lang w:eastAsia="hu-HU" w:bidi="ar-SA"/>
        </w:rPr>
        <w:t xml:space="preserve">3. </w:t>
      </w:r>
      <w:r w:rsidR="0019694F">
        <w:rPr>
          <w:rFonts w:ascii="Cambria" w:eastAsia="Times New Roman" w:hAnsi="Cambria"/>
          <w:sz w:val="22"/>
          <w:lang w:eastAsia="hu-HU" w:bidi="ar-SA"/>
        </w:rPr>
        <w:t>Az alapító okirat 5.1. pontja helyébe a következő rendelkezés lép:</w:t>
      </w:r>
    </w:p>
    <w:p w:rsidR="00F2242E" w:rsidRPr="00CE35EB" w:rsidRDefault="009417AB" w:rsidP="00F2242E">
      <w:pPr>
        <w:pStyle w:val="Listaszerbekezds"/>
        <w:spacing w:before="80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eastAsia="Times New Roman" w:hAnsi="Cambria"/>
          <w:sz w:val="22"/>
          <w:lang w:eastAsia="hu-HU" w:bidi="ar-SA"/>
        </w:rPr>
        <w:t>"5.1.</w:t>
      </w:r>
      <w:r>
        <w:rPr>
          <w:rFonts w:ascii="Cambria" w:eastAsia="Times New Roman" w:hAnsi="Cambria"/>
          <w:sz w:val="22"/>
          <w:lang w:eastAsia="hu-HU" w:bidi="ar-SA"/>
        </w:rPr>
        <w:tab/>
        <w:t>A Költségvetési szerv vezetőjének megbízási rendje</w:t>
      </w:r>
      <w:r w:rsidR="00F2242E" w:rsidRPr="00CE35EB">
        <w:rPr>
          <w:rFonts w:asciiTheme="majorHAnsi" w:hAnsiTheme="majorHAnsi"/>
          <w:sz w:val="22"/>
          <w:szCs w:val="22"/>
        </w:rPr>
        <w:t>: A költségvetési szerv vezetőjét a Budapest Főváros II. Kerületi Önkormányzat Képviselő-testülete nyilváno</w:t>
      </w:r>
      <w:r w:rsidR="00896F44">
        <w:rPr>
          <w:rFonts w:asciiTheme="majorHAnsi" w:hAnsiTheme="majorHAnsi"/>
          <w:sz w:val="22"/>
          <w:szCs w:val="22"/>
        </w:rPr>
        <w:t>s pályázat útján, határorzott időre, de legfeljebb öt évre bízza meg. A költségvetési szerv vezetője felett az egyéb munkáltatói jogokat a polgármester gyakorolja."</w:t>
      </w:r>
    </w:p>
    <w:p w:rsidR="008141DA" w:rsidRPr="008141DA" w:rsidRDefault="008141DA" w:rsidP="006D7CA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Jelen módosító okiratot a törzskönyvi nyilvántartásba történő bejegyzés napjától kell alkalmazni.</w:t>
      </w:r>
    </w:p>
    <w:p w:rsidR="006D7CA7" w:rsidRPr="00C75E61" w:rsidRDefault="006D7CA7" w:rsidP="006D7CA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Kelt: </w:t>
      </w:r>
      <w:r w:rsidR="008141DA">
        <w:rPr>
          <w:rFonts w:ascii="Cambria" w:eastAsia="Times New Roman" w:hAnsi="Cambria"/>
          <w:sz w:val="22"/>
          <w:lang w:eastAsia="hu-HU" w:bidi="ar-SA"/>
        </w:rPr>
        <w:t>Budapest, 2016. március 31.</w:t>
      </w:r>
    </w:p>
    <w:p w:rsidR="008141DA" w:rsidRPr="00273638" w:rsidRDefault="008141DA" w:rsidP="008141DA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P.H.</w:t>
      </w:r>
    </w:p>
    <w:p w:rsidR="008141DA" w:rsidRPr="00273638" w:rsidRDefault="008141DA" w:rsidP="00814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Dr. Láng Zsolt</w:t>
      </w:r>
    </w:p>
    <w:p w:rsidR="008141DA" w:rsidRPr="00273638" w:rsidRDefault="008141DA" w:rsidP="00814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Polgármester</w:t>
      </w:r>
    </w:p>
    <w:p w:rsidR="006D7CA7" w:rsidRDefault="006D7CA7" w:rsidP="006D7CA7">
      <w:pPr>
        <w:jc w:val="both"/>
        <w:rPr>
          <w:rFonts w:ascii="Times New Roman" w:hAnsi="Times New Roman"/>
          <w:lang w:eastAsia="ar-SA"/>
        </w:rPr>
      </w:pPr>
    </w:p>
    <w:p w:rsidR="006D7CA7" w:rsidRPr="00750C8D" w:rsidRDefault="006D7CA7" w:rsidP="006D7CA7">
      <w:pPr>
        <w:ind w:left="60"/>
        <w:rPr>
          <w:rFonts w:ascii="Times New Roman" w:hAnsi="Times New Roman"/>
        </w:rPr>
      </w:pPr>
    </w:p>
    <w:p w:rsidR="006D7CA7" w:rsidRDefault="006D7CA7" w:rsidP="006D7CA7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7CA7" w:rsidRDefault="006D7CA7" w:rsidP="006D7CA7">
      <w:pPr>
        <w:spacing w:after="200" w:line="276" w:lineRule="auto"/>
        <w:rPr>
          <w:rFonts w:ascii="Times New Roman" w:hAnsi="Times New Roman"/>
        </w:rPr>
      </w:pPr>
    </w:p>
    <w:p w:rsidR="006D7CA7" w:rsidRPr="006F3D30" w:rsidRDefault="006D7CA7" w:rsidP="006F3D30">
      <w:pPr>
        <w:ind w:left="357"/>
        <w:jc w:val="right"/>
        <w:rPr>
          <w:rFonts w:ascii="Times New Roman" w:hAnsi="Times New Roman"/>
          <w:i/>
          <w:noProof/>
        </w:rPr>
      </w:pPr>
      <w:r w:rsidRPr="006F3D30">
        <w:rPr>
          <w:rFonts w:ascii="Times New Roman" w:hAnsi="Times New Roman"/>
          <w:i/>
          <w:noProof/>
        </w:rPr>
        <w:t xml:space="preserve">                                                             </w:t>
      </w:r>
      <w:r w:rsidR="006F3D30">
        <w:rPr>
          <w:rFonts w:ascii="Times New Roman" w:hAnsi="Times New Roman"/>
          <w:i/>
          <w:noProof/>
        </w:rPr>
        <w:tab/>
      </w:r>
      <w:r w:rsidRPr="006F3D30">
        <w:rPr>
          <w:rFonts w:ascii="Times New Roman" w:hAnsi="Times New Roman"/>
          <w:i/>
          <w:noProof/>
        </w:rPr>
        <w:t xml:space="preserve">2. </w:t>
      </w:r>
      <w:r w:rsidR="00D20D18" w:rsidRPr="006F3D30">
        <w:rPr>
          <w:rFonts w:ascii="Times New Roman" w:hAnsi="Times New Roman"/>
          <w:i/>
          <w:noProof/>
        </w:rPr>
        <w:t>határozat melléklete</w:t>
      </w:r>
      <w:r w:rsidR="009750E2">
        <w:rPr>
          <w:rFonts w:ascii="Times New Roman" w:hAnsi="Times New Roman"/>
          <w:i/>
          <w:noProof/>
        </w:rPr>
        <w:t>:</w:t>
      </w:r>
    </w:p>
    <w:p w:rsidR="006D7CA7" w:rsidRPr="00E57AA3" w:rsidRDefault="006D7CA7" w:rsidP="006D7CA7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>677875/</w:t>
      </w:r>
      <w:r w:rsidR="008141DA">
        <w:rPr>
          <w:rFonts w:asciiTheme="majorHAnsi" w:hAnsiTheme="majorHAnsi"/>
          <w:sz w:val="22"/>
          <w:szCs w:val="22"/>
        </w:rPr>
        <w:t>2016.03</w:t>
      </w:r>
      <w:r>
        <w:rPr>
          <w:rFonts w:asciiTheme="majorHAnsi" w:hAnsiTheme="majorHAnsi"/>
          <w:sz w:val="22"/>
          <w:szCs w:val="22"/>
        </w:rPr>
        <w:t>.</w:t>
      </w:r>
      <w:r w:rsidR="008141DA">
        <w:rPr>
          <w:rFonts w:asciiTheme="majorHAnsi" w:hAnsiTheme="majorHAnsi"/>
          <w:sz w:val="22"/>
          <w:szCs w:val="22"/>
        </w:rPr>
        <w:t>31.</w:t>
      </w:r>
      <w:r>
        <w:rPr>
          <w:rFonts w:asciiTheme="majorHAnsi" w:hAnsiTheme="majorHAnsi"/>
          <w:sz w:val="22"/>
          <w:szCs w:val="22"/>
        </w:rPr>
        <w:t>/e.</w:t>
      </w:r>
    </w:p>
    <w:p w:rsidR="006D7CA7" w:rsidRPr="00AC574F" w:rsidRDefault="006D7CA7" w:rsidP="006D7CA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AC574F">
        <w:rPr>
          <w:rFonts w:asciiTheme="majorHAnsi" w:hAnsiTheme="majorHAnsi"/>
          <w:sz w:val="40"/>
        </w:rPr>
        <w:t>Alapító okirat</w:t>
      </w:r>
      <w:r w:rsidRPr="00AC574F">
        <w:rPr>
          <w:rFonts w:asciiTheme="majorHAnsi" w:hAnsiTheme="majorHAnsi"/>
          <w:sz w:val="40"/>
        </w:rPr>
        <w:br/>
      </w:r>
      <w:r w:rsidRPr="00AC574F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6D7CA7" w:rsidRPr="00AC574F" w:rsidRDefault="006D7CA7" w:rsidP="006D7CA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  <w:r w:rsidRPr="00AC574F">
        <w:rPr>
          <w:rFonts w:asciiTheme="majorHAnsi" w:hAnsiTheme="majorHAnsi"/>
          <w:b/>
          <w:sz w:val="22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</w:rPr>
        <w:t>-</w:t>
      </w:r>
      <w:proofErr w:type="gramStart"/>
      <w:r w:rsidRPr="00AC574F">
        <w:rPr>
          <w:rFonts w:asciiTheme="majorHAnsi" w:hAnsiTheme="majorHAnsi"/>
          <w:b/>
          <w:sz w:val="22"/>
        </w:rPr>
        <w:t>a</w:t>
      </w:r>
      <w:proofErr w:type="spellEnd"/>
      <w:proofErr w:type="gramEnd"/>
      <w:r w:rsidRPr="00AC574F">
        <w:rPr>
          <w:rFonts w:asciiTheme="majorHAnsi" w:hAnsiTheme="majorHAnsi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:rsidR="006D7CA7" w:rsidRPr="00CF15FF" w:rsidRDefault="006D7CA7" w:rsidP="003E7E29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megnevezése, székhelye, telephelye</w:t>
      </w:r>
    </w:p>
    <w:p w:rsidR="006D7CA7" w:rsidRPr="00CF15FF" w:rsidRDefault="006D7CA7" w:rsidP="003E7E29">
      <w:pPr>
        <w:pStyle w:val="Listaszerbekezds"/>
        <w:numPr>
          <w:ilvl w:val="1"/>
          <w:numId w:val="2"/>
        </w:numPr>
        <w:spacing w:before="8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megnevezése: Budapest Főváros II. Kerületi Önkormányzat Család- és Gyermekjóléti Központ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röv</w:t>
      </w:r>
      <w:r w:rsidRPr="00AC574F">
        <w:rPr>
          <w:rFonts w:asciiTheme="majorHAnsi" w:eastAsia="Calibri" w:hAnsiTheme="majorHAnsi"/>
          <w:sz w:val="22"/>
          <w:szCs w:val="22"/>
        </w:rPr>
        <w:t>idített neve: Gyermekjóléti Központ</w:t>
      </w:r>
    </w:p>
    <w:p w:rsidR="006D7CA7" w:rsidRPr="00AC574F" w:rsidRDefault="006D7CA7" w:rsidP="003E7E2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székhelye: 1027 Budapest, Horvát </w:t>
      </w:r>
      <w:r>
        <w:rPr>
          <w:rFonts w:asciiTheme="majorHAnsi" w:hAnsiTheme="majorHAnsi"/>
          <w:sz w:val="22"/>
          <w:szCs w:val="22"/>
        </w:rPr>
        <w:t>utca</w:t>
      </w:r>
      <w:r w:rsidRPr="00AC574F">
        <w:rPr>
          <w:rFonts w:asciiTheme="majorHAnsi" w:hAnsiTheme="majorHAnsi"/>
          <w:sz w:val="22"/>
          <w:szCs w:val="22"/>
        </w:rPr>
        <w:t xml:space="preserve"> 2-12.</w:t>
      </w:r>
      <w:r>
        <w:rPr>
          <w:rFonts w:asciiTheme="majorHAnsi" w:hAnsiTheme="majorHAnsi"/>
          <w:sz w:val="22"/>
          <w:szCs w:val="22"/>
        </w:rPr>
        <w:t xml:space="preserve"> földszint </w:t>
      </w:r>
      <w:r w:rsidRPr="00AC574F">
        <w:rPr>
          <w:rFonts w:asciiTheme="majorHAnsi" w:hAnsiTheme="majorHAnsi"/>
          <w:sz w:val="22"/>
          <w:szCs w:val="22"/>
        </w:rPr>
        <w:t>1.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C574F">
        <w:rPr>
          <w:rFonts w:asciiTheme="majorHAnsi" w:hAnsiTheme="majorHAnsi"/>
          <w:sz w:val="22"/>
          <w:szCs w:val="22"/>
        </w:rPr>
        <w:t>telep</w:t>
      </w:r>
      <w:r w:rsidRPr="00AC574F">
        <w:rPr>
          <w:rFonts w:asciiTheme="majorHAnsi" w:eastAsia="Calibri" w:hAnsiTheme="majorHAnsi"/>
          <w:sz w:val="22"/>
        </w:rPr>
        <w:t>helye</w:t>
      </w:r>
      <w:r w:rsidRPr="00AC574F">
        <w:rPr>
          <w:rFonts w:asciiTheme="majorHAnsi" w:hAnsiTheme="majorHAnsi"/>
          <w:sz w:val="22"/>
        </w:rPr>
        <w:t>(</w:t>
      </w:r>
      <w:proofErr w:type="gramEnd"/>
      <w:r w:rsidRPr="00AC574F">
        <w:rPr>
          <w:rFonts w:asciiTheme="majorHAnsi" w:hAnsiTheme="majorHAnsi"/>
          <w:sz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6D7CA7" w:rsidRPr="000637CA" w:rsidTr="00D20D18">
        <w:tc>
          <w:tcPr>
            <w:tcW w:w="288" w:type="pct"/>
            <w:vAlign w:val="center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7CA7" w:rsidRPr="000637CA" w:rsidTr="00D20D18">
        <w:tc>
          <w:tcPr>
            <w:tcW w:w="288" w:type="pct"/>
            <w:vAlign w:val="center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6D7CA7" w:rsidRPr="000637CA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 xml:space="preserve">1027 Budapest, Szász Károly utca 2. </w:t>
            </w:r>
          </w:p>
        </w:tc>
      </w:tr>
    </w:tbl>
    <w:p w:rsidR="006D7CA7" w:rsidRPr="00AC574F" w:rsidRDefault="006D7CA7" w:rsidP="003E7E29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:rsidR="006D7CA7" w:rsidRPr="00AC574F" w:rsidRDefault="006D7CA7" w:rsidP="003E7E2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</w:t>
      </w:r>
      <w:r>
        <w:rPr>
          <w:rFonts w:asciiTheme="majorHAnsi" w:hAnsiTheme="majorHAnsi"/>
          <w:sz w:val="22"/>
          <w:szCs w:val="22"/>
        </w:rPr>
        <w:t>ításának dátuma: 2000.06.01.</w:t>
      </w:r>
      <w:r w:rsidRPr="00AC574F">
        <w:rPr>
          <w:rFonts w:asciiTheme="majorHAnsi" w:hAnsiTheme="majorHAnsi"/>
          <w:sz w:val="22"/>
          <w:szCs w:val="22"/>
        </w:rPr>
        <w:t xml:space="preserve"> </w:t>
      </w:r>
    </w:p>
    <w:p w:rsidR="006D7CA7" w:rsidRPr="00AC574F" w:rsidRDefault="006D7CA7" w:rsidP="003E7E2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</w:t>
      </w:r>
      <w:r>
        <w:rPr>
          <w:rFonts w:asciiTheme="majorHAnsi" w:hAnsiTheme="majorHAnsi"/>
          <w:sz w:val="22"/>
          <w:szCs w:val="22"/>
        </w:rPr>
        <w:t>Önkormányzat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:rsidR="006D7CA7" w:rsidRPr="00AC574F" w:rsidRDefault="006D7CA7" w:rsidP="003E7E29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 irányítása, felügyelete</w:t>
      </w:r>
    </w:p>
    <w:p w:rsidR="006D7CA7" w:rsidRPr="00AC574F" w:rsidRDefault="006D7CA7" w:rsidP="003E7E2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AC574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6D7CA7" w:rsidRPr="00AC574F" w:rsidRDefault="006D7CA7" w:rsidP="003E7E29">
      <w:pPr>
        <w:pStyle w:val="Listaszerbekezds"/>
        <w:numPr>
          <w:ilvl w:val="2"/>
          <w:numId w:val="2"/>
        </w:numPr>
        <w:spacing w:before="80"/>
        <w:ind w:left="1276" w:right="-142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</w:t>
      </w:r>
      <w:r w:rsidR="008141DA">
        <w:rPr>
          <w:rFonts w:asciiTheme="majorHAnsi" w:hAnsiTheme="majorHAnsi"/>
          <w:sz w:val="22"/>
          <w:szCs w:val="22"/>
        </w:rPr>
        <w:tab/>
      </w:r>
      <w:r w:rsidRPr="00AC574F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8141DA" w:rsidRDefault="008141DA" w:rsidP="008141DA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3.1.2.</w:t>
      </w:r>
      <w:r>
        <w:rPr>
          <w:rFonts w:asciiTheme="majorHAnsi" w:hAnsiTheme="majorHAnsi"/>
          <w:sz w:val="22"/>
          <w:szCs w:val="22"/>
        </w:rPr>
        <w:tab/>
      </w:r>
      <w:r w:rsidR="006D7CA7" w:rsidRPr="00AC574F">
        <w:rPr>
          <w:rFonts w:asciiTheme="majorHAnsi" w:hAnsiTheme="majorHAnsi"/>
          <w:sz w:val="22"/>
          <w:szCs w:val="22"/>
        </w:rPr>
        <w:t>székhelye: 1024 Budapest, Mechwart liget 1.</w:t>
      </w:r>
      <w:r w:rsidRPr="008141DA">
        <w:rPr>
          <w:rFonts w:ascii="Cambria" w:hAnsi="Cambria"/>
          <w:sz w:val="22"/>
          <w:szCs w:val="22"/>
        </w:rPr>
        <w:t xml:space="preserve"> </w:t>
      </w:r>
    </w:p>
    <w:p w:rsidR="008141DA" w:rsidRPr="005040CF" w:rsidRDefault="008141DA" w:rsidP="008141DA">
      <w:pPr>
        <w:spacing w:before="240"/>
        <w:ind w:left="567" w:right="-142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3.2.</w:t>
      </w:r>
      <w:r>
        <w:rPr>
          <w:rFonts w:ascii="Cambria" w:hAnsi="Cambria"/>
          <w:sz w:val="22"/>
          <w:szCs w:val="22"/>
        </w:rPr>
        <w:tab/>
      </w:r>
      <w:r w:rsidRPr="005040CF">
        <w:rPr>
          <w:rFonts w:ascii="Cambria" w:hAnsi="Cambria"/>
          <w:sz w:val="22"/>
          <w:szCs w:val="22"/>
        </w:rPr>
        <w:t>A költségvetési szerv fenntartójának</w:t>
      </w:r>
    </w:p>
    <w:p w:rsidR="008141DA" w:rsidRPr="006B2982" w:rsidRDefault="008141DA" w:rsidP="008141DA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 w:rsidRPr="006B2982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.</w:t>
      </w:r>
      <w:r w:rsidRPr="006B2982">
        <w:rPr>
          <w:rFonts w:ascii="Cambria" w:hAnsi="Cambria"/>
          <w:sz w:val="22"/>
          <w:szCs w:val="22"/>
        </w:rPr>
        <w:t>2.1</w:t>
      </w:r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  <w:r w:rsidRPr="006B2982">
        <w:rPr>
          <w:rFonts w:ascii="Cambria" w:hAnsi="Cambria"/>
          <w:sz w:val="22"/>
          <w:szCs w:val="22"/>
        </w:rPr>
        <w:t>megnevezése: Budapest Főváros II. Kerületi Önkormányzat</w:t>
      </w:r>
    </w:p>
    <w:p w:rsidR="008141DA" w:rsidRPr="006B2982" w:rsidRDefault="008141DA" w:rsidP="008141DA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3.2.2.</w:t>
      </w:r>
      <w:r>
        <w:rPr>
          <w:rFonts w:ascii="Cambria" w:hAnsi="Cambria"/>
          <w:sz w:val="22"/>
          <w:szCs w:val="22"/>
        </w:rPr>
        <w:tab/>
      </w:r>
      <w:r w:rsidRPr="006B2982">
        <w:rPr>
          <w:rFonts w:ascii="Cambria" w:hAnsi="Cambria"/>
          <w:sz w:val="22"/>
          <w:szCs w:val="22"/>
        </w:rPr>
        <w:t>székhelye: 1024 Budapest, Mechwart liget 1.</w:t>
      </w:r>
    </w:p>
    <w:p w:rsidR="006D7CA7" w:rsidRPr="00B365DC" w:rsidRDefault="006D7CA7" w:rsidP="003E7E29">
      <w:pPr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6D7CA7" w:rsidRPr="00B365DC" w:rsidRDefault="006D7CA7" w:rsidP="003E7E29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="Cambria" w:eastAsia="Times New Roman" w:hAnsi="Cambria"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törvény, valamint a gyermekek védelméről és a gyámügyi igazgatásról szóló 1997. évi XXXI. törvény alapján személyes gondoskodást nyújtó szociális alapszolgáltatást (családsegítő szolgáltatást) és gyermekjóléti alapszolgáltatást nyújt.</w:t>
      </w:r>
    </w:p>
    <w:p w:rsidR="006D7CA7" w:rsidRPr="00B365DC" w:rsidRDefault="006D7CA7" w:rsidP="003E7E29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7CA7" w:rsidRPr="00B365DC" w:rsidTr="00D20D18">
        <w:tc>
          <w:tcPr>
            <w:tcW w:w="288" w:type="pct"/>
            <w:vAlign w:val="center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6D7CA7" w:rsidRPr="00B365DC" w:rsidTr="00D20D18">
        <w:tc>
          <w:tcPr>
            <w:tcW w:w="288" w:type="pct"/>
            <w:vAlign w:val="center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889900 </w:t>
            </w:r>
          </w:p>
        </w:tc>
        <w:tc>
          <w:tcPr>
            <w:tcW w:w="3644" w:type="pct"/>
          </w:tcPr>
          <w:p w:rsidR="006D7CA7" w:rsidRPr="00B365DC" w:rsidRDefault="006D7CA7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M.n.s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egyéb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6D7CA7" w:rsidRPr="00B365DC" w:rsidRDefault="006D7CA7" w:rsidP="003E7E2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gyermekfelügyeletet) és gyermekjóléti központot működtet. </w:t>
      </w:r>
      <w:r w:rsidRPr="00B365DC">
        <w:rPr>
          <w:rFonts w:ascii="Cambria" w:eastAsia="Times New Roman" w:hAnsi="Cambria"/>
          <w:noProof/>
          <w:sz w:val="22"/>
          <w:szCs w:val="22"/>
        </w:rPr>
        <w:t>A megadott telephelyen az „ellátottak számára nyitva álló egyéb helyiség”-et működtet.</w:t>
      </w:r>
    </w:p>
    <w:p w:rsidR="006D7CA7" w:rsidRPr="00AC37A8" w:rsidRDefault="006D7CA7" w:rsidP="003E7E2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noProof/>
          <w:sz w:val="22"/>
          <w:szCs w:val="22"/>
        </w:rPr>
      </w:pPr>
      <w:r w:rsidRPr="00AC37A8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Gyermekek napközbeni ellátása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6D7CA7" w:rsidRPr="00D43104" w:rsidRDefault="003541AF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123F10">
              <w:rPr>
                <w:rFonts w:asciiTheme="majorHAnsi" w:hAnsiTheme="majorHAnsi" w:cs="Times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6D7CA7" w:rsidRPr="00D43104" w:rsidTr="00D20D18">
        <w:tc>
          <w:tcPr>
            <w:tcW w:w="288" w:type="pct"/>
            <w:vAlign w:val="center"/>
          </w:tcPr>
          <w:p w:rsidR="006D7CA7" w:rsidRPr="00775FF3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75FF3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6D7CA7" w:rsidRPr="00775FF3" w:rsidRDefault="006D7CA7" w:rsidP="00D20D18">
            <w:pPr>
              <w:rPr>
                <w:sz w:val="22"/>
                <w:szCs w:val="22"/>
              </w:rPr>
            </w:pPr>
            <w:r w:rsidRPr="00775FF3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6D7CA7" w:rsidRPr="00D43104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6D7CA7" w:rsidRPr="00501B67" w:rsidRDefault="006D7CA7" w:rsidP="003E7E2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501B67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Kerületi Önkormányzat közigazgatási területe.</w:t>
      </w:r>
    </w:p>
    <w:p w:rsidR="006D7CA7" w:rsidRPr="00AC574F" w:rsidRDefault="006D7CA7" w:rsidP="006D7CA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6D7CA7" w:rsidRPr="00B365DC" w:rsidRDefault="006D7CA7" w:rsidP="003E7E29">
      <w:pPr>
        <w:pStyle w:val="Listaszerbekezds"/>
        <w:numPr>
          <w:ilvl w:val="0"/>
          <w:numId w:val="1"/>
        </w:numPr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B365DC">
        <w:rPr>
          <w:rFonts w:asciiTheme="majorHAnsi" w:hAnsiTheme="majorHAnsi"/>
          <w:b/>
          <w:sz w:val="28"/>
        </w:rPr>
        <w:t>A költségvetési szerv szervezete és működése</w:t>
      </w:r>
    </w:p>
    <w:p w:rsidR="006D7CA7" w:rsidRPr="00B365DC" w:rsidRDefault="00387D53" w:rsidP="00896F44">
      <w:pPr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eastAsia="Times New Roman" w:hAnsi="Cambria"/>
          <w:sz w:val="22"/>
          <w:lang w:eastAsia="hu-HU" w:bidi="ar-SA"/>
        </w:rPr>
        <w:t>5.1.</w:t>
      </w:r>
      <w:r>
        <w:rPr>
          <w:rFonts w:ascii="Cambria" w:eastAsia="Times New Roman" w:hAnsi="Cambria"/>
          <w:sz w:val="22"/>
          <w:lang w:eastAsia="hu-HU" w:bidi="ar-SA"/>
        </w:rPr>
        <w:tab/>
      </w:r>
      <w:r w:rsidR="00896F44">
        <w:rPr>
          <w:rFonts w:ascii="Cambria" w:eastAsia="Times New Roman" w:hAnsi="Cambria"/>
          <w:sz w:val="22"/>
          <w:lang w:eastAsia="hu-HU" w:bidi="ar-SA"/>
        </w:rPr>
        <w:t>A Költségvetési szerv vezetőjének megbízási rendje</w:t>
      </w:r>
      <w:r w:rsidR="00896F44" w:rsidRPr="00CE35EB">
        <w:rPr>
          <w:rFonts w:asciiTheme="majorHAnsi" w:hAnsiTheme="majorHAnsi"/>
          <w:sz w:val="22"/>
          <w:szCs w:val="22"/>
        </w:rPr>
        <w:t>: A költségvetési szerv vezetőjét a Budapest Főváros II. Kerületi Önkormányzat Képviselő-testülete nyilváno</w:t>
      </w:r>
      <w:r w:rsidR="00896F44">
        <w:rPr>
          <w:rFonts w:asciiTheme="majorHAnsi" w:hAnsiTheme="majorHAnsi"/>
          <w:sz w:val="22"/>
          <w:szCs w:val="22"/>
        </w:rPr>
        <w:t>s pályázat útján, határorzott időre, de legfeljebb öt évre bízza meg. A költségvetési szerv vezetője felett az egyéb munkáltatói jogokat a polgármester gyakorolja."</w:t>
      </w:r>
    </w:p>
    <w:p w:rsidR="006D7CA7" w:rsidRPr="00387D53" w:rsidRDefault="00387D53" w:rsidP="00D20D18">
      <w:pPr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5.2.</w:t>
      </w:r>
      <w:r>
        <w:rPr>
          <w:rFonts w:asciiTheme="majorHAnsi" w:hAnsiTheme="majorHAnsi"/>
          <w:sz w:val="22"/>
          <w:szCs w:val="22"/>
        </w:rPr>
        <w:tab/>
      </w:r>
      <w:r w:rsidR="006D7CA7" w:rsidRPr="00387D5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6D7CA7" w:rsidRPr="001A3341" w:rsidTr="00D20D18">
        <w:tc>
          <w:tcPr>
            <w:tcW w:w="288" w:type="pct"/>
            <w:vAlign w:val="center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7CA7" w:rsidRPr="001A3341" w:rsidTr="00D20D18">
        <w:tc>
          <w:tcPr>
            <w:tcW w:w="288" w:type="pct"/>
            <w:vAlign w:val="center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6D7CA7" w:rsidRPr="001A3341" w:rsidTr="00D20D18">
        <w:tc>
          <w:tcPr>
            <w:tcW w:w="288" w:type="pct"/>
            <w:vAlign w:val="center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6D7CA7" w:rsidRPr="001A3341" w:rsidRDefault="006D7CA7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6D7CA7" w:rsidRPr="001A3341" w:rsidRDefault="006D7CA7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jogviszony</w:t>
            </w:r>
          </w:p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(megbízási jogviszony)</w:t>
            </w:r>
          </w:p>
        </w:tc>
        <w:tc>
          <w:tcPr>
            <w:tcW w:w="3020" w:type="pct"/>
          </w:tcPr>
          <w:p w:rsidR="006D7CA7" w:rsidRPr="001A3341" w:rsidRDefault="006D7CA7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6D7CA7" w:rsidRPr="003B5205" w:rsidRDefault="003B5205" w:rsidP="003B5205">
      <w:pPr>
        <w:spacing w:before="720" w:after="4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6. </w:t>
      </w:r>
      <w:r w:rsidR="006D7CA7" w:rsidRPr="003B5205">
        <w:rPr>
          <w:rFonts w:asciiTheme="majorHAnsi" w:hAnsiTheme="majorHAnsi"/>
          <w:b/>
          <w:sz w:val="28"/>
        </w:rPr>
        <w:t>Záró rendelkezés</w:t>
      </w:r>
    </w:p>
    <w:p w:rsidR="006D7CA7" w:rsidRDefault="006D7CA7" w:rsidP="006D7CA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1A3341">
        <w:rPr>
          <w:rFonts w:asciiTheme="majorHAnsi" w:hAnsiTheme="majorHAnsi"/>
          <w:sz w:val="22"/>
        </w:rPr>
        <w:t xml:space="preserve">Jelen alapító okiratot 2016. január 1. napjától kell alkalmazni, ezzel egyidejűleg a költségvetési szerv </w:t>
      </w:r>
      <w:r>
        <w:rPr>
          <w:rFonts w:asciiTheme="majorHAnsi" w:hAnsiTheme="majorHAnsi"/>
          <w:sz w:val="22"/>
        </w:rPr>
        <w:t>2014. július 11.</w:t>
      </w:r>
      <w:r w:rsidRPr="001A3341">
        <w:rPr>
          <w:rFonts w:asciiTheme="majorHAnsi" w:hAnsiTheme="majorHAnsi"/>
          <w:sz w:val="22"/>
        </w:rPr>
        <w:t xml:space="preserve"> napján kelt,</w:t>
      </w:r>
      <w:r>
        <w:rPr>
          <w:rFonts w:asciiTheme="majorHAnsi" w:hAnsiTheme="majorHAnsi"/>
          <w:sz w:val="22"/>
        </w:rPr>
        <w:t xml:space="preserve"> 170/2014.(VI.26.)</w:t>
      </w:r>
      <w:r w:rsidRPr="001A3341">
        <w:rPr>
          <w:rFonts w:asciiTheme="majorHAnsi" w:hAnsiTheme="majorHAnsi"/>
          <w:sz w:val="22"/>
        </w:rPr>
        <w:t xml:space="preserve"> okiratszámú alapító okiratot visszavonom.</w:t>
      </w:r>
    </w:p>
    <w:p w:rsidR="003541AF" w:rsidRPr="001A3341" w:rsidRDefault="003541AF" w:rsidP="00D20D18">
      <w:pPr>
        <w:tabs>
          <w:tab w:val="left" w:leader="dot" w:pos="9072"/>
          <w:tab w:val="left" w:leader="dot" w:pos="9781"/>
          <w:tab w:val="left" w:leader="dot" w:pos="16443"/>
        </w:tabs>
        <w:spacing w:before="36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Kelt: Budapest, 2016. március 31.</w:t>
      </w:r>
    </w:p>
    <w:p w:rsidR="006D7CA7" w:rsidRPr="00C75E61" w:rsidRDefault="006D7CA7" w:rsidP="006D7CA7">
      <w:pPr>
        <w:spacing w:before="720"/>
        <w:jc w:val="both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Az államháztartásról szóló törvény végrehajtásáról szóló 368/2011. (XII. 31.) Korm. rendelet </w:t>
      </w:r>
      <w:r w:rsidRPr="00C75E61">
        <w:rPr>
          <w:rFonts w:ascii="Cambria" w:eastAsia="Times New Roman" w:hAnsi="Cambria"/>
          <w:sz w:val="22"/>
          <w:lang w:eastAsia="hu-HU" w:bidi="ar-SA"/>
        </w:rPr>
        <w:br/>
        <w:t xml:space="preserve">5. § (4) bekezdése alapján a Magyar Államkincstár nevében igazolom, hogy jelen alapító okirat módosításokkal egységes szerkezetbe foglalt szövege megfelel az alapító okiratnak a </w:t>
      </w:r>
      <w:r>
        <w:rPr>
          <w:rFonts w:ascii="Cambria" w:eastAsia="Times New Roman" w:hAnsi="Cambria"/>
          <w:sz w:val="22"/>
          <w:lang w:eastAsia="hu-HU" w:bidi="ar-SA"/>
        </w:rPr>
        <w:t>Budapest Főváros II. Kerületi Önkormányzat Család- és Gyermekjóléti Központ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 </w:t>
      </w:r>
      <w:r w:rsidR="00387D53">
        <w:rPr>
          <w:rFonts w:ascii="Cambria" w:eastAsia="Times New Roman" w:hAnsi="Cambria"/>
          <w:sz w:val="22"/>
          <w:lang w:eastAsia="hu-HU" w:bidi="ar-SA"/>
        </w:rPr>
        <w:t>2016. március 31</w:t>
      </w:r>
      <w:r>
        <w:rPr>
          <w:rFonts w:ascii="Cambria" w:eastAsia="Times New Roman" w:hAnsi="Cambria"/>
          <w:sz w:val="22"/>
          <w:lang w:eastAsia="hu-HU" w:bidi="ar-SA"/>
        </w:rPr>
        <w:t>.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 napján kelt</w:t>
      </w:r>
      <w:proofErr w:type="gramStart"/>
      <w:r w:rsidRPr="00C75E61">
        <w:rPr>
          <w:rFonts w:ascii="Cambria" w:eastAsia="Times New Roman" w:hAnsi="Cambria"/>
          <w:sz w:val="22"/>
          <w:lang w:eastAsia="hu-HU" w:bidi="ar-SA"/>
        </w:rPr>
        <w:t xml:space="preserve">, </w:t>
      </w:r>
      <w:r>
        <w:rPr>
          <w:rFonts w:ascii="Cambria" w:eastAsia="Times New Roman" w:hAnsi="Cambria"/>
          <w:sz w:val="22"/>
          <w:lang w:eastAsia="hu-HU" w:bidi="ar-SA"/>
        </w:rPr>
        <w:t>…</w:t>
      </w:r>
      <w:proofErr w:type="gramEnd"/>
      <w:r>
        <w:rPr>
          <w:rFonts w:ascii="Cambria" w:eastAsia="Times New Roman" w:hAnsi="Cambria"/>
          <w:sz w:val="22"/>
          <w:lang w:eastAsia="hu-HU" w:bidi="ar-SA"/>
        </w:rPr>
        <w:t>……………….</w:t>
      </w:r>
      <w:r w:rsidRPr="00541EF9">
        <w:rPr>
          <w:rFonts w:ascii="Cambria" w:eastAsia="Times New Roman" w:hAnsi="Cambria"/>
          <w:color w:val="FF0000"/>
          <w:sz w:val="22"/>
          <w:lang w:eastAsia="hu-HU" w:bidi="ar-SA"/>
        </w:rPr>
        <w:t xml:space="preserve"> 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napjától alkalmazandó </w:t>
      </w:r>
      <w:r>
        <w:rPr>
          <w:rFonts w:ascii="Cambria" w:eastAsia="Times New Roman" w:hAnsi="Cambria"/>
          <w:sz w:val="22"/>
          <w:lang w:eastAsia="hu-HU" w:bidi="ar-SA"/>
        </w:rPr>
        <w:t>677875/2016.</w:t>
      </w:r>
      <w:r w:rsidR="003541AF">
        <w:rPr>
          <w:rFonts w:ascii="Cambria" w:eastAsia="Times New Roman" w:hAnsi="Cambria"/>
          <w:sz w:val="22"/>
          <w:lang w:eastAsia="hu-HU" w:bidi="ar-SA"/>
        </w:rPr>
        <w:t>03.31</w:t>
      </w:r>
      <w:r>
        <w:rPr>
          <w:rFonts w:ascii="Cambria" w:eastAsia="Times New Roman" w:hAnsi="Cambria"/>
          <w:sz w:val="22"/>
          <w:lang w:eastAsia="hu-HU" w:bidi="ar-SA"/>
        </w:rPr>
        <w:t>.</w:t>
      </w:r>
      <w:r w:rsidRPr="00E86197">
        <w:rPr>
          <w:rFonts w:ascii="Cambria" w:eastAsia="Times New Roman" w:hAnsi="Cambria"/>
          <w:sz w:val="22"/>
          <w:lang w:eastAsia="hu-HU" w:bidi="ar-SA"/>
        </w:rPr>
        <w:t xml:space="preserve">/m. </w:t>
      </w:r>
      <w:r w:rsidRPr="00C75E61">
        <w:rPr>
          <w:rFonts w:ascii="Cambria" w:eastAsia="Times New Roman" w:hAnsi="Cambria"/>
          <w:sz w:val="22"/>
          <w:lang w:eastAsia="hu-HU" w:bidi="ar-SA"/>
        </w:rPr>
        <w:t>okiratszámú módosító okirattal végrehajtott módosítása szerinti tartalmának.</w:t>
      </w:r>
    </w:p>
    <w:p w:rsidR="006D7CA7" w:rsidRPr="00C75E61" w:rsidRDefault="006D7CA7" w:rsidP="006D7CA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  <w:lang w:eastAsia="hu-HU" w:bidi="ar-SA"/>
        </w:rPr>
      </w:pPr>
    </w:p>
    <w:p w:rsidR="006D7CA7" w:rsidRPr="00C75E61" w:rsidRDefault="006D7CA7" w:rsidP="006D7CA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Kelt: </w:t>
      </w:r>
    </w:p>
    <w:p w:rsidR="006D7CA7" w:rsidRPr="00C75E61" w:rsidRDefault="006D7CA7" w:rsidP="006D7CA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P.H.</w:t>
      </w:r>
    </w:p>
    <w:p w:rsidR="006D7CA7" w:rsidRPr="00C75E61" w:rsidRDefault="006D7CA7" w:rsidP="006D7CA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Magyar Államkincstár</w:t>
      </w:r>
    </w:p>
    <w:p w:rsidR="006D7CA7" w:rsidRDefault="006D7CA7" w:rsidP="006D7CA7">
      <w:pPr>
        <w:jc w:val="both"/>
        <w:rPr>
          <w:rFonts w:ascii="Times New Roman" w:hAnsi="Times New Roman"/>
        </w:rPr>
      </w:pPr>
    </w:p>
    <w:p w:rsidR="006D7CA7" w:rsidRDefault="006D7CA7" w:rsidP="006D7CA7">
      <w:pPr>
        <w:jc w:val="both"/>
        <w:rPr>
          <w:rFonts w:ascii="Times New Roman" w:hAnsi="Times New Roman"/>
        </w:rPr>
      </w:pPr>
    </w:p>
    <w:p w:rsidR="003E7E29" w:rsidRDefault="003E7E2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E7E29" w:rsidRPr="00501B67" w:rsidRDefault="006F3D30" w:rsidP="006F3D30">
      <w:pPr>
        <w:pStyle w:val="Listaszerbekezds"/>
        <w:ind w:left="0"/>
        <w:jc w:val="right"/>
        <w:rPr>
          <w:rFonts w:ascii="Times New Roman" w:hAnsi="Times New Roman"/>
          <w:i/>
          <w:noProof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w:lastRenderedPageBreak/>
        <w:tab/>
      </w:r>
      <w:r>
        <w:rPr>
          <w:rFonts w:ascii="Times New Roman" w:hAnsi="Times New Roman"/>
          <w:i/>
          <w:noProof/>
          <w:sz w:val="22"/>
          <w:szCs w:val="22"/>
        </w:rPr>
        <w:tab/>
      </w:r>
      <w:r>
        <w:rPr>
          <w:rFonts w:ascii="Times New Roman" w:hAnsi="Times New Roman"/>
          <w:i/>
          <w:noProof/>
          <w:sz w:val="22"/>
          <w:szCs w:val="22"/>
        </w:rPr>
        <w:tab/>
      </w:r>
      <w:r>
        <w:rPr>
          <w:rFonts w:ascii="Times New Roman" w:hAnsi="Times New Roman"/>
          <w:i/>
          <w:noProof/>
          <w:sz w:val="22"/>
          <w:szCs w:val="22"/>
        </w:rPr>
        <w:tab/>
      </w:r>
      <w:r>
        <w:rPr>
          <w:rFonts w:ascii="Times New Roman" w:hAnsi="Times New Roman"/>
          <w:i/>
          <w:noProof/>
          <w:sz w:val="22"/>
          <w:szCs w:val="22"/>
        </w:rPr>
        <w:tab/>
      </w:r>
      <w:r>
        <w:rPr>
          <w:rFonts w:ascii="Times New Roman" w:hAnsi="Times New Roman"/>
          <w:i/>
          <w:noProof/>
          <w:sz w:val="22"/>
          <w:szCs w:val="22"/>
        </w:rPr>
        <w:tab/>
      </w:r>
      <w:r>
        <w:rPr>
          <w:rFonts w:ascii="Times New Roman" w:hAnsi="Times New Roman"/>
          <w:i/>
          <w:noProof/>
          <w:sz w:val="22"/>
          <w:szCs w:val="22"/>
        </w:rPr>
        <w:tab/>
        <w:t>3. határozat melléklete</w:t>
      </w:r>
      <w:r w:rsidR="009750E2">
        <w:rPr>
          <w:rFonts w:ascii="Times New Roman" w:hAnsi="Times New Roman"/>
          <w:i/>
          <w:noProof/>
          <w:sz w:val="22"/>
          <w:szCs w:val="22"/>
        </w:rPr>
        <w:t>:</w:t>
      </w:r>
    </w:p>
    <w:p w:rsidR="003E7E29" w:rsidRPr="00AC574F" w:rsidRDefault="003E7E29" w:rsidP="003E7E29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noProof/>
          <w:sz w:val="22"/>
          <w:szCs w:val="22"/>
        </w:rPr>
        <w:t xml:space="preserve">Okirat </w:t>
      </w:r>
      <w:r w:rsidR="00896F44">
        <w:rPr>
          <w:rFonts w:asciiTheme="majorHAnsi" w:hAnsiTheme="majorHAnsi"/>
          <w:noProof/>
          <w:sz w:val="22"/>
          <w:szCs w:val="22"/>
        </w:rPr>
        <w:t>száma: 677864/2016.03.31.</w:t>
      </w:r>
      <w:r>
        <w:rPr>
          <w:rFonts w:asciiTheme="majorHAnsi" w:hAnsiTheme="majorHAnsi"/>
          <w:noProof/>
          <w:sz w:val="22"/>
          <w:szCs w:val="22"/>
        </w:rPr>
        <w:t>/m.</w:t>
      </w:r>
    </w:p>
    <w:p w:rsidR="003E7E29" w:rsidRPr="00AC574F" w:rsidRDefault="003E7E29" w:rsidP="003E7E2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</w:rPr>
      </w:pPr>
      <w:r w:rsidRPr="00AC574F">
        <w:rPr>
          <w:rFonts w:asciiTheme="majorHAnsi" w:hAnsiTheme="majorHAnsi"/>
          <w:noProof/>
          <w:sz w:val="40"/>
        </w:rPr>
        <w:t>Módosító okirat</w:t>
      </w:r>
    </w:p>
    <w:p w:rsidR="003E7E29" w:rsidRPr="00E74B48" w:rsidRDefault="003E7E29" w:rsidP="003E7E29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szCs w:val="22"/>
        </w:rPr>
      </w:pPr>
      <w:r w:rsidRPr="00E74B48">
        <w:rPr>
          <w:rFonts w:asciiTheme="majorHAnsi" w:hAnsiTheme="majorHAnsi"/>
          <w:noProof/>
          <w:sz w:val="22"/>
          <w:szCs w:val="22"/>
        </w:rPr>
        <w:t>Budapest Főváros II. Kerületi Önkormányzat</w:t>
      </w:r>
      <w:r w:rsidR="00F1178F">
        <w:rPr>
          <w:rFonts w:asciiTheme="majorHAnsi" w:hAnsiTheme="majorHAnsi"/>
          <w:noProof/>
          <w:sz w:val="22"/>
          <w:szCs w:val="22"/>
        </w:rPr>
        <w:t xml:space="preserve"> Képviselő-testülete</w:t>
      </w:r>
      <w:r w:rsidR="00896F44">
        <w:rPr>
          <w:rFonts w:asciiTheme="majorHAnsi" w:hAnsiTheme="majorHAnsi"/>
          <w:noProof/>
          <w:sz w:val="22"/>
          <w:szCs w:val="22"/>
        </w:rPr>
        <w:t xml:space="preserve"> által</w:t>
      </w:r>
      <w:r w:rsidRPr="00E74B48">
        <w:rPr>
          <w:rFonts w:asciiTheme="majorHAnsi" w:hAnsiTheme="majorHAnsi"/>
          <w:noProof/>
          <w:sz w:val="22"/>
          <w:szCs w:val="22"/>
        </w:rPr>
        <w:t xml:space="preserve"> </w:t>
      </w:r>
      <w:r>
        <w:rPr>
          <w:rFonts w:asciiTheme="majorHAnsi" w:hAnsiTheme="majorHAnsi"/>
          <w:noProof/>
          <w:sz w:val="22"/>
          <w:szCs w:val="22"/>
        </w:rPr>
        <w:t>2014. július 11.</w:t>
      </w:r>
      <w:r w:rsidRPr="00E74B48">
        <w:rPr>
          <w:rFonts w:asciiTheme="majorHAnsi" w:hAnsiTheme="majorHAnsi"/>
          <w:noProof/>
          <w:sz w:val="22"/>
          <w:szCs w:val="22"/>
        </w:rPr>
        <w:t xml:space="preserve"> napján kiadott</w:t>
      </w:r>
      <w:r w:rsidR="00F1178F">
        <w:rPr>
          <w:rFonts w:asciiTheme="majorHAnsi" w:hAnsiTheme="majorHAnsi"/>
          <w:noProof/>
          <w:sz w:val="22"/>
          <w:szCs w:val="22"/>
        </w:rPr>
        <w:t>,</w:t>
      </w:r>
      <w:r w:rsidRPr="00E74B48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Pr="00AC574F">
        <w:rPr>
          <w:rFonts w:asciiTheme="majorHAnsi" w:hAnsiTheme="majorHAnsi"/>
          <w:sz w:val="22"/>
          <w:szCs w:val="22"/>
        </w:rPr>
        <w:t xml:space="preserve">Budapest Főváros II. Kerületi Önkormányzat </w:t>
      </w:r>
      <w:r>
        <w:rPr>
          <w:rFonts w:asciiTheme="majorHAnsi" w:hAnsiTheme="majorHAnsi"/>
          <w:sz w:val="22"/>
          <w:szCs w:val="22"/>
        </w:rPr>
        <w:t>Értelmi Fogyatékosok Nappali Otthona</w:t>
      </w:r>
      <w:r w:rsidRPr="00E74B48">
        <w:rPr>
          <w:rFonts w:asciiTheme="majorHAnsi" w:hAnsiTheme="majorHAnsi"/>
          <w:noProof/>
          <w:sz w:val="22"/>
          <w:szCs w:val="22"/>
        </w:rPr>
        <w:t xml:space="preserve"> alapító okiratát az államháztartásról szóló 2011. évi CXCV. törvény 8/A.</w:t>
      </w:r>
      <w:r w:rsidR="00F1178F">
        <w:rPr>
          <w:rFonts w:asciiTheme="majorHAnsi" w:hAnsiTheme="majorHAnsi"/>
          <w:noProof/>
          <w:sz w:val="22"/>
          <w:szCs w:val="22"/>
        </w:rPr>
        <w:t xml:space="preserve"> §-a alapján, - a …./2016.(III</w:t>
      </w:r>
      <w:r>
        <w:rPr>
          <w:rFonts w:asciiTheme="majorHAnsi" w:hAnsiTheme="majorHAnsi"/>
          <w:noProof/>
          <w:sz w:val="22"/>
          <w:szCs w:val="22"/>
        </w:rPr>
        <w:t>.</w:t>
      </w:r>
      <w:r w:rsidR="00F1178F">
        <w:rPr>
          <w:rFonts w:asciiTheme="majorHAnsi" w:hAnsiTheme="majorHAnsi"/>
          <w:noProof/>
          <w:sz w:val="22"/>
          <w:szCs w:val="22"/>
        </w:rPr>
        <w:t>31.</w:t>
      </w:r>
      <w:r w:rsidRPr="00E74B48">
        <w:rPr>
          <w:rFonts w:asciiTheme="majorHAnsi" w:hAnsiTheme="majorHAnsi"/>
          <w:noProof/>
          <w:sz w:val="22"/>
          <w:szCs w:val="22"/>
        </w:rPr>
        <w:t>) képviselő-testületi határozatra figyelemmel – a következők szerint módosítom:</w:t>
      </w: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3E7E29" w:rsidRDefault="003E7E29" w:rsidP="003E7E29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Az alapító okirat preambuluma helyébe a következő rendelkezés lép:</w:t>
      </w:r>
    </w:p>
    <w:p w:rsidR="003E7E29" w:rsidRDefault="003E7E29" w:rsidP="003E7E29">
      <w:pPr>
        <w:pStyle w:val="Listaszerbekezds"/>
        <w:ind w:left="0"/>
        <w:jc w:val="both"/>
        <w:rPr>
          <w:rFonts w:asciiTheme="majorHAnsi" w:hAnsiTheme="majorHAnsi"/>
          <w:sz w:val="22"/>
          <w:szCs w:val="22"/>
        </w:rPr>
      </w:pPr>
    </w:p>
    <w:p w:rsidR="003E7E29" w:rsidRDefault="003E7E29" w:rsidP="003E7E29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„</w:t>
      </w:r>
      <w:r w:rsidRPr="00AC574F">
        <w:rPr>
          <w:rFonts w:asciiTheme="majorHAnsi" w:hAnsiTheme="majorHAnsi"/>
          <w:b/>
          <w:sz w:val="22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</w:rPr>
        <w:t>-</w:t>
      </w:r>
      <w:proofErr w:type="gramStart"/>
      <w:r w:rsidRPr="00AC574F">
        <w:rPr>
          <w:rFonts w:asciiTheme="majorHAnsi" w:hAnsiTheme="majorHAnsi"/>
          <w:b/>
          <w:sz w:val="22"/>
        </w:rPr>
        <w:t>a</w:t>
      </w:r>
      <w:proofErr w:type="spellEnd"/>
      <w:proofErr w:type="gramEnd"/>
      <w:r w:rsidRPr="00AC574F">
        <w:rPr>
          <w:rFonts w:asciiTheme="majorHAnsi" w:hAnsiTheme="majorHAnsi"/>
          <w:b/>
          <w:sz w:val="22"/>
        </w:rPr>
        <w:t xml:space="preserve"> alapján a Budapest Főváros II. Kerületi Önkormányzat </w:t>
      </w:r>
      <w:r>
        <w:rPr>
          <w:rFonts w:asciiTheme="majorHAnsi" w:hAnsiTheme="majorHAnsi"/>
          <w:b/>
          <w:sz w:val="22"/>
        </w:rPr>
        <w:t xml:space="preserve">Értelmi Fogyatékosok Nappali Otthona </w:t>
      </w:r>
      <w:r w:rsidRPr="00AC574F">
        <w:rPr>
          <w:rFonts w:asciiTheme="majorHAnsi" w:hAnsiTheme="majorHAnsi"/>
          <w:b/>
          <w:sz w:val="22"/>
        </w:rPr>
        <w:t>alapító okiratát a következők szerint adom ki:</w:t>
      </w:r>
      <w:r>
        <w:rPr>
          <w:rFonts w:asciiTheme="majorHAnsi" w:hAnsiTheme="majorHAnsi"/>
          <w:b/>
          <w:sz w:val="22"/>
        </w:rPr>
        <w:t>”</w:t>
      </w:r>
    </w:p>
    <w:p w:rsidR="003E7E29" w:rsidRPr="00AC574F" w:rsidRDefault="003E7E29" w:rsidP="003E7E29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</w:p>
    <w:p w:rsidR="003E7E29" w:rsidRDefault="003E7E29" w:rsidP="003E7E29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Az alapító okirat 1. pontja helyébe – mely a módosított okirat 1. pontja – következő rendelkezés lép:</w:t>
      </w:r>
    </w:p>
    <w:p w:rsidR="003E7E29" w:rsidRPr="00993C42" w:rsidRDefault="003E7E29" w:rsidP="003E7E29">
      <w:pPr>
        <w:pStyle w:val="Listaszerbekezds"/>
        <w:spacing w:before="720" w:after="480"/>
        <w:ind w:left="284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 1. A költségvetési szerv</w:t>
      </w:r>
      <w:r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3E7E29" w:rsidRPr="00CF15FF" w:rsidRDefault="003E7E29" w:rsidP="003E7E29">
      <w:pPr>
        <w:pStyle w:val="Listaszerbekezds"/>
        <w:numPr>
          <w:ilvl w:val="1"/>
          <w:numId w:val="6"/>
        </w:numPr>
        <w:spacing w:before="8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:rsidR="003E7E29" w:rsidRPr="00AC574F" w:rsidRDefault="003E7E29" w:rsidP="003E7E29">
      <w:pPr>
        <w:pStyle w:val="Listaszerbekezds"/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Önkormányzat </w:t>
      </w:r>
      <w:r>
        <w:rPr>
          <w:rFonts w:asciiTheme="majorHAnsi" w:hAnsiTheme="majorHAnsi"/>
          <w:sz w:val="22"/>
          <w:szCs w:val="22"/>
        </w:rPr>
        <w:t>Értelmi Fogyatékosok Nappali Otthona</w:t>
      </w:r>
    </w:p>
    <w:p w:rsidR="003E7E29" w:rsidRPr="00AC574F" w:rsidRDefault="003E7E29" w:rsidP="003E7E29">
      <w:pPr>
        <w:pStyle w:val="Listaszerbekezds"/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3E7E29" w:rsidRDefault="003E7E29" w:rsidP="003E7E29">
      <w:pPr>
        <w:pStyle w:val="Listaszerbekezds"/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418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</w:t>
      </w:r>
      <w:r>
        <w:rPr>
          <w:rFonts w:asciiTheme="majorHAnsi" w:hAnsiTheme="majorHAnsi"/>
          <w:sz w:val="22"/>
          <w:szCs w:val="22"/>
        </w:rPr>
        <w:t>8</w:t>
      </w:r>
      <w:r w:rsidRPr="00AC574F">
        <w:rPr>
          <w:rFonts w:asciiTheme="majorHAnsi" w:hAnsiTheme="majorHAnsi"/>
          <w:sz w:val="22"/>
          <w:szCs w:val="22"/>
        </w:rPr>
        <w:t xml:space="preserve"> Budapest, </w:t>
      </w:r>
      <w:r>
        <w:rPr>
          <w:rFonts w:asciiTheme="majorHAnsi" w:hAnsiTheme="majorHAnsi"/>
          <w:sz w:val="22"/>
          <w:szCs w:val="22"/>
        </w:rPr>
        <w:t>Hidegkúti út 158.”</w:t>
      </w:r>
    </w:p>
    <w:p w:rsidR="003E7E29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right="-1"/>
        <w:jc w:val="both"/>
        <w:rPr>
          <w:rFonts w:asciiTheme="majorHAnsi" w:hAnsiTheme="majorHAnsi"/>
          <w:sz w:val="22"/>
          <w:szCs w:val="22"/>
        </w:rPr>
      </w:pPr>
    </w:p>
    <w:p w:rsidR="003E7E29" w:rsidRPr="001A2B65" w:rsidRDefault="003E7E29" w:rsidP="003E7E29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right="-1"/>
        <w:jc w:val="both"/>
        <w:rPr>
          <w:rFonts w:asciiTheme="majorHAnsi" w:hAnsiTheme="majorHAnsi"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2. és 3. pontja helyébe – mely a módosított okirat 2. pontja – a következő rendelkezés lép</w:t>
      </w:r>
      <w:r>
        <w:rPr>
          <w:rFonts w:asciiTheme="majorHAnsi" w:hAnsiTheme="majorHAnsi"/>
          <w:sz w:val="22"/>
          <w:szCs w:val="22"/>
        </w:rPr>
        <w:t>:</w:t>
      </w:r>
    </w:p>
    <w:p w:rsidR="003E7E29" w:rsidRPr="001A2B65" w:rsidRDefault="003E7E29" w:rsidP="003E7E29">
      <w:pPr>
        <w:tabs>
          <w:tab w:val="left" w:pos="7890"/>
        </w:tabs>
        <w:spacing w:before="720" w:after="48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„2. A költségvetési szerv</w:t>
      </w:r>
      <w:r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3E7E29" w:rsidRPr="00BD3D9E" w:rsidRDefault="003E7E29" w:rsidP="003E7E29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2.1.</w:t>
      </w:r>
      <w:r>
        <w:rPr>
          <w:rFonts w:asciiTheme="majorHAnsi" w:hAnsiTheme="majorHAnsi"/>
          <w:sz w:val="22"/>
          <w:szCs w:val="22"/>
        </w:rPr>
        <w:tab/>
      </w:r>
      <w:r w:rsidRPr="00BD3D9E">
        <w:rPr>
          <w:rFonts w:asciiTheme="majorHAnsi" w:hAnsiTheme="majorHAnsi"/>
          <w:sz w:val="22"/>
          <w:szCs w:val="22"/>
        </w:rPr>
        <w:t xml:space="preserve">A </w:t>
      </w:r>
      <w:r w:rsidRPr="00BD3D9E">
        <w:rPr>
          <w:rFonts w:asciiTheme="majorHAnsi" w:hAnsiTheme="majorHAnsi"/>
          <w:sz w:val="22"/>
        </w:rPr>
        <w:t>költségvetési</w:t>
      </w:r>
      <w:r w:rsidRPr="00BD3D9E">
        <w:rPr>
          <w:rFonts w:asciiTheme="majorHAnsi" w:hAnsiTheme="majorHAnsi"/>
          <w:sz w:val="22"/>
          <w:szCs w:val="22"/>
        </w:rPr>
        <w:t xml:space="preserve"> szerv alapításának dátuma: </w:t>
      </w:r>
      <w:r>
        <w:rPr>
          <w:rFonts w:asciiTheme="majorHAnsi" w:hAnsiTheme="majorHAnsi"/>
          <w:sz w:val="22"/>
          <w:szCs w:val="22"/>
        </w:rPr>
        <w:t>1996.01.01.</w:t>
      </w:r>
      <w:r w:rsidRPr="00BD3D9E">
        <w:rPr>
          <w:rFonts w:asciiTheme="majorHAnsi" w:hAnsiTheme="majorHAnsi"/>
          <w:sz w:val="22"/>
          <w:szCs w:val="22"/>
        </w:rPr>
        <w:t xml:space="preserve"> </w:t>
      </w:r>
    </w:p>
    <w:p w:rsidR="003E7E29" w:rsidRPr="00372342" w:rsidRDefault="003E7E29" w:rsidP="003E7E29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</w:t>
      </w:r>
      <w:r>
        <w:rPr>
          <w:rFonts w:asciiTheme="majorHAnsi" w:hAnsiTheme="majorHAnsi"/>
          <w:sz w:val="22"/>
          <w:szCs w:val="22"/>
        </w:rPr>
        <w:tab/>
      </w:r>
      <w:r w:rsidRPr="00372342">
        <w:rPr>
          <w:rFonts w:asciiTheme="majorHAnsi" w:hAnsiTheme="majorHAnsi"/>
          <w:sz w:val="22"/>
          <w:szCs w:val="22"/>
        </w:rPr>
        <w:t xml:space="preserve">A </w:t>
      </w:r>
      <w:r w:rsidRPr="00372342">
        <w:rPr>
          <w:rFonts w:asciiTheme="majorHAnsi" w:hAnsiTheme="majorHAnsi"/>
          <w:sz w:val="22"/>
        </w:rPr>
        <w:t>költségvetési</w:t>
      </w:r>
      <w:r w:rsidRPr="00372342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3E7E29" w:rsidRPr="00372342" w:rsidRDefault="003E7E29" w:rsidP="003E7E29">
      <w:pPr>
        <w:spacing w:before="80"/>
        <w:ind w:firstLine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2.2.1.</w:t>
      </w:r>
      <w:r>
        <w:rPr>
          <w:rFonts w:asciiTheme="majorHAnsi" w:hAnsiTheme="majorHAnsi"/>
          <w:sz w:val="22"/>
          <w:szCs w:val="22"/>
        </w:rPr>
        <w:tab/>
      </w:r>
      <w:r w:rsidRPr="00372342">
        <w:rPr>
          <w:rFonts w:asciiTheme="majorHAnsi" w:hAnsiTheme="majorHAnsi"/>
          <w:sz w:val="22"/>
          <w:szCs w:val="22"/>
        </w:rPr>
        <w:t>megnevezése: Budapest Főváros II. Kerületi Önkormányzat</w:t>
      </w:r>
    </w:p>
    <w:p w:rsidR="003E7E29" w:rsidRPr="00372342" w:rsidRDefault="003E7E29" w:rsidP="003E7E29">
      <w:pPr>
        <w:spacing w:before="80"/>
        <w:ind w:left="1418" w:hanging="85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2.2.2.</w:t>
      </w:r>
      <w:r>
        <w:rPr>
          <w:rFonts w:asciiTheme="majorHAnsi" w:hAnsiTheme="majorHAnsi"/>
          <w:sz w:val="22"/>
          <w:szCs w:val="22"/>
        </w:rPr>
        <w:tab/>
      </w:r>
      <w:r w:rsidRPr="00372342">
        <w:rPr>
          <w:rFonts w:asciiTheme="majorHAnsi" w:hAnsiTheme="majorHAnsi"/>
          <w:sz w:val="22"/>
          <w:szCs w:val="22"/>
        </w:rPr>
        <w:t>székhelye: 1024 Budapest, Mechwart liget 1.”</w:t>
      </w: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3E7E29" w:rsidRPr="00BD3D9E" w:rsidRDefault="003E7E29" w:rsidP="003E7E29">
      <w:pPr>
        <w:pStyle w:val="Listaszerbekezds"/>
        <w:numPr>
          <w:ilvl w:val="0"/>
          <w:numId w:val="5"/>
        </w:numPr>
        <w:tabs>
          <w:tab w:val="left" w:pos="789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Az alapító okirat 4. pontja helyébe – mely a módosított okirat 3. pontja- az alábbi rendelkezés kerül:</w:t>
      </w:r>
    </w:p>
    <w:p w:rsidR="003E7E29" w:rsidRPr="009C3D65" w:rsidRDefault="003E7E29" w:rsidP="003E7E29">
      <w:pPr>
        <w:tabs>
          <w:tab w:val="left" w:leader="dot" w:pos="9072"/>
        </w:tabs>
        <w:spacing w:before="720" w:after="480"/>
        <w:ind w:right="-142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„3. </w:t>
      </w:r>
      <w:r w:rsidRPr="009C3D65">
        <w:rPr>
          <w:rFonts w:asciiTheme="majorHAnsi" w:hAnsiTheme="majorHAnsi"/>
          <w:b/>
          <w:sz w:val="28"/>
        </w:rPr>
        <w:t>A költségvetési szerv irányítása, felügyelete</w:t>
      </w:r>
    </w:p>
    <w:p w:rsidR="003E7E29" w:rsidRPr="009C3D65" w:rsidRDefault="003E7E29" w:rsidP="003E7E29">
      <w:pPr>
        <w:pStyle w:val="Listaszerbekezds"/>
        <w:numPr>
          <w:ilvl w:val="1"/>
          <w:numId w:val="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</w:rPr>
      </w:pPr>
      <w:r w:rsidRPr="009C3D65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3E7E29" w:rsidRPr="009C3D65" w:rsidRDefault="003E7E29" w:rsidP="003E7E29">
      <w:pPr>
        <w:pStyle w:val="Listaszerbekezds"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3E7E29" w:rsidRPr="003E7E29" w:rsidRDefault="003E7E29" w:rsidP="003E7E29">
      <w:pPr>
        <w:pStyle w:val="Listaszerbekezds"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székhelye: 1024 Budapest, Mechwart liget 1.</w:t>
      </w:r>
    </w:p>
    <w:p w:rsidR="003E7E29" w:rsidRPr="003E7E29" w:rsidRDefault="003E7E29" w:rsidP="003E7E29">
      <w:pPr>
        <w:pStyle w:val="Listaszerbekezds"/>
        <w:spacing w:before="240"/>
        <w:ind w:left="493" w:right="-142" w:hanging="493"/>
        <w:contextualSpacing w:val="0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t>3.2.</w:t>
      </w:r>
      <w:r w:rsidRPr="003E7E29">
        <w:rPr>
          <w:rFonts w:ascii="Cambria" w:hAnsi="Cambria"/>
          <w:sz w:val="22"/>
          <w:szCs w:val="22"/>
        </w:rPr>
        <w:tab/>
        <w:t>A költségvetési szerv fenntartójának</w:t>
      </w:r>
    </w:p>
    <w:p w:rsidR="003E7E29" w:rsidRPr="003E7E29" w:rsidRDefault="003E7E29" w:rsidP="00F1178F">
      <w:pPr>
        <w:pStyle w:val="Listaszerbekezds"/>
        <w:spacing w:before="80"/>
        <w:ind w:left="1560" w:right="-142" w:hanging="709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t>3.2.1</w:t>
      </w:r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  <w:r w:rsidRPr="003E7E29">
        <w:rPr>
          <w:rFonts w:ascii="Cambria" w:hAnsi="Cambria"/>
          <w:sz w:val="22"/>
          <w:szCs w:val="22"/>
        </w:rPr>
        <w:t>megnevezése: Budapest Főváros II. Kerületi Önkormányzat</w:t>
      </w:r>
    </w:p>
    <w:p w:rsidR="003E7E29" w:rsidRPr="003E7E29" w:rsidRDefault="003E7E29" w:rsidP="00F1178F">
      <w:pPr>
        <w:pStyle w:val="Listaszerbekezds"/>
        <w:spacing w:before="80"/>
        <w:ind w:left="1560" w:right="-142" w:hanging="709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t>3.2.2.</w:t>
      </w:r>
      <w:r w:rsidRPr="003E7E29">
        <w:rPr>
          <w:rFonts w:ascii="Cambria" w:hAnsi="Cambria"/>
          <w:sz w:val="22"/>
          <w:szCs w:val="22"/>
        </w:rPr>
        <w:tab/>
        <w:t>székhelye: 1024 Budapest, Mechwart liget 1.</w:t>
      </w:r>
      <w:r>
        <w:rPr>
          <w:rFonts w:ascii="Cambria" w:hAnsi="Cambria"/>
          <w:sz w:val="22"/>
          <w:szCs w:val="22"/>
        </w:rPr>
        <w:t>"</w:t>
      </w:r>
    </w:p>
    <w:p w:rsidR="003E7E29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:rsidR="003E7E29" w:rsidRPr="008A13AD" w:rsidRDefault="003E7E29" w:rsidP="003E7E29">
      <w:pPr>
        <w:spacing w:before="80"/>
        <w:ind w:right="-142"/>
        <w:jc w:val="both"/>
        <w:rPr>
          <w:rFonts w:asciiTheme="majorHAnsi" w:hAnsiTheme="majorHAnsi"/>
          <w:sz w:val="22"/>
          <w:szCs w:val="22"/>
        </w:rPr>
      </w:pPr>
      <w:r w:rsidRPr="008A13AD">
        <w:rPr>
          <w:rFonts w:asciiTheme="majorHAnsi" w:hAnsiTheme="majorHAnsi"/>
          <w:b/>
          <w:sz w:val="22"/>
          <w:szCs w:val="22"/>
        </w:rPr>
        <w:t>5.</w:t>
      </w:r>
      <w:r>
        <w:rPr>
          <w:rFonts w:asciiTheme="majorHAnsi" w:hAnsiTheme="majorHAnsi"/>
          <w:sz w:val="22"/>
          <w:szCs w:val="22"/>
        </w:rPr>
        <w:t xml:space="preserve">  Az alapító okirat 5. pontja „Költségvetési szerv jogállása: önálló jogi személy” elhagyásra kerül.</w:t>
      </w:r>
    </w:p>
    <w:p w:rsidR="003E7E29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8A13AD">
        <w:rPr>
          <w:rFonts w:asciiTheme="majorHAnsi" w:hAnsiTheme="majorHAnsi"/>
          <w:b/>
          <w:sz w:val="22"/>
          <w:szCs w:val="22"/>
        </w:rPr>
        <w:t>6.</w:t>
      </w:r>
      <w:r>
        <w:rPr>
          <w:rFonts w:asciiTheme="majorHAnsi" w:hAnsiTheme="majorHAnsi"/>
          <w:sz w:val="22"/>
          <w:szCs w:val="22"/>
        </w:rPr>
        <w:t xml:space="preserve">  Az alapító okirat 7. „Hatályon kívül” helyezett pontja elhagyásra kerül.</w:t>
      </w:r>
    </w:p>
    <w:p w:rsidR="003E7E29" w:rsidRPr="008A13AD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F52089">
        <w:rPr>
          <w:rFonts w:asciiTheme="majorHAnsi" w:hAnsiTheme="majorHAnsi"/>
          <w:b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>.  Az alapító okirat 6</w:t>
      </w:r>
      <w:proofErr w:type="gramStart"/>
      <w:r>
        <w:rPr>
          <w:rFonts w:asciiTheme="majorHAnsi" w:hAnsiTheme="majorHAnsi"/>
          <w:sz w:val="22"/>
          <w:szCs w:val="22"/>
        </w:rPr>
        <w:t>.,</w:t>
      </w:r>
      <w:proofErr w:type="gramEnd"/>
      <w:r>
        <w:rPr>
          <w:rFonts w:asciiTheme="majorHAnsi" w:hAnsiTheme="majorHAnsi"/>
          <w:sz w:val="22"/>
          <w:szCs w:val="22"/>
        </w:rPr>
        <w:t xml:space="preserve"> 8. és 9. pontjainak helyébe –mely a módosított okirat 4. pontja- a következő rendelkezés lép:</w:t>
      </w:r>
    </w:p>
    <w:p w:rsidR="003E7E29" w:rsidRPr="00B365DC" w:rsidRDefault="003E7E29" w:rsidP="003E7E29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„4. </w:t>
      </w: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3E7E29" w:rsidRPr="00B365DC" w:rsidRDefault="003E7E29" w:rsidP="003E7E29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</w:t>
      </w:r>
      <w:r>
        <w:rPr>
          <w:rFonts w:ascii="Cambria" w:eastAsia="Times New Roman" w:hAnsi="Cambria"/>
          <w:sz w:val="22"/>
          <w:szCs w:val="22"/>
        </w:rPr>
        <w:t xml:space="preserve"> 86. § (2) bekezdésének c) pontja</w:t>
      </w:r>
      <w:r w:rsidRPr="00B365DC">
        <w:rPr>
          <w:rFonts w:ascii="Cambria" w:eastAsia="Times New Roman" w:hAnsi="Cambria"/>
          <w:sz w:val="22"/>
          <w:szCs w:val="22"/>
        </w:rPr>
        <w:t xml:space="preserve"> alapján személyes gondoskodást nyújtó szociális alapszolgáltatást nyújt.</w:t>
      </w:r>
      <w:r>
        <w:rPr>
          <w:rFonts w:ascii="Cambria" w:eastAsia="Times New Roman" w:hAnsi="Cambria"/>
          <w:sz w:val="22"/>
          <w:szCs w:val="22"/>
        </w:rPr>
        <w:t xml:space="preserve"> (Fogyatékossággal élők nappali ellátása.)</w:t>
      </w:r>
    </w:p>
    <w:p w:rsidR="003E7E29" w:rsidRPr="00B365DC" w:rsidRDefault="003E7E29" w:rsidP="003E7E29">
      <w:pPr>
        <w:tabs>
          <w:tab w:val="left" w:pos="567"/>
        </w:tabs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3E7E29" w:rsidRPr="00B365DC" w:rsidTr="00D20D18">
        <w:tc>
          <w:tcPr>
            <w:tcW w:w="288" w:type="pct"/>
            <w:vAlign w:val="center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3E7E29" w:rsidRPr="00B365DC" w:rsidTr="00D20D18">
        <w:tc>
          <w:tcPr>
            <w:tcW w:w="288" w:type="pct"/>
            <w:vAlign w:val="center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881000</w:t>
            </w: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44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3E7E29" w:rsidRPr="00B365DC" w:rsidRDefault="003E7E29" w:rsidP="003E7E29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alaptevékenysége: A költs</w:t>
      </w:r>
      <w:r>
        <w:rPr>
          <w:rFonts w:ascii="Cambria" w:eastAsia="Times New Roman" w:hAnsi="Cambria"/>
          <w:sz w:val="22"/>
          <w:szCs w:val="22"/>
        </w:rPr>
        <w:t>égvetési szerv gondoskodik a 4.2</w:t>
      </w:r>
      <w:r w:rsidRPr="00B365DC">
        <w:rPr>
          <w:rFonts w:ascii="Cambria" w:eastAsia="Times New Roman" w:hAnsi="Cambria"/>
          <w:sz w:val="22"/>
          <w:szCs w:val="22"/>
        </w:rPr>
        <w:t xml:space="preserve">. pontban meghatározott közfeladatainak jogszabályokban meghatározott követelményeknek megfelelő ellátásáról. </w:t>
      </w:r>
    </w:p>
    <w:p w:rsidR="003E7E29" w:rsidRPr="00780D0B" w:rsidRDefault="003E7E29" w:rsidP="003E7E29">
      <w:pPr>
        <w:tabs>
          <w:tab w:val="left" w:pos="567"/>
        </w:tabs>
        <w:spacing w:before="24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>4.4.</w:t>
      </w:r>
      <w:r>
        <w:rPr>
          <w:rFonts w:asciiTheme="majorHAnsi" w:hAnsiTheme="majorHAnsi"/>
          <w:noProof/>
          <w:sz w:val="22"/>
          <w:szCs w:val="22"/>
        </w:rPr>
        <w:tab/>
      </w:r>
      <w:r w:rsidRPr="00780D0B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3E7E29" w:rsidRPr="00D43104" w:rsidTr="00D20D18">
        <w:tc>
          <w:tcPr>
            <w:tcW w:w="288" w:type="pct"/>
            <w:vAlign w:val="center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3E7E29" w:rsidRPr="00D43104" w:rsidTr="00D20D18">
        <w:tc>
          <w:tcPr>
            <w:tcW w:w="288" w:type="pct"/>
            <w:vAlign w:val="center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101221</w:t>
            </w:r>
          </w:p>
        </w:tc>
        <w:tc>
          <w:tcPr>
            <w:tcW w:w="3644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Fogyatékossággal élők nappali ellátása</w:t>
            </w:r>
          </w:p>
        </w:tc>
      </w:tr>
    </w:tbl>
    <w:p w:rsidR="003E7E29" w:rsidRDefault="003E7E29" w:rsidP="003E7E29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közigazgatási területe.</w:t>
      </w:r>
      <w:r>
        <w:rPr>
          <w:rFonts w:ascii="Cambria" w:eastAsia="Times New Roman" w:hAnsi="Cambria"/>
          <w:sz w:val="22"/>
          <w:szCs w:val="22"/>
        </w:rPr>
        <w:t>”</w:t>
      </w:r>
    </w:p>
    <w:p w:rsidR="003E7E29" w:rsidRDefault="003E7E29" w:rsidP="003E7E29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</w:p>
    <w:p w:rsidR="003E7E29" w:rsidRDefault="003E7E29" w:rsidP="003E7E29">
      <w:pPr>
        <w:tabs>
          <w:tab w:val="left" w:pos="567"/>
        </w:tabs>
        <w:ind w:left="425" w:hanging="425"/>
        <w:jc w:val="both"/>
        <w:rPr>
          <w:rFonts w:ascii="Cambria" w:eastAsia="Times New Roman" w:hAnsi="Cambria"/>
          <w:sz w:val="22"/>
          <w:szCs w:val="22"/>
        </w:rPr>
      </w:pPr>
      <w:r w:rsidRPr="00D45A8D">
        <w:rPr>
          <w:rFonts w:ascii="Cambria" w:eastAsia="Times New Roman" w:hAnsi="Cambria"/>
          <w:b/>
          <w:sz w:val="22"/>
          <w:szCs w:val="22"/>
        </w:rPr>
        <w:t>8.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  <w:t>Az alapító okirat 10. pontja „Ellátható vállalkozási tevékenység mértéke és köre: nincs” elhagyásra kerül.</w:t>
      </w:r>
    </w:p>
    <w:p w:rsidR="003E7E29" w:rsidRDefault="003E7E29" w:rsidP="003E7E29">
      <w:pPr>
        <w:tabs>
          <w:tab w:val="left" w:pos="567"/>
        </w:tabs>
        <w:spacing w:before="80"/>
        <w:ind w:left="425" w:hanging="425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9.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  <w:t>Az alapító okirat 11. pontja „A feladatellátásra szolgála vagyon és a vagyona feletti rendelkezési jog:</w:t>
      </w:r>
    </w:p>
    <w:p w:rsidR="003E7E29" w:rsidRDefault="003E7E29" w:rsidP="003E7E29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lastRenderedPageBreak/>
        <w:t>11.1.</w:t>
      </w:r>
      <w:r>
        <w:rPr>
          <w:rFonts w:ascii="Cambria" w:eastAsia="Times New Roman" w:hAnsi="Cambria"/>
          <w:sz w:val="22"/>
          <w:szCs w:val="22"/>
        </w:rPr>
        <w:tab/>
        <w:t>Az 54060 helyrajzi számú, korlátozottan forgalomképes ingatlan használati joga a költségvetési szervet illeti meg.</w:t>
      </w:r>
    </w:p>
    <w:p w:rsidR="003E7E29" w:rsidRDefault="003E7E29" w:rsidP="003E7E29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11.2. Ingó: leltár szerint nyilvántartott immateriális javait és tárgyi eszközeit tevékenységének ellátásához szabadon felhasználhatja.</w:t>
      </w:r>
    </w:p>
    <w:p w:rsidR="003E7E29" w:rsidRDefault="003E7E29" w:rsidP="003E7E29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11.3. </w:t>
      </w:r>
      <w:r>
        <w:rPr>
          <w:rFonts w:ascii="Cambria" w:eastAsia="Times New Roman" w:hAnsi="Cambria"/>
          <w:sz w:val="22"/>
          <w:szCs w:val="22"/>
        </w:rPr>
        <w:tab/>
        <w:t>A költségvetési szerv az alaptevékenységének ellátása mellet kapacitást kihasználó tevékenységet folytathat, ha az nem akadályozza az intézményben folyó szakmai munkát.</w:t>
      </w:r>
    </w:p>
    <w:p w:rsidR="003E7E29" w:rsidRDefault="003E7E29" w:rsidP="003E7E29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11.4. </w:t>
      </w:r>
      <w:r>
        <w:rPr>
          <w:rFonts w:ascii="Cambria" w:eastAsia="Times New Roman" w:hAnsi="Cambria"/>
          <w:sz w:val="22"/>
          <w:szCs w:val="22"/>
        </w:rPr>
        <w:tab/>
        <w:t>A költségvetési szerv a rendelkezésére álló helyiségeket a hatályos jogszabályok szerint bérbe adhatja, amennyiben a bérletbe adás nem akadályozza az intézményben folyó szakmai munkát.</w:t>
      </w:r>
    </w:p>
    <w:p w:rsidR="003E7E29" w:rsidRDefault="003E7E29" w:rsidP="003E7E29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11.5. </w:t>
      </w:r>
      <w:r>
        <w:rPr>
          <w:rFonts w:ascii="Cambria" w:eastAsia="Times New Roman" w:hAnsi="Cambria"/>
          <w:sz w:val="22"/>
          <w:szCs w:val="22"/>
        </w:rPr>
        <w:tab/>
        <w:t>A költségvetési szerv a rendelkezésére álló vagyont nem jogosult elidegeníteni, illetőleg biztosítékként felhasználni.” elhagyásra kerül.</w:t>
      </w:r>
    </w:p>
    <w:p w:rsidR="003E7E29" w:rsidRDefault="003E7E29" w:rsidP="003E7E29">
      <w:pPr>
        <w:spacing w:before="80"/>
        <w:ind w:left="426" w:hanging="284"/>
        <w:jc w:val="both"/>
        <w:rPr>
          <w:rFonts w:ascii="Cambria" w:eastAsia="Times New Roman" w:hAnsi="Cambria"/>
          <w:sz w:val="22"/>
          <w:szCs w:val="22"/>
        </w:rPr>
      </w:pPr>
      <w:r w:rsidRPr="00CE35EB">
        <w:rPr>
          <w:rFonts w:ascii="Cambria" w:eastAsia="Times New Roman" w:hAnsi="Cambria"/>
          <w:b/>
          <w:sz w:val="22"/>
          <w:szCs w:val="22"/>
        </w:rPr>
        <w:t xml:space="preserve">10. </w:t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>Az alapító okirat 12. és 13. pontjai helyébe –mely a módosított okirat 5. pontja- a következő rendelkezés lép:</w:t>
      </w:r>
    </w:p>
    <w:p w:rsidR="003E7E29" w:rsidRPr="00CE35EB" w:rsidRDefault="003E7E29" w:rsidP="003E7E29">
      <w:pPr>
        <w:spacing w:before="720" w:after="4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„5. </w:t>
      </w:r>
      <w:r w:rsidRPr="00CE35EB">
        <w:rPr>
          <w:rFonts w:asciiTheme="majorHAnsi" w:hAnsiTheme="majorHAnsi"/>
          <w:b/>
          <w:sz w:val="28"/>
        </w:rPr>
        <w:t>A költségvetési szerv szervezete és működése</w:t>
      </w:r>
    </w:p>
    <w:p w:rsidR="00F1178F" w:rsidRDefault="00F1178F" w:rsidP="00F1178F">
      <w:pPr>
        <w:pStyle w:val="Listaszerbekezds"/>
        <w:numPr>
          <w:ilvl w:val="1"/>
          <w:numId w:val="9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1178F">
        <w:rPr>
          <w:rFonts w:asciiTheme="majorHAnsi" w:hAnsiTheme="majorHAnsi"/>
          <w:sz w:val="22"/>
          <w:szCs w:val="22"/>
        </w:rPr>
        <w:t>A Költségvetési szerv vezetőjének megbízási rendje: A költségvetési szerv vezetőjét a Budapest Főváros II. Kerületi Önkormányzat Képviselő-testülete nyilvános pályázat útján, határorzott időre, de legfeljebb öt évre bízza meg. A költségvetési szerv vezetője felett az egyéb munkáltatói jog</w:t>
      </w:r>
      <w:r>
        <w:rPr>
          <w:rFonts w:asciiTheme="majorHAnsi" w:hAnsiTheme="majorHAnsi"/>
          <w:sz w:val="22"/>
          <w:szCs w:val="22"/>
        </w:rPr>
        <w:t>okat a polgármester gyakorolja.</w:t>
      </w:r>
    </w:p>
    <w:p w:rsidR="003E7E29" w:rsidRPr="00CE35EB" w:rsidRDefault="003E7E29" w:rsidP="003E7E29">
      <w:pPr>
        <w:pStyle w:val="Listaszerbekezds"/>
        <w:numPr>
          <w:ilvl w:val="1"/>
          <w:numId w:val="9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3E7E29" w:rsidRPr="001A3341" w:rsidRDefault="003E7E29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3E7E29" w:rsidRPr="001A3341" w:rsidRDefault="003E7E29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jogviszony</w:t>
            </w:r>
          </w:p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(</w:t>
            </w:r>
            <w:r w:rsidR="006725C6">
              <w:rPr>
                <w:rFonts w:asciiTheme="majorHAnsi" w:eastAsiaTheme="minorHAnsi" w:hAnsiTheme="majorHAnsi" w:cs="TimesNewRomanPSMT"/>
                <w:sz w:val="22"/>
                <w:szCs w:val="22"/>
              </w:rPr>
              <w:t>vállalkozás</w:t>
            </w:r>
            <w:r w:rsidR="00D16348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jellegű</w:t>
            </w: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jogviszony)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3E7E29" w:rsidRPr="00473D1A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p w:rsidR="003E7E29" w:rsidRDefault="003E7E29" w:rsidP="003E7E29">
      <w:p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73D1A">
        <w:rPr>
          <w:rFonts w:asciiTheme="majorHAnsi" w:hAnsiTheme="majorHAnsi"/>
          <w:b/>
          <w:sz w:val="22"/>
          <w:szCs w:val="22"/>
        </w:rPr>
        <w:t xml:space="preserve">11.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Az alapító okirat 14. pontja „A költségvetési szerv képviseletére jogosultak: A költségvetési szerv vezetője önállóan, vagy a vezető által kijelölt személy.” elhagyásra kerül.</w:t>
      </w:r>
    </w:p>
    <w:p w:rsidR="003E7E29" w:rsidRDefault="003E7E29" w:rsidP="003E7E29">
      <w:pPr>
        <w:spacing w:before="80"/>
        <w:ind w:left="425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12. </w:t>
      </w:r>
      <w:r>
        <w:rPr>
          <w:rFonts w:asciiTheme="majorHAnsi" w:hAnsiTheme="majorHAnsi"/>
          <w:sz w:val="22"/>
          <w:szCs w:val="22"/>
        </w:rPr>
        <w:tab/>
        <w:t>Az alapító okirat 15. pontja „A költségvetési szervet az alapító megszüntetheti: ha feladatait, alapvető tevékenységét ellátni nem tudja, illetve nem az alapító okirat alapján végzi, ha az ellátandó feladat más módon, vagy más szervezetben hatékonyabban teljesíthető.” elhagyásra kerül.</w:t>
      </w:r>
    </w:p>
    <w:p w:rsidR="003E7E29" w:rsidRDefault="003E7E29" w:rsidP="003E7E29">
      <w:pPr>
        <w:spacing w:before="80"/>
        <w:ind w:left="425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13.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  <w:t>Az alapító okirat kiegészül az alábbi záró rendelkezéssel –mely a módosított okirat 6. pontja-:</w:t>
      </w:r>
    </w:p>
    <w:p w:rsidR="003E7E29" w:rsidRPr="000C7A79" w:rsidRDefault="003E7E29" w:rsidP="003E7E29">
      <w:pPr>
        <w:pStyle w:val="Listaszerbekezds"/>
        <w:spacing w:before="720" w:after="480"/>
        <w:ind w:left="36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 6. </w:t>
      </w:r>
      <w:r w:rsidRPr="000C7A79">
        <w:rPr>
          <w:rFonts w:asciiTheme="majorHAnsi" w:hAnsiTheme="majorHAnsi"/>
          <w:b/>
          <w:sz w:val="28"/>
        </w:rPr>
        <w:t>Záró rendelkezés</w:t>
      </w:r>
    </w:p>
    <w:p w:rsidR="003E7E29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BF5DC5">
        <w:rPr>
          <w:rFonts w:asciiTheme="majorHAnsi" w:hAnsiTheme="majorHAnsi"/>
          <w:sz w:val="22"/>
        </w:rPr>
        <w:t xml:space="preserve">Jelen alapító okiratot a törzskönyvi nyilvántartásba történő bejegyzés napjától kell alkalmazni, </w:t>
      </w:r>
      <w:r w:rsidRPr="001A3341">
        <w:rPr>
          <w:rFonts w:asciiTheme="majorHAnsi" w:hAnsiTheme="majorHAnsi"/>
          <w:sz w:val="22"/>
        </w:rPr>
        <w:t xml:space="preserve">ezzel egyidejűleg a költségvetési szerv </w:t>
      </w:r>
      <w:r>
        <w:rPr>
          <w:rFonts w:asciiTheme="majorHAnsi" w:hAnsiTheme="majorHAnsi"/>
          <w:sz w:val="22"/>
        </w:rPr>
        <w:t>2014. július 11.</w:t>
      </w:r>
      <w:r w:rsidR="00F1178F">
        <w:rPr>
          <w:rFonts w:asciiTheme="majorHAnsi" w:hAnsiTheme="majorHAnsi"/>
          <w:sz w:val="22"/>
        </w:rPr>
        <w:t xml:space="preserve"> napján kelt</w:t>
      </w:r>
      <w:r>
        <w:rPr>
          <w:rFonts w:asciiTheme="majorHAnsi" w:hAnsiTheme="majorHAnsi"/>
          <w:sz w:val="22"/>
        </w:rPr>
        <w:t xml:space="preserve"> </w:t>
      </w:r>
      <w:r w:rsidR="002F147D">
        <w:rPr>
          <w:rFonts w:asciiTheme="majorHAnsi" w:hAnsiTheme="majorHAnsi"/>
          <w:sz w:val="22"/>
        </w:rPr>
        <w:t>alapító okiratá</w:t>
      </w:r>
      <w:r w:rsidRPr="001A3341">
        <w:rPr>
          <w:rFonts w:asciiTheme="majorHAnsi" w:hAnsiTheme="majorHAnsi"/>
          <w:sz w:val="22"/>
        </w:rPr>
        <w:t>t visszavonom.</w:t>
      </w:r>
      <w:r>
        <w:rPr>
          <w:rFonts w:asciiTheme="majorHAnsi" w:hAnsiTheme="majorHAnsi"/>
          <w:sz w:val="22"/>
        </w:rPr>
        <w:t>”</w:t>
      </w:r>
    </w:p>
    <w:p w:rsidR="003E7E29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</w:p>
    <w:p w:rsidR="003E7E29" w:rsidRPr="00484B1C" w:rsidRDefault="003E7E29" w:rsidP="003E7E29">
      <w:pPr>
        <w:pStyle w:val="Listaszerbekezds"/>
        <w:numPr>
          <w:ilvl w:val="0"/>
          <w:numId w:val="14"/>
        </w:numPr>
        <w:tabs>
          <w:tab w:val="left" w:leader="dot" w:pos="9072"/>
          <w:tab w:val="left" w:leader="dot" w:pos="16443"/>
        </w:tabs>
        <w:spacing w:before="120" w:after="240"/>
        <w:ind w:left="425" w:hanging="425"/>
        <w:contextualSpacing w:val="0"/>
        <w:jc w:val="both"/>
        <w:rPr>
          <w:rFonts w:ascii="Cambria" w:eastAsia="Times New Roman" w:hAnsi="Cambria"/>
          <w:noProof/>
          <w:sz w:val="22"/>
        </w:rPr>
      </w:pPr>
      <w:r w:rsidRPr="00484B1C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3E7E29" w:rsidRPr="00D20D18" w:rsidRDefault="003E7E29" w:rsidP="00D20D18">
      <w:pPr>
        <w:spacing w:before="120"/>
        <w:jc w:val="both"/>
        <w:rPr>
          <w:rFonts w:ascii="Cambria" w:hAnsi="Cambria"/>
          <w:sz w:val="22"/>
          <w:szCs w:val="22"/>
          <w:lang w:eastAsia="ar-SA"/>
        </w:rPr>
      </w:pPr>
      <w:r w:rsidRPr="00484B1C">
        <w:rPr>
          <w:rFonts w:ascii="Cambria" w:hAnsi="Cambria"/>
          <w:sz w:val="22"/>
          <w:szCs w:val="22"/>
          <w:lang w:eastAsia="ar-SA"/>
        </w:rPr>
        <w:t xml:space="preserve">Jelen módosító okiratot </w:t>
      </w:r>
      <w:r w:rsidRPr="00484B1C">
        <w:rPr>
          <w:rFonts w:ascii="Cambria" w:hAnsi="Cambria"/>
          <w:sz w:val="22"/>
        </w:rPr>
        <w:t xml:space="preserve">a törzskönyvi nyilvántartásba történő bejegyzés napjától </w:t>
      </w:r>
      <w:r w:rsidRPr="00484B1C">
        <w:rPr>
          <w:rFonts w:ascii="Cambria" w:hAnsi="Cambria"/>
          <w:sz w:val="22"/>
          <w:szCs w:val="22"/>
          <w:lang w:eastAsia="ar-SA"/>
        </w:rPr>
        <w:t>kell alkalmazni.</w:t>
      </w:r>
    </w:p>
    <w:p w:rsidR="003E7E29" w:rsidRPr="00273638" w:rsidRDefault="003E7E29" w:rsidP="003E7E29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 xml:space="preserve">Kelt: Budapest, </w:t>
      </w:r>
      <w:r w:rsidR="002F147D">
        <w:rPr>
          <w:rFonts w:ascii="Cambria" w:eastAsia="Times New Roman" w:hAnsi="Cambria"/>
          <w:sz w:val="22"/>
        </w:rPr>
        <w:t>2016. március 31.</w:t>
      </w:r>
    </w:p>
    <w:p w:rsidR="003E7E29" w:rsidRPr="00273638" w:rsidRDefault="003E7E29" w:rsidP="003E7E29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P.H.</w:t>
      </w:r>
    </w:p>
    <w:p w:rsidR="003E7E29" w:rsidRPr="00273638" w:rsidRDefault="003E7E29" w:rsidP="003E7E2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Dr. Láng Zsolt</w:t>
      </w:r>
    </w:p>
    <w:p w:rsidR="003E7E29" w:rsidRPr="00273638" w:rsidRDefault="003E7E29" w:rsidP="003E7E2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Polgármester</w:t>
      </w: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3E7E29" w:rsidRDefault="003E7E29" w:rsidP="003E7E29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3E7E29" w:rsidRPr="005969E1" w:rsidRDefault="009750E2" w:rsidP="009750E2">
      <w:pPr>
        <w:pStyle w:val="Listaszerbekezds"/>
        <w:tabs>
          <w:tab w:val="left" w:leader="dot" w:pos="16443"/>
        </w:tabs>
        <w:spacing w:after="840"/>
        <w:ind w:left="5103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 xml:space="preserve">4. </w:t>
      </w:r>
      <w:r w:rsidR="003E7E29" w:rsidRPr="005969E1">
        <w:rPr>
          <w:rFonts w:ascii="Times New Roman" w:eastAsia="Times New Roman" w:hAnsi="Times New Roman"/>
          <w:i/>
        </w:rPr>
        <w:t>határozat melléklete</w:t>
      </w:r>
      <w:r>
        <w:rPr>
          <w:rFonts w:ascii="Times New Roman" w:eastAsia="Times New Roman" w:hAnsi="Times New Roman"/>
          <w:i/>
        </w:rPr>
        <w:t>:</w:t>
      </w:r>
    </w:p>
    <w:p w:rsidR="003E7E29" w:rsidRPr="007349BD" w:rsidRDefault="003E7E29" w:rsidP="003E7E29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</w:t>
      </w:r>
      <w:r w:rsidR="00F1178F">
        <w:rPr>
          <w:rFonts w:ascii="Cambria" w:eastAsia="Times New Roman" w:hAnsi="Cambria"/>
          <w:sz w:val="22"/>
          <w:szCs w:val="22"/>
        </w:rPr>
        <w:t xml:space="preserve"> száma:677864/2016.03.31.</w:t>
      </w:r>
      <w:r w:rsidRPr="007349BD">
        <w:rPr>
          <w:rFonts w:ascii="Cambria" w:eastAsia="Times New Roman" w:hAnsi="Cambria"/>
          <w:sz w:val="22"/>
          <w:szCs w:val="22"/>
        </w:rPr>
        <w:t>/e.</w:t>
      </w:r>
    </w:p>
    <w:p w:rsidR="003E7E29" w:rsidRPr="007349BD" w:rsidRDefault="003E7E29" w:rsidP="003E7E29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7349BD">
        <w:rPr>
          <w:rFonts w:ascii="Cambria" w:eastAsia="Times New Roman" w:hAnsi="Cambria"/>
          <w:sz w:val="40"/>
        </w:rPr>
        <w:t>Alapító okirat</w:t>
      </w:r>
      <w:r w:rsidRPr="007349BD">
        <w:rPr>
          <w:rFonts w:ascii="Cambria" w:eastAsia="Times New Roman" w:hAnsi="Cambria"/>
          <w:sz w:val="40"/>
        </w:rPr>
        <w:br/>
      </w:r>
      <w:r w:rsidRPr="007349BD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3E7E29" w:rsidRPr="007349BD" w:rsidRDefault="003E7E29" w:rsidP="003E7E29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7349BD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7349BD">
        <w:rPr>
          <w:rFonts w:ascii="Cambria" w:eastAsia="Times New Roman" w:hAnsi="Cambria"/>
          <w:b/>
          <w:sz w:val="22"/>
        </w:rPr>
        <w:t>-</w:t>
      </w:r>
      <w:proofErr w:type="gramStart"/>
      <w:r w:rsidRPr="007349BD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7349BD">
        <w:rPr>
          <w:rFonts w:ascii="Cambria" w:eastAsia="Times New Roman" w:hAnsi="Cambria"/>
          <w:b/>
          <w:sz w:val="22"/>
        </w:rPr>
        <w:t xml:space="preserve"> alapján a Budapest Főváros II. Kerületi Önkormányzat </w:t>
      </w:r>
      <w:r>
        <w:rPr>
          <w:rFonts w:ascii="Cambria" w:eastAsia="Times New Roman" w:hAnsi="Cambria"/>
          <w:b/>
          <w:sz w:val="22"/>
        </w:rPr>
        <w:t>Értelmi Fogyatékosok Nappali Otthona</w:t>
      </w:r>
      <w:r w:rsidRPr="007349BD">
        <w:rPr>
          <w:rFonts w:ascii="Cambria" w:eastAsia="Times New Roman" w:hAnsi="Cambria"/>
          <w:b/>
          <w:sz w:val="22"/>
        </w:rPr>
        <w:t xml:space="preserve"> alapító okiratát a következők szerint adom ki:</w:t>
      </w:r>
    </w:p>
    <w:p w:rsidR="003E7E29" w:rsidRPr="00993C42" w:rsidRDefault="003E7E29" w:rsidP="003E7E29">
      <w:pPr>
        <w:pStyle w:val="Listaszerbekezds"/>
        <w:spacing w:before="720" w:after="480"/>
        <w:ind w:left="284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 A költségvetési szerv</w:t>
      </w:r>
      <w:r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3E7E29" w:rsidRPr="00CF15FF" w:rsidRDefault="003E7E29" w:rsidP="00D20D18">
      <w:pPr>
        <w:pStyle w:val="Listaszerbekezds"/>
        <w:numPr>
          <w:ilvl w:val="1"/>
          <w:numId w:val="10"/>
        </w:numPr>
        <w:spacing w:before="80"/>
        <w:ind w:left="357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:rsidR="003E7E29" w:rsidRPr="00AC574F" w:rsidRDefault="003E7E29" w:rsidP="00D20D18">
      <w:pPr>
        <w:pStyle w:val="Listaszerbekezds"/>
        <w:numPr>
          <w:ilvl w:val="2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Önkormányzat </w:t>
      </w:r>
      <w:r>
        <w:rPr>
          <w:rFonts w:asciiTheme="majorHAnsi" w:hAnsiTheme="majorHAnsi"/>
          <w:sz w:val="22"/>
          <w:szCs w:val="22"/>
        </w:rPr>
        <w:t>Értelmi Fogyatékosok Nappali Otthona</w:t>
      </w:r>
    </w:p>
    <w:p w:rsidR="003E7E29" w:rsidRPr="00AC574F" w:rsidRDefault="003E7E29" w:rsidP="003E7E29">
      <w:pPr>
        <w:pStyle w:val="Listaszerbekezds"/>
        <w:numPr>
          <w:ilvl w:val="1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3E7E29" w:rsidRDefault="003E7E29" w:rsidP="003E7E29">
      <w:pPr>
        <w:pStyle w:val="Listaszerbekezds"/>
        <w:numPr>
          <w:ilvl w:val="2"/>
          <w:numId w:val="10"/>
        </w:numPr>
        <w:spacing w:before="80" w:after="120"/>
        <w:ind w:left="567" w:firstLine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</w:t>
      </w:r>
      <w:r>
        <w:rPr>
          <w:rFonts w:asciiTheme="majorHAnsi" w:hAnsiTheme="majorHAnsi"/>
          <w:sz w:val="22"/>
          <w:szCs w:val="22"/>
        </w:rPr>
        <w:t>8</w:t>
      </w:r>
      <w:r w:rsidRPr="00AC574F">
        <w:rPr>
          <w:rFonts w:asciiTheme="majorHAnsi" w:hAnsiTheme="majorHAnsi"/>
          <w:sz w:val="22"/>
          <w:szCs w:val="22"/>
        </w:rPr>
        <w:t xml:space="preserve"> Budapest, </w:t>
      </w:r>
      <w:r>
        <w:rPr>
          <w:rFonts w:asciiTheme="majorHAnsi" w:hAnsiTheme="majorHAnsi"/>
          <w:sz w:val="22"/>
          <w:szCs w:val="22"/>
        </w:rPr>
        <w:t>Hidegkúti út 158.</w:t>
      </w:r>
    </w:p>
    <w:p w:rsidR="003E7E29" w:rsidRPr="001A2B65" w:rsidRDefault="003E7E29" w:rsidP="003E7E29">
      <w:pPr>
        <w:tabs>
          <w:tab w:val="left" w:pos="7890"/>
        </w:tabs>
        <w:spacing w:before="720" w:after="48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 A költségvetési szerv</w:t>
      </w:r>
      <w:r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3E7E29" w:rsidRPr="00BD3D9E" w:rsidRDefault="003E7E29" w:rsidP="003E7E29">
      <w:pPr>
        <w:tabs>
          <w:tab w:val="left" w:pos="567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2.1.</w:t>
      </w:r>
      <w:r>
        <w:rPr>
          <w:rFonts w:asciiTheme="majorHAnsi" w:hAnsiTheme="majorHAnsi"/>
          <w:sz w:val="22"/>
          <w:szCs w:val="22"/>
        </w:rPr>
        <w:tab/>
      </w:r>
      <w:r w:rsidRPr="00BD3D9E">
        <w:rPr>
          <w:rFonts w:asciiTheme="majorHAnsi" w:hAnsiTheme="majorHAnsi"/>
          <w:sz w:val="22"/>
          <w:szCs w:val="22"/>
        </w:rPr>
        <w:t xml:space="preserve">A </w:t>
      </w:r>
      <w:r w:rsidRPr="00BD3D9E">
        <w:rPr>
          <w:rFonts w:asciiTheme="majorHAnsi" w:hAnsiTheme="majorHAnsi"/>
          <w:sz w:val="22"/>
        </w:rPr>
        <w:t>költségvetési</w:t>
      </w:r>
      <w:r w:rsidRPr="00BD3D9E">
        <w:rPr>
          <w:rFonts w:asciiTheme="majorHAnsi" w:hAnsiTheme="majorHAnsi"/>
          <w:sz w:val="22"/>
          <w:szCs w:val="22"/>
        </w:rPr>
        <w:t xml:space="preserve"> szerv alapításának dátuma: </w:t>
      </w:r>
      <w:r>
        <w:rPr>
          <w:rFonts w:asciiTheme="majorHAnsi" w:hAnsiTheme="majorHAnsi"/>
          <w:sz w:val="22"/>
          <w:szCs w:val="22"/>
        </w:rPr>
        <w:t>1996.01.01.</w:t>
      </w:r>
    </w:p>
    <w:p w:rsidR="003E7E29" w:rsidRPr="008C3633" w:rsidRDefault="003E7E29" w:rsidP="003E7E29">
      <w:pPr>
        <w:pStyle w:val="Listaszerbekezds"/>
        <w:numPr>
          <w:ilvl w:val="1"/>
          <w:numId w:val="1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 xml:space="preserve">A </w:t>
      </w:r>
      <w:r w:rsidRPr="008C3633">
        <w:rPr>
          <w:rFonts w:asciiTheme="majorHAnsi" w:hAnsiTheme="majorHAnsi"/>
          <w:sz w:val="22"/>
        </w:rPr>
        <w:t>költségvetési</w:t>
      </w:r>
      <w:r w:rsidRPr="008C363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3E7E29" w:rsidRPr="008C3633" w:rsidRDefault="003E7E29" w:rsidP="00D20D18">
      <w:pPr>
        <w:pStyle w:val="Listaszerbekezds"/>
        <w:numPr>
          <w:ilvl w:val="2"/>
          <w:numId w:val="12"/>
        </w:numPr>
        <w:spacing w:before="80"/>
        <w:ind w:hanging="15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>megnevezése: Budapest Főváros II. Kerületi Önkormányzat</w:t>
      </w:r>
    </w:p>
    <w:p w:rsidR="003E7E29" w:rsidRPr="00AC574F" w:rsidRDefault="003E7E29" w:rsidP="003E7E29">
      <w:pPr>
        <w:pStyle w:val="Listaszerbekezds"/>
        <w:numPr>
          <w:ilvl w:val="2"/>
          <w:numId w:val="1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:rsidR="003E7E29" w:rsidRPr="009C3D65" w:rsidRDefault="003E7E29" w:rsidP="003E7E29">
      <w:pPr>
        <w:tabs>
          <w:tab w:val="left" w:leader="dot" w:pos="9072"/>
        </w:tabs>
        <w:spacing w:before="720" w:after="480"/>
        <w:ind w:right="-142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3. </w:t>
      </w:r>
      <w:r w:rsidRPr="009C3D65">
        <w:rPr>
          <w:rFonts w:asciiTheme="majorHAnsi" w:hAnsiTheme="majorHAnsi"/>
          <w:b/>
          <w:sz w:val="28"/>
        </w:rPr>
        <w:t>A költségvetési szerv irányítása, felügyelete</w:t>
      </w:r>
    </w:p>
    <w:p w:rsidR="003E7E29" w:rsidRPr="008C3633" w:rsidRDefault="003E7E29" w:rsidP="003E7E29">
      <w:p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3.1. </w:t>
      </w:r>
      <w:r>
        <w:rPr>
          <w:rFonts w:asciiTheme="majorHAnsi" w:hAnsiTheme="majorHAnsi"/>
          <w:sz w:val="22"/>
          <w:szCs w:val="22"/>
        </w:rPr>
        <w:tab/>
      </w:r>
      <w:r w:rsidRPr="008C363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3E7E29" w:rsidRPr="008C3633" w:rsidRDefault="003E7E29" w:rsidP="00D20D18">
      <w:pPr>
        <w:pStyle w:val="Listaszerbekezds"/>
        <w:numPr>
          <w:ilvl w:val="2"/>
          <w:numId w:val="7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2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3E7E29" w:rsidRDefault="003E7E29" w:rsidP="00D20D18">
      <w:pPr>
        <w:pStyle w:val="Listaszerbekezds"/>
        <w:numPr>
          <w:ilvl w:val="2"/>
          <w:numId w:val="7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2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székhelye: 1024 Budapest, Mechwart liget 1.</w:t>
      </w:r>
    </w:p>
    <w:p w:rsidR="003E7E29" w:rsidRPr="003E7E29" w:rsidRDefault="003E7E29" w:rsidP="003E7E29">
      <w:pPr>
        <w:pStyle w:val="Listaszerbekezds"/>
        <w:spacing w:before="240"/>
        <w:ind w:left="567" w:right="-142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t>3.2.</w:t>
      </w:r>
      <w:r w:rsidRPr="003E7E29">
        <w:rPr>
          <w:rFonts w:ascii="Cambria" w:hAnsi="Cambria"/>
          <w:sz w:val="22"/>
          <w:szCs w:val="22"/>
        </w:rPr>
        <w:tab/>
        <w:t>A költségvetési szerv fenntartójának</w:t>
      </w:r>
    </w:p>
    <w:p w:rsidR="003E7E29" w:rsidRPr="003E7E29" w:rsidRDefault="003E7E29" w:rsidP="00D20D18">
      <w:pPr>
        <w:pStyle w:val="Listaszerbekezds"/>
        <w:spacing w:before="80"/>
        <w:ind w:left="357" w:right="-142" w:firstLine="352"/>
        <w:contextualSpacing w:val="0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lastRenderedPageBreak/>
        <w:t>3.2.1</w:t>
      </w:r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  <w:r w:rsidRPr="003E7E29">
        <w:rPr>
          <w:rFonts w:ascii="Cambria" w:hAnsi="Cambria"/>
          <w:sz w:val="22"/>
          <w:szCs w:val="22"/>
        </w:rPr>
        <w:t>megnevezése: Budapest Főváros II. Kerületi Önkormányzat</w:t>
      </w:r>
    </w:p>
    <w:p w:rsidR="003E7E29" w:rsidRPr="003E7E29" w:rsidRDefault="003E7E29" w:rsidP="003E7E29">
      <w:pPr>
        <w:pStyle w:val="Listaszerbekezds"/>
        <w:spacing w:before="80"/>
        <w:ind w:left="360" w:right="-142" w:firstLine="349"/>
        <w:jc w:val="both"/>
        <w:rPr>
          <w:rFonts w:ascii="Cambria" w:hAnsi="Cambria"/>
          <w:sz w:val="22"/>
          <w:szCs w:val="22"/>
        </w:rPr>
      </w:pPr>
      <w:r w:rsidRPr="003E7E29">
        <w:rPr>
          <w:rFonts w:ascii="Cambria" w:hAnsi="Cambria"/>
          <w:sz w:val="22"/>
          <w:szCs w:val="22"/>
        </w:rPr>
        <w:t>3.2.2.</w:t>
      </w:r>
      <w:r w:rsidRPr="003E7E29">
        <w:rPr>
          <w:rFonts w:ascii="Cambria" w:hAnsi="Cambria"/>
          <w:sz w:val="22"/>
          <w:szCs w:val="22"/>
        </w:rPr>
        <w:tab/>
        <w:t>székhelye: 1024 Budapest, Mechwart liget 1.</w:t>
      </w:r>
    </w:p>
    <w:p w:rsidR="003E7E29" w:rsidRDefault="003E7E29" w:rsidP="003E7E2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3"/>
        <w:jc w:val="both"/>
        <w:rPr>
          <w:rFonts w:asciiTheme="majorHAnsi" w:hAnsiTheme="majorHAnsi"/>
          <w:sz w:val="22"/>
          <w:szCs w:val="22"/>
        </w:rPr>
      </w:pPr>
    </w:p>
    <w:p w:rsidR="003E7E29" w:rsidRPr="00B365DC" w:rsidRDefault="003E7E29" w:rsidP="003E7E29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4. </w:t>
      </w: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3E7E29" w:rsidRPr="00B365DC" w:rsidRDefault="003E7E29" w:rsidP="003E7E29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</w:t>
      </w:r>
      <w:r>
        <w:rPr>
          <w:rFonts w:ascii="Cambria" w:eastAsia="Times New Roman" w:hAnsi="Cambria"/>
          <w:sz w:val="22"/>
          <w:szCs w:val="22"/>
        </w:rPr>
        <w:t xml:space="preserve"> 86. § (2) bekezdésének c) pontja</w:t>
      </w:r>
      <w:r w:rsidRPr="00B365DC">
        <w:rPr>
          <w:rFonts w:ascii="Cambria" w:eastAsia="Times New Roman" w:hAnsi="Cambria"/>
          <w:sz w:val="22"/>
          <w:szCs w:val="22"/>
        </w:rPr>
        <w:t xml:space="preserve"> alapján személyes gondoskodást nyújtó szociális alapszolgáltatást nyújt.</w:t>
      </w:r>
      <w:r w:rsidRPr="008A1A49"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>(Fogyatékossággal élők nappali ellátása.)</w:t>
      </w:r>
    </w:p>
    <w:p w:rsidR="003E7E29" w:rsidRPr="00B365DC" w:rsidRDefault="003E7E29" w:rsidP="003E7E29">
      <w:pPr>
        <w:tabs>
          <w:tab w:val="left" w:pos="567"/>
        </w:tabs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3E7E29" w:rsidRPr="00B365DC" w:rsidTr="00D20D18">
        <w:tc>
          <w:tcPr>
            <w:tcW w:w="288" w:type="pct"/>
            <w:vAlign w:val="center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3E7E29" w:rsidRPr="00B365DC" w:rsidTr="00D20D18">
        <w:tc>
          <w:tcPr>
            <w:tcW w:w="288" w:type="pct"/>
            <w:vAlign w:val="center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881000</w:t>
            </w: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44" w:type="pct"/>
          </w:tcPr>
          <w:p w:rsidR="003E7E29" w:rsidRPr="00B365DC" w:rsidRDefault="003E7E29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3E7E29" w:rsidRPr="00B365DC" w:rsidRDefault="003E7E29" w:rsidP="003E7E29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alaptevékenysége: A költs</w:t>
      </w:r>
      <w:r>
        <w:rPr>
          <w:rFonts w:ascii="Cambria" w:eastAsia="Times New Roman" w:hAnsi="Cambria"/>
          <w:sz w:val="22"/>
          <w:szCs w:val="22"/>
        </w:rPr>
        <w:t>égvetési szerv gondoskodik a 4.2</w:t>
      </w:r>
      <w:r w:rsidRPr="00B365DC">
        <w:rPr>
          <w:rFonts w:ascii="Cambria" w:eastAsia="Times New Roman" w:hAnsi="Cambria"/>
          <w:sz w:val="22"/>
          <w:szCs w:val="22"/>
        </w:rPr>
        <w:t xml:space="preserve">. pontban meghatározott közfeladatainak jogszabályokban meghatározott követelményeknek megfelelő ellátásáról. </w:t>
      </w:r>
    </w:p>
    <w:p w:rsidR="003E7E29" w:rsidRPr="00780D0B" w:rsidRDefault="003E7E29" w:rsidP="003E7E29">
      <w:pPr>
        <w:tabs>
          <w:tab w:val="left" w:pos="567"/>
        </w:tabs>
        <w:spacing w:before="24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>4.4.</w:t>
      </w:r>
      <w:r>
        <w:rPr>
          <w:rFonts w:asciiTheme="majorHAnsi" w:hAnsiTheme="majorHAnsi"/>
          <w:noProof/>
          <w:sz w:val="22"/>
          <w:szCs w:val="22"/>
        </w:rPr>
        <w:tab/>
      </w:r>
      <w:r w:rsidRPr="00780D0B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3E7E29" w:rsidRPr="00D43104" w:rsidTr="00D20D18">
        <w:tc>
          <w:tcPr>
            <w:tcW w:w="288" w:type="pct"/>
            <w:vAlign w:val="center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3E7E29" w:rsidRPr="00D43104" w:rsidTr="00D20D18">
        <w:tc>
          <w:tcPr>
            <w:tcW w:w="288" w:type="pct"/>
            <w:vAlign w:val="center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101221</w:t>
            </w:r>
          </w:p>
        </w:tc>
        <w:tc>
          <w:tcPr>
            <w:tcW w:w="3644" w:type="pct"/>
          </w:tcPr>
          <w:p w:rsidR="003E7E29" w:rsidRPr="00D43104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Fogyatékossággal élők nappali ellátása</w:t>
            </w:r>
          </w:p>
        </w:tc>
      </w:tr>
    </w:tbl>
    <w:p w:rsidR="003E7E29" w:rsidRDefault="003E7E29" w:rsidP="003E7E29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közigazgatási területe.</w:t>
      </w:r>
    </w:p>
    <w:p w:rsidR="003E7E29" w:rsidRPr="00CE35EB" w:rsidRDefault="003E7E29" w:rsidP="003E7E29">
      <w:pPr>
        <w:spacing w:before="720" w:after="4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5. </w:t>
      </w:r>
      <w:r w:rsidRPr="00CE35EB">
        <w:rPr>
          <w:rFonts w:asciiTheme="majorHAnsi" w:hAnsiTheme="majorHAnsi"/>
          <w:b/>
          <w:sz w:val="28"/>
        </w:rPr>
        <w:t>A költségvetési szerv szervezete és működése</w:t>
      </w:r>
    </w:p>
    <w:p w:rsidR="00033E21" w:rsidRDefault="00033E21" w:rsidP="00D20D18">
      <w:pPr>
        <w:pStyle w:val="Listaszerbekezds"/>
        <w:numPr>
          <w:ilvl w:val="1"/>
          <w:numId w:val="1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33E21">
        <w:rPr>
          <w:rFonts w:asciiTheme="majorHAnsi" w:hAnsiTheme="majorHAnsi"/>
          <w:sz w:val="22"/>
          <w:szCs w:val="22"/>
        </w:rPr>
        <w:t>A Költségvetési szerv vezetőjének megbízási rendje: A költségvetési szerv vezetőjét a Budapest Főváros II. Kerületi Önkormányzat Képviselő-testülete nyilvános pályázat útján, határorzott időre, de legfeljebb öt évre bízza meg. A költségvetési szerv vezetője felett az egyéb munkáltatói jog</w:t>
      </w:r>
      <w:r>
        <w:rPr>
          <w:rFonts w:asciiTheme="majorHAnsi" w:hAnsiTheme="majorHAnsi"/>
          <w:sz w:val="22"/>
          <w:szCs w:val="22"/>
        </w:rPr>
        <w:t>okat a polgármester gyakorolja.</w:t>
      </w:r>
    </w:p>
    <w:p w:rsidR="003E7E29" w:rsidRPr="00CE35EB" w:rsidRDefault="003E7E29" w:rsidP="003E7E29">
      <w:pPr>
        <w:pStyle w:val="Listaszerbekezds"/>
        <w:numPr>
          <w:ilvl w:val="1"/>
          <w:numId w:val="1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3E7E29" w:rsidRPr="001A3341" w:rsidTr="00D20D18">
        <w:tc>
          <w:tcPr>
            <w:tcW w:w="288" w:type="pct"/>
            <w:vAlign w:val="center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3E7E29" w:rsidRPr="001A3341" w:rsidRDefault="003E7E29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3E7E29" w:rsidRPr="001A3341" w:rsidRDefault="003E7E29" w:rsidP="00D20D1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jogviszony</w:t>
            </w:r>
          </w:p>
          <w:p w:rsidR="003E7E29" w:rsidRPr="001A3341" w:rsidRDefault="006725C6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="TimesNewRomanPSMT"/>
                <w:sz w:val="22"/>
                <w:szCs w:val="22"/>
              </w:rPr>
              <w:t>(vállalkozás</w:t>
            </w:r>
            <w:r w:rsidR="00D16348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jellegű</w:t>
            </w:r>
            <w:r w:rsidR="003E7E29"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jogviszony)</w:t>
            </w:r>
          </w:p>
        </w:tc>
        <w:tc>
          <w:tcPr>
            <w:tcW w:w="3020" w:type="pct"/>
          </w:tcPr>
          <w:p w:rsidR="003E7E29" w:rsidRPr="001A3341" w:rsidRDefault="003E7E29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3E7E29" w:rsidRPr="000C7A79" w:rsidRDefault="003E7E29" w:rsidP="003E7E29">
      <w:pPr>
        <w:pStyle w:val="Listaszerbekezds"/>
        <w:spacing w:before="720" w:after="480"/>
        <w:ind w:left="36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6. </w:t>
      </w:r>
      <w:r w:rsidRPr="000C7A79">
        <w:rPr>
          <w:rFonts w:asciiTheme="majorHAnsi" w:hAnsiTheme="majorHAnsi"/>
          <w:b/>
          <w:sz w:val="28"/>
        </w:rPr>
        <w:t>Záró rendelkezés</w:t>
      </w:r>
    </w:p>
    <w:p w:rsidR="003E7E29" w:rsidRPr="001A3341" w:rsidRDefault="003E7E29" w:rsidP="003E7E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1A3341">
        <w:rPr>
          <w:rFonts w:asciiTheme="majorHAnsi" w:hAnsiTheme="majorHAnsi"/>
          <w:sz w:val="22"/>
        </w:rPr>
        <w:lastRenderedPageBreak/>
        <w:t>Jel</w:t>
      </w:r>
      <w:r>
        <w:rPr>
          <w:rFonts w:asciiTheme="majorHAnsi" w:hAnsiTheme="majorHAnsi"/>
          <w:sz w:val="22"/>
        </w:rPr>
        <w:t>en alapító okiratot</w:t>
      </w:r>
      <w:r w:rsidRPr="00827B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törzskönyvi nyilvántartásba történő bejegyzésének időpontjától</w:t>
      </w:r>
      <w:r w:rsidRPr="001A3341">
        <w:rPr>
          <w:rFonts w:asciiTheme="majorHAnsi" w:hAnsiTheme="majorHAnsi"/>
          <w:sz w:val="22"/>
        </w:rPr>
        <w:t xml:space="preserve"> kell alkalmazni, ezzel egyidejűleg a költségvetési szerv </w:t>
      </w:r>
      <w:r>
        <w:rPr>
          <w:rFonts w:asciiTheme="majorHAnsi" w:hAnsiTheme="majorHAnsi"/>
          <w:sz w:val="22"/>
        </w:rPr>
        <w:t>2014. július 11.</w:t>
      </w:r>
      <w:r w:rsidR="00033E21">
        <w:rPr>
          <w:rFonts w:asciiTheme="majorHAnsi" w:hAnsiTheme="majorHAnsi"/>
          <w:sz w:val="22"/>
        </w:rPr>
        <w:t xml:space="preserve"> napján kelt</w:t>
      </w:r>
      <w:r>
        <w:rPr>
          <w:rFonts w:asciiTheme="majorHAnsi" w:hAnsiTheme="majorHAnsi"/>
          <w:sz w:val="22"/>
        </w:rPr>
        <w:t xml:space="preserve"> </w:t>
      </w:r>
      <w:r w:rsidRPr="001A3341">
        <w:rPr>
          <w:rFonts w:asciiTheme="majorHAnsi" w:hAnsiTheme="majorHAnsi"/>
          <w:sz w:val="22"/>
        </w:rPr>
        <w:t>alapító okiratot visszavonom.</w:t>
      </w:r>
    </w:p>
    <w:p w:rsidR="003E7E29" w:rsidRPr="00273638" w:rsidRDefault="003E7E29" w:rsidP="003E7E29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 xml:space="preserve">Kelt: Budapest, </w:t>
      </w:r>
      <w:r w:rsidR="00D16348">
        <w:rPr>
          <w:rFonts w:ascii="Cambria" w:eastAsia="Times New Roman" w:hAnsi="Cambria"/>
          <w:sz w:val="22"/>
        </w:rPr>
        <w:t>2016. már</w:t>
      </w:r>
      <w:r w:rsidR="002F147D">
        <w:rPr>
          <w:rFonts w:ascii="Cambria" w:eastAsia="Times New Roman" w:hAnsi="Cambria"/>
          <w:sz w:val="22"/>
        </w:rPr>
        <w:t>cius 31.</w:t>
      </w:r>
    </w:p>
    <w:p w:rsidR="003E7E29" w:rsidRPr="00273638" w:rsidRDefault="003E7E29" w:rsidP="003E7E29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P.H.</w:t>
      </w:r>
    </w:p>
    <w:p w:rsidR="003E7E29" w:rsidRPr="00273638" w:rsidRDefault="003E7E29" w:rsidP="003E7E2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Dr. Láng Zsolt</w:t>
      </w:r>
    </w:p>
    <w:p w:rsidR="003E7E29" w:rsidRPr="00273638" w:rsidRDefault="003E7E29" w:rsidP="003E7E2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Polgármester</w:t>
      </w:r>
    </w:p>
    <w:p w:rsidR="003E7E29" w:rsidRDefault="003E7E29" w:rsidP="003E7E29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92773D" w:rsidRDefault="0092773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7CA7" w:rsidRDefault="006D7CA7" w:rsidP="006D7CA7">
      <w:pPr>
        <w:jc w:val="both"/>
        <w:rPr>
          <w:rFonts w:ascii="Times New Roman" w:hAnsi="Times New Roman"/>
        </w:rPr>
      </w:pPr>
    </w:p>
    <w:p w:rsidR="0092773D" w:rsidRPr="00507C7F" w:rsidRDefault="009750E2" w:rsidP="009750E2">
      <w:pPr>
        <w:pStyle w:val="Listaszerbekezds"/>
        <w:tabs>
          <w:tab w:val="left" w:pos="7890"/>
        </w:tabs>
        <w:ind w:left="49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5. </w:t>
      </w:r>
      <w:r w:rsidR="0092773D" w:rsidRPr="00507C7F">
        <w:rPr>
          <w:rFonts w:ascii="Times New Roman" w:hAnsi="Times New Roman"/>
          <w:i/>
        </w:rPr>
        <w:t>határozat melléklete</w:t>
      </w:r>
      <w:r>
        <w:rPr>
          <w:rFonts w:ascii="Times New Roman" w:hAnsi="Times New Roman"/>
          <w:i/>
        </w:rPr>
        <w:t>:</w:t>
      </w:r>
    </w:p>
    <w:p w:rsidR="0092773D" w:rsidRDefault="0092773D" w:rsidP="009277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92773D" w:rsidRDefault="0092773D" w:rsidP="009277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Okirat száma: 677831</w:t>
      </w:r>
      <w:r>
        <w:rPr>
          <w:rFonts w:ascii="Cambria" w:eastAsia="Times New Roman" w:hAnsi="Cambria"/>
          <w:noProof/>
          <w:sz w:val="22"/>
          <w:szCs w:val="22"/>
        </w:rPr>
        <w:t>/2016. 03.31.</w:t>
      </w:r>
      <w:r w:rsidRPr="005969E1">
        <w:rPr>
          <w:rFonts w:ascii="Cambria" w:eastAsia="Times New Roman" w:hAnsi="Cambria"/>
          <w:noProof/>
          <w:sz w:val="22"/>
          <w:szCs w:val="22"/>
        </w:rPr>
        <w:t>/m.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5969E1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5969E1">
        <w:rPr>
          <w:rFonts w:ascii="Cambria" w:eastAsia="Times New Roman" w:hAnsi="Cambria"/>
          <w:b/>
          <w:noProof/>
          <w:sz w:val="22"/>
          <w:szCs w:val="22"/>
        </w:rPr>
        <w:t>Budapest Főváros II. Kerületi Önkormányzat Képviselő-testülete által 2</w:t>
      </w:r>
      <w:r>
        <w:rPr>
          <w:rFonts w:ascii="Cambria" w:eastAsia="Times New Roman" w:hAnsi="Cambria"/>
          <w:b/>
          <w:noProof/>
          <w:sz w:val="22"/>
          <w:szCs w:val="22"/>
        </w:rPr>
        <w:t xml:space="preserve">014. július 11. napján kiadott, </w:t>
      </w:r>
      <w:r w:rsidRPr="005969E1">
        <w:rPr>
          <w:rFonts w:ascii="Cambria" w:eastAsia="Times New Roman" w:hAnsi="Cambria"/>
          <w:b/>
          <w:noProof/>
          <w:sz w:val="22"/>
          <w:szCs w:val="22"/>
        </w:rPr>
        <w:t xml:space="preserve">Budapest Főváros II. Kerületi Önkormányzat I. Számú Gondozási Központ alapító okiratát az államháztartásról szóló 2011. évi CXCV. törvény 8/A. </w:t>
      </w:r>
      <w:r>
        <w:rPr>
          <w:rFonts w:ascii="Cambria" w:eastAsia="Times New Roman" w:hAnsi="Cambria"/>
          <w:b/>
          <w:noProof/>
          <w:sz w:val="22"/>
          <w:szCs w:val="22"/>
        </w:rPr>
        <w:t>§-a alapján, - a …../2016.(III.31.</w:t>
      </w:r>
      <w:r w:rsidRPr="005969E1">
        <w:rPr>
          <w:rFonts w:ascii="Cambria" w:eastAsia="Times New Roman" w:hAnsi="Cambria"/>
          <w:b/>
          <w:noProof/>
          <w:sz w:val="22"/>
          <w:szCs w:val="22"/>
        </w:rPr>
        <w:t>) képviselő-testületi határozatra figyelemmel – a következők szerint módosítom: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1.</w:t>
      </w:r>
      <w:r w:rsidRPr="005969E1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I. Számú Gondozási Központ alapító okiratát a következők szerint adom ki:”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2.</w:t>
      </w:r>
      <w:r w:rsidRPr="005969E1">
        <w:rPr>
          <w:rFonts w:ascii="Cambria" w:eastAsia="Times New Roman" w:hAnsi="Cambria"/>
          <w:noProof/>
          <w:sz w:val="22"/>
        </w:rPr>
        <w:t xml:space="preserve"> Az </w:t>
      </w:r>
      <w:r w:rsidRPr="005969E1">
        <w:rPr>
          <w:rFonts w:ascii="Calibri" w:eastAsia="Times New Roman" w:hAnsi="Calibri"/>
        </w:rPr>
        <w:t>alapító</w:t>
      </w:r>
      <w:r w:rsidRPr="005969E1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rendelkezés lép:</w:t>
      </w:r>
    </w:p>
    <w:p w:rsidR="0092773D" w:rsidRPr="005969E1" w:rsidRDefault="0092773D" w:rsidP="0092773D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5969E1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92773D" w:rsidRPr="005969E1" w:rsidRDefault="0092773D" w:rsidP="0092773D">
      <w:pPr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92773D" w:rsidRPr="005969E1" w:rsidRDefault="0092773D" w:rsidP="0092773D">
      <w:pPr>
        <w:numPr>
          <w:ilvl w:val="2"/>
          <w:numId w:val="21"/>
        </w:numPr>
        <w:spacing w:before="12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I. Számú Gondozási Központ</w:t>
      </w:r>
    </w:p>
    <w:p w:rsidR="0092773D" w:rsidRPr="005969E1" w:rsidRDefault="0092773D" w:rsidP="0092773D">
      <w:pPr>
        <w:numPr>
          <w:ilvl w:val="2"/>
          <w:numId w:val="21"/>
        </w:num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röv</w:t>
      </w:r>
      <w:r w:rsidRPr="005969E1">
        <w:rPr>
          <w:rFonts w:ascii="Cambria" w:eastAsia="Calibri" w:hAnsi="Cambria"/>
          <w:noProof/>
          <w:sz w:val="22"/>
          <w:szCs w:val="22"/>
        </w:rPr>
        <w:t>idített neve:  I. Számú Gondozási Központ</w:t>
      </w:r>
    </w:p>
    <w:p w:rsidR="0092773D" w:rsidRPr="005969E1" w:rsidRDefault="0092773D" w:rsidP="0092773D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92773D" w:rsidRPr="005969E1" w:rsidRDefault="0092773D" w:rsidP="0092773D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1.2.1.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1027 Budapest, Bem József tér 2.</w:t>
      </w:r>
      <w:r>
        <w:rPr>
          <w:rFonts w:ascii="Cambria" w:eastAsia="Times New Roman" w:hAnsi="Cambria"/>
          <w:noProof/>
          <w:sz w:val="22"/>
          <w:szCs w:val="22"/>
        </w:rPr>
        <w:t>"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240" w:after="120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3.</w:t>
      </w:r>
      <w:r w:rsidRPr="005969E1">
        <w:rPr>
          <w:rFonts w:ascii="Cambria" w:eastAsia="Times New Roman" w:hAnsi="Cambria"/>
          <w:noProof/>
          <w:sz w:val="22"/>
        </w:rPr>
        <w:t xml:space="preserve"> Az alapító okirat 2. és 3. pontja helyébe – mely a módosított okirat 2. pontja – a következő rendelkezés lép:</w:t>
      </w:r>
    </w:p>
    <w:p w:rsidR="0092773D" w:rsidRPr="005969E1" w:rsidRDefault="0092773D" w:rsidP="0092773D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 xml:space="preserve"> „2. A költségvetési szerv</w:t>
      </w:r>
      <w:r w:rsidRPr="005969E1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92773D" w:rsidRPr="005969E1" w:rsidRDefault="0092773D" w:rsidP="0092773D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5969E1">
        <w:rPr>
          <w:rFonts w:ascii="Cambria" w:eastAsia="Times New Roman" w:hAnsi="Cambria"/>
          <w:noProof/>
          <w:sz w:val="22"/>
        </w:rPr>
        <w:t>költségvetési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szerv alapításának dátuma: 1997. 08. 01.</w:t>
      </w:r>
    </w:p>
    <w:p w:rsidR="0092773D" w:rsidRPr="005969E1" w:rsidRDefault="0092773D" w:rsidP="0092773D">
      <w:pPr>
        <w:numPr>
          <w:ilvl w:val="1"/>
          <w:numId w:val="17"/>
        </w:numPr>
        <w:tabs>
          <w:tab w:val="left" w:pos="567"/>
        </w:tabs>
        <w:spacing w:before="120" w:after="80"/>
        <w:ind w:left="284" w:hanging="284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5969E1">
        <w:rPr>
          <w:rFonts w:ascii="Cambria" w:eastAsia="Times New Roman" w:hAnsi="Cambria"/>
          <w:noProof/>
          <w:sz w:val="22"/>
        </w:rPr>
        <w:t>költségvetési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92773D" w:rsidRPr="005969E1" w:rsidRDefault="0092773D" w:rsidP="0092773D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120"/>
        <w:ind w:left="1418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lastRenderedPageBreak/>
        <w:t xml:space="preserve">megnevezése: Budapest Főváros II. Kerületi Önkormányzat </w:t>
      </w:r>
    </w:p>
    <w:p w:rsidR="0092773D" w:rsidRPr="005969E1" w:rsidRDefault="0092773D" w:rsidP="0092773D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székhelye: 1024 Budapest, Mechwart liget 1.” 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4.</w:t>
      </w:r>
      <w:r w:rsidRPr="005969E1">
        <w:rPr>
          <w:rFonts w:ascii="Cambria" w:eastAsia="Times New Roman" w:hAnsi="Cambria"/>
          <w:noProof/>
          <w:sz w:val="22"/>
        </w:rPr>
        <w:t xml:space="preserve"> </w:t>
      </w:r>
      <w:r w:rsidRPr="005969E1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92773D" w:rsidRPr="005969E1" w:rsidRDefault="0092773D" w:rsidP="0092773D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92773D" w:rsidRPr="005969E1" w:rsidRDefault="0092773D" w:rsidP="0092773D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92773D" w:rsidRPr="005969E1" w:rsidRDefault="0092773D" w:rsidP="0092773D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92773D" w:rsidRPr="005969E1" w:rsidRDefault="0092773D" w:rsidP="0092773D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92773D" w:rsidRPr="005969E1" w:rsidRDefault="0092773D" w:rsidP="005F162B">
      <w:pPr>
        <w:tabs>
          <w:tab w:val="left" w:pos="567"/>
        </w:tabs>
        <w:spacing w:before="120" w:after="80"/>
        <w:ind w:right="-5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92773D" w:rsidRPr="005969E1" w:rsidRDefault="0092773D" w:rsidP="0092773D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92773D" w:rsidRPr="005969E1" w:rsidRDefault="0092773D" w:rsidP="0092773D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92773D" w:rsidRPr="005969E1" w:rsidRDefault="0092773D" w:rsidP="0092773D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92773D" w:rsidRPr="005969E1" w:rsidRDefault="0092773D" w:rsidP="0092773D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92773D" w:rsidRPr="005969E1" w:rsidRDefault="0092773D" w:rsidP="005F162B">
      <w:pPr>
        <w:numPr>
          <w:ilvl w:val="0"/>
          <w:numId w:val="19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92773D" w:rsidRPr="005969E1" w:rsidRDefault="0092773D" w:rsidP="005F162B">
      <w:pPr>
        <w:numPr>
          <w:ilvl w:val="0"/>
          <w:numId w:val="19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92773D" w:rsidRPr="005969E1" w:rsidRDefault="0092773D" w:rsidP="0092773D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92773D" w:rsidRPr="005969E1" w:rsidRDefault="0092773D" w:rsidP="0092773D">
      <w:pPr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 szociális alapszolgáltatásokat és szakosított ellátást nyújt.  Az Szt. 86. § (1) bekezdés b) - c) pontja, (2) bekezdés b), d) pontja alapján kötelező önkormányzati feladatot (étkeztetés, házi segítségnyújtás, idősek nappali ellátása, időskorúak átmeneti ellátása), az Szt. 65. §-a alapján nem kötelező önkormányzati feladatot (jelzőrendszeres házi segítségnyújtás) lát el.</w:t>
      </w:r>
    </w:p>
    <w:p w:rsidR="0092773D" w:rsidRPr="005969E1" w:rsidRDefault="0092773D" w:rsidP="0092773D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92773D" w:rsidRPr="005969E1" w:rsidRDefault="0092773D" w:rsidP="0092773D">
      <w:pPr>
        <w:numPr>
          <w:ilvl w:val="1"/>
          <w:numId w:val="18"/>
        </w:numPr>
        <w:spacing w:before="24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92773D" w:rsidRPr="005969E1" w:rsidRDefault="0092773D" w:rsidP="0092773D">
      <w:pPr>
        <w:pStyle w:val="Listaszerbekezds"/>
        <w:numPr>
          <w:ilvl w:val="1"/>
          <w:numId w:val="18"/>
        </w:num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és szakosított ellátási feladatok) jogszabályokban meghatározott követelményeknek megfelelő ellátásáról. </w:t>
      </w:r>
    </w:p>
    <w:p w:rsidR="0092773D" w:rsidRPr="005969E1" w:rsidRDefault="0092773D" w:rsidP="0092773D">
      <w:pPr>
        <w:numPr>
          <w:ilvl w:val="1"/>
          <w:numId w:val="18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102025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Időskorúak átmeneti ellátása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068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107053</w:t>
            </w:r>
          </w:p>
        </w:tc>
        <w:tc>
          <w:tcPr>
            <w:tcW w:w="3644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Jelzőrendszeres házi segítségnyújtás</w:t>
            </w:r>
          </w:p>
        </w:tc>
      </w:tr>
    </w:tbl>
    <w:p w:rsidR="0092773D" w:rsidRPr="005969E1" w:rsidRDefault="0092773D" w:rsidP="0092773D">
      <w:pPr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költségvetési szerv illetékessége, működési területe: </w:t>
      </w:r>
      <w:r w:rsidRPr="005969E1">
        <w:rPr>
          <w:rFonts w:ascii="Cambria" w:eastAsia="Times New Roman" w:hAnsi="Cambria"/>
          <w:sz w:val="22"/>
          <w:szCs w:val="22"/>
        </w:rPr>
        <w:t>az időskorúak átmeneti ellátása tekintetében Budapest Főváros közigazgatási területe, a szociális alapszolgáltatások tekintetében Budapest Főváros II. Kerület közigazgatási területe.</w:t>
      </w:r>
      <w:r w:rsidR="005F162B">
        <w:rPr>
          <w:rFonts w:ascii="Cambria" w:eastAsia="Times New Roman" w:hAnsi="Cambria"/>
          <w:sz w:val="22"/>
          <w:szCs w:val="22"/>
        </w:rPr>
        <w:t>"</w:t>
      </w:r>
    </w:p>
    <w:p w:rsidR="0092773D" w:rsidRPr="005969E1" w:rsidRDefault="0092773D" w:rsidP="0092773D">
      <w:pPr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425" w:hanging="425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 Az alapító okirat 10.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92773D" w:rsidRPr="005969E1" w:rsidRDefault="0092773D" w:rsidP="0092773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 Az alapító okirat 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92773D" w:rsidRPr="005969E1" w:rsidRDefault="0092773D" w:rsidP="0092773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11.1. A 13485/A/6 helyrajzi számú, 254 m² nagyságú alapterülettel rendelkező, természetben Budapest II. kerület, Bem József tér 2. szám alatti korlátozottan forgalomképes ingatlan használati joga az intézményt illeti meg.</w:t>
      </w:r>
    </w:p>
    <w:p w:rsidR="0092773D" w:rsidRPr="005969E1" w:rsidRDefault="0092773D" w:rsidP="0092773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11.2. Ingó: leltár szerint nyilvántartott immateriális javait és tárgyi eszközeit tevékenységének ellátásához szabadon felhasználhatja.</w:t>
      </w:r>
    </w:p>
    <w:p w:rsidR="0092773D" w:rsidRPr="005969E1" w:rsidRDefault="0092773D" w:rsidP="0092773D">
      <w:pP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11.3. A költségvetési szerv az alaptevékenységének ellátása mellett kapacitást kihasználó tevékenységet folytathat, ha az nem akadályozza az intézményben folyó szakmai munkát.</w:t>
      </w:r>
    </w:p>
    <w:p w:rsidR="0092773D" w:rsidRPr="005969E1" w:rsidRDefault="0092773D" w:rsidP="0092773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11.4. A költségvetési szerv a rendelkezésére álló helyiségeket a hatályos jogszabályok szerint bérletbe adhatja, amennyiben a bérletbe adás nem akadályozza a költségvetési szervben folyó szakmai munkát.</w:t>
      </w:r>
    </w:p>
    <w:p w:rsidR="0092773D" w:rsidRPr="005969E1" w:rsidRDefault="0092773D" w:rsidP="0092773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11.5. A költségvetési szerv rendelkezésére álló vagyont nem jogosult elidegeníteni, illetőleg biztosítékként felhasználni”</w:t>
      </w:r>
      <w:r w:rsidRPr="005969E1">
        <w:rPr>
          <w:rFonts w:ascii="Cambria" w:eastAsia="Times New Roman" w:hAnsi="Cambria"/>
          <w:sz w:val="22"/>
          <w:szCs w:val="22"/>
          <w:lang w:eastAsia="hu-HU" w:bidi="ar-SA"/>
        </w:rPr>
        <w:t xml:space="preserve"> elhagyásra kerül.</w:t>
      </w:r>
    </w:p>
    <w:p w:rsidR="0092773D" w:rsidRPr="005969E1" w:rsidRDefault="0092773D" w:rsidP="0092773D">
      <w:pPr>
        <w:numPr>
          <w:ilvl w:val="0"/>
          <w:numId w:val="15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5969E1">
        <w:rPr>
          <w:rFonts w:ascii="Cambria" w:eastAsia="Times New Roman" w:hAnsi="Cambria"/>
          <w:noProof/>
          <w:sz w:val="22"/>
        </w:rPr>
        <w:t>– a következő rendelkezés lép: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72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5969E1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5969E1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92773D" w:rsidRPr="00F90367" w:rsidRDefault="0092773D" w:rsidP="0092773D">
      <w:pPr>
        <w:numPr>
          <w:ilvl w:val="1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F90367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Pr="00F90367">
        <w:rPr>
          <w:rFonts w:ascii="Cambria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</w:t>
      </w:r>
    </w:p>
    <w:p w:rsidR="0092773D" w:rsidRPr="005969E1" w:rsidRDefault="0092773D" w:rsidP="0092773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 </w:t>
      </w:r>
    </w:p>
    <w:p w:rsidR="0092773D" w:rsidRPr="005969E1" w:rsidRDefault="0092773D" w:rsidP="0092773D">
      <w:pPr>
        <w:numPr>
          <w:ilvl w:val="1"/>
          <w:numId w:val="20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92773D" w:rsidRPr="005969E1" w:rsidTr="00D20D18">
        <w:tc>
          <w:tcPr>
            <w:tcW w:w="288" w:type="pct"/>
            <w:vAlign w:val="center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92773D" w:rsidRPr="005969E1" w:rsidRDefault="0092773D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92773D" w:rsidRPr="005969E1" w:rsidRDefault="0092773D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92773D" w:rsidRPr="005969E1" w:rsidRDefault="0092773D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>
        <w:rPr>
          <w:rFonts w:ascii="Cambria" w:eastAsia="Times New Roman" w:hAnsi="Cambria"/>
          <w:noProof/>
          <w:sz w:val="22"/>
        </w:rPr>
        <w:t>"</w:t>
      </w:r>
    </w:p>
    <w:p w:rsidR="0092773D" w:rsidRPr="005969E1" w:rsidRDefault="0092773D" w:rsidP="0092773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92773D" w:rsidRPr="005969E1" w:rsidRDefault="0092773D" w:rsidP="0092773D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A költségvetési szerv vezetője önállóan, vagy a vezető által kijelölt személy.”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  kerül.</w:t>
      </w:r>
    </w:p>
    <w:p w:rsidR="0092773D" w:rsidRPr="005969E1" w:rsidRDefault="0092773D" w:rsidP="0092773D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lastRenderedPageBreak/>
        <w:t>Az alapító okirat 15.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</w:p>
    <w:p w:rsidR="0092773D" w:rsidRPr="005969E1" w:rsidRDefault="0092773D" w:rsidP="0092773D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proofErr w:type="gramStart"/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ha</w:t>
      </w:r>
      <w:proofErr w:type="gramEnd"/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feladatait, alapvető tevékenységét ellátni nem tudja, illetve nem az  alapító okirat alapján végzi,ha az ellátandó feladat más módon, vagy más szervezetben  hatékonyabban teljesíthető.” 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92773D" w:rsidRPr="005969E1" w:rsidRDefault="0092773D" w:rsidP="0092773D">
      <w:pPr>
        <w:numPr>
          <w:ilvl w:val="0"/>
          <w:numId w:val="15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92773D" w:rsidRPr="005969E1" w:rsidRDefault="0092773D" w:rsidP="0092773D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„6.</w:t>
      </w:r>
      <w:r w:rsidRPr="005969E1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5969E1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92773D" w:rsidRPr="005969E1" w:rsidRDefault="0092773D" w:rsidP="0092773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</w:t>
      </w:r>
      <w:r>
        <w:rPr>
          <w:rFonts w:ascii="Cambria" w:eastAsia="Times New Roman" w:hAnsi="Cambria"/>
          <w:sz w:val="22"/>
        </w:rPr>
        <w:t xml:space="preserve">v 2014. július 11. napján kelt </w:t>
      </w:r>
      <w:r w:rsidRPr="005969E1">
        <w:rPr>
          <w:rFonts w:ascii="Cambria" w:eastAsia="Times New Roman" w:hAnsi="Cambria"/>
          <w:sz w:val="22"/>
        </w:rPr>
        <w:t>alapító okiratot visszavonom.”</w:t>
      </w:r>
    </w:p>
    <w:p w:rsidR="0092773D" w:rsidRPr="005969E1" w:rsidRDefault="0092773D" w:rsidP="0092773D">
      <w:pPr>
        <w:numPr>
          <w:ilvl w:val="0"/>
          <w:numId w:val="15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92773D" w:rsidRPr="005969E1" w:rsidRDefault="0092773D" w:rsidP="0092773D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5969E1">
        <w:rPr>
          <w:rFonts w:ascii="Cambria" w:eastAsia="Times New Roman" w:hAnsi="Cambria"/>
          <w:sz w:val="22"/>
        </w:rPr>
        <w:t xml:space="preserve">a törzskönyvi nyilvántartásba történő bejegyzés napjától </w:t>
      </w:r>
      <w:r w:rsidRPr="005969E1">
        <w:rPr>
          <w:rFonts w:ascii="Cambria" w:eastAsia="Times New Roman" w:hAnsi="Cambria"/>
          <w:sz w:val="22"/>
          <w:szCs w:val="22"/>
          <w:lang w:eastAsia="ar-SA"/>
        </w:rPr>
        <w:t>kell alkalmazni.</w:t>
      </w: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>Buda</w:t>
      </w:r>
      <w:r>
        <w:rPr>
          <w:rFonts w:ascii="Cambria" w:eastAsia="Times New Roman" w:hAnsi="Cambria"/>
          <w:sz w:val="22"/>
          <w:szCs w:val="22"/>
          <w:lang w:eastAsia="ar-SA"/>
        </w:rPr>
        <w:t>pest, 2016. március 31.</w:t>
      </w: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92773D" w:rsidRPr="005969E1" w:rsidRDefault="0092773D" w:rsidP="0092773D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92773D" w:rsidRPr="005969E1" w:rsidRDefault="0092773D" w:rsidP="0092773D">
      <w:pPr>
        <w:ind w:left="60"/>
        <w:rPr>
          <w:rFonts w:ascii="Cambria" w:eastAsia="Times New Roman" w:hAnsi="Cambria"/>
        </w:rPr>
      </w:pPr>
    </w:p>
    <w:p w:rsidR="00DD4B71" w:rsidRDefault="00DD4B71">
      <w:p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 w:type="page"/>
      </w:r>
    </w:p>
    <w:p w:rsidR="00DD4B71" w:rsidRPr="006F3D30" w:rsidRDefault="006F3D30" w:rsidP="006F3D30">
      <w:pPr>
        <w:spacing w:after="200" w:line="276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6. határozat melléklete</w:t>
      </w:r>
      <w:r w:rsidR="009750E2">
        <w:rPr>
          <w:rFonts w:ascii="Times New Roman" w:hAnsi="Times New Roman"/>
          <w:i/>
        </w:rPr>
        <w:t>:</w:t>
      </w: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 száma:677831/2016.03.31.</w:t>
      </w:r>
      <w:r w:rsidRPr="005969E1">
        <w:rPr>
          <w:rFonts w:ascii="Cambria" w:eastAsia="Times New Roman" w:hAnsi="Cambria"/>
          <w:sz w:val="22"/>
          <w:szCs w:val="22"/>
        </w:rPr>
        <w:t>/e.</w:t>
      </w: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5969E1">
        <w:rPr>
          <w:rFonts w:ascii="Cambria" w:eastAsia="Times New Roman" w:hAnsi="Cambria"/>
          <w:sz w:val="40"/>
        </w:rPr>
        <w:t>Alapító okirat</w:t>
      </w:r>
      <w:r w:rsidRPr="005969E1">
        <w:rPr>
          <w:rFonts w:ascii="Cambria" w:eastAsia="Times New Roman" w:hAnsi="Cambria"/>
          <w:sz w:val="40"/>
        </w:rPr>
        <w:br/>
      </w:r>
      <w:r w:rsidRPr="005969E1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5969E1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5969E1">
        <w:rPr>
          <w:rFonts w:ascii="Cambria" w:eastAsia="Times New Roman" w:hAnsi="Cambria"/>
          <w:b/>
          <w:sz w:val="22"/>
        </w:rPr>
        <w:t>-</w:t>
      </w:r>
      <w:proofErr w:type="gramStart"/>
      <w:r w:rsidRPr="005969E1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5969E1">
        <w:rPr>
          <w:rFonts w:ascii="Cambria" w:eastAsia="Times New Roman" w:hAnsi="Cambria"/>
          <w:b/>
          <w:sz w:val="22"/>
        </w:rPr>
        <w:t xml:space="preserve"> alapján a Budapest Főváros II. Kerületi Önkormányzat I. Számú Gondozási Központ alapító okiratát a következők szerint adom ki:</w:t>
      </w:r>
    </w:p>
    <w:p w:rsidR="00DD4B71" w:rsidRPr="005969E1" w:rsidRDefault="00DD4B71" w:rsidP="00DD4B71">
      <w:pPr>
        <w:pStyle w:val="Listaszerbekezds"/>
        <w:numPr>
          <w:ilvl w:val="0"/>
          <w:numId w:val="23"/>
        </w:numPr>
        <w:tabs>
          <w:tab w:val="left" w:leader="dot" w:pos="9072"/>
          <w:tab w:val="left" w:leader="dot" w:pos="9639"/>
        </w:tabs>
        <w:spacing w:before="720" w:after="480"/>
        <w:ind w:left="714" w:hanging="357"/>
        <w:contextualSpacing w:val="0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</w:t>
      </w:r>
      <w:r w:rsidRPr="005969E1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DD4B71" w:rsidRPr="00ED2C88" w:rsidRDefault="00DD4B71" w:rsidP="006F3D30">
      <w:pPr>
        <w:pStyle w:val="Listaszerbekezds"/>
        <w:numPr>
          <w:ilvl w:val="1"/>
          <w:numId w:val="23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8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  <w:szCs w:val="22"/>
        </w:rPr>
        <w:t>A költségvetési szerv</w:t>
      </w:r>
    </w:p>
    <w:p w:rsidR="00DD4B71" w:rsidRPr="00ED2C88" w:rsidRDefault="00DD4B71" w:rsidP="006F3D30">
      <w:pPr>
        <w:pStyle w:val="Listaszerbekezds"/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80"/>
        <w:ind w:left="1276" w:hanging="709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  <w:szCs w:val="22"/>
        </w:rPr>
        <w:t>megnevezése: Budapest Főváros II. Kerületi Önkormányzat</w:t>
      </w:r>
      <w:r>
        <w:rPr>
          <w:rFonts w:ascii="Cambria" w:hAnsi="Cambria"/>
          <w:sz w:val="22"/>
          <w:szCs w:val="22"/>
        </w:rPr>
        <w:t xml:space="preserve"> I. Számú Gondozási</w:t>
      </w:r>
      <w:r w:rsidRPr="00ED2C88">
        <w:rPr>
          <w:rFonts w:ascii="Cambria" w:hAnsi="Cambria"/>
          <w:sz w:val="22"/>
          <w:szCs w:val="22"/>
        </w:rPr>
        <w:t xml:space="preserve"> Központ</w:t>
      </w:r>
    </w:p>
    <w:p w:rsidR="00DD4B71" w:rsidRPr="00ED2C88" w:rsidRDefault="00DD4B71" w:rsidP="00DD4B71">
      <w:pPr>
        <w:pStyle w:val="Listaszerbekezds"/>
        <w:spacing w:before="80" w:after="120"/>
        <w:ind w:left="1276" w:hanging="709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1.1.2.</w:t>
      </w:r>
      <w:r>
        <w:rPr>
          <w:rFonts w:ascii="Cambria" w:hAnsi="Cambria"/>
          <w:sz w:val="22"/>
          <w:szCs w:val="22"/>
        </w:rPr>
        <w:tab/>
      </w:r>
      <w:r w:rsidRPr="00ED2C88">
        <w:rPr>
          <w:rFonts w:ascii="Cambria" w:hAnsi="Cambria"/>
          <w:sz w:val="22"/>
          <w:szCs w:val="22"/>
        </w:rPr>
        <w:t>röv</w:t>
      </w:r>
      <w:r w:rsidRPr="00ED2C88">
        <w:rPr>
          <w:rFonts w:ascii="Cambria" w:eastAsia="Calibri" w:hAnsi="Cambria"/>
          <w:sz w:val="22"/>
          <w:szCs w:val="22"/>
        </w:rPr>
        <w:t>idí</w:t>
      </w:r>
      <w:r>
        <w:rPr>
          <w:rFonts w:ascii="Cambria" w:eastAsia="Calibri" w:hAnsi="Cambria"/>
          <w:sz w:val="22"/>
          <w:szCs w:val="22"/>
        </w:rPr>
        <w:t>tett neve: I. Számú Gondozási Központ</w:t>
      </w:r>
    </w:p>
    <w:p w:rsidR="00DD4B71" w:rsidRPr="00ED2C88" w:rsidRDefault="00DD4B71" w:rsidP="006F3D30">
      <w:pPr>
        <w:pStyle w:val="Listaszerbekezds"/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8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</w:rPr>
        <w:t>A költségvetési szerv</w:t>
      </w:r>
    </w:p>
    <w:p w:rsidR="00DD4B71" w:rsidRPr="00ED2C88" w:rsidRDefault="00DD4B71" w:rsidP="00DD4B71">
      <w:pPr>
        <w:pStyle w:val="Listaszerbekezds"/>
        <w:numPr>
          <w:ilvl w:val="2"/>
          <w:numId w:val="23"/>
        </w:numPr>
        <w:spacing w:before="80" w:after="120"/>
        <w:ind w:left="1078" w:hanging="511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ED2C88">
        <w:rPr>
          <w:rFonts w:ascii="Cambria" w:hAnsi="Cambria"/>
          <w:sz w:val="22"/>
          <w:szCs w:val="22"/>
        </w:rPr>
        <w:t>szé</w:t>
      </w:r>
      <w:r>
        <w:rPr>
          <w:rFonts w:ascii="Cambria" w:hAnsi="Cambria"/>
          <w:sz w:val="22"/>
          <w:szCs w:val="22"/>
        </w:rPr>
        <w:t>khelye: 1027 Budapest, Bem József tér 2.</w:t>
      </w:r>
    </w:p>
    <w:p w:rsidR="00DD4B71" w:rsidRPr="002C4AA3" w:rsidRDefault="00DD4B71" w:rsidP="00DD4B71">
      <w:pPr>
        <w:pStyle w:val="Listaszerbekezds"/>
        <w:numPr>
          <w:ilvl w:val="0"/>
          <w:numId w:val="23"/>
        </w:numPr>
        <w:tabs>
          <w:tab w:val="left" w:leader="dot" w:pos="9072"/>
        </w:tabs>
        <w:spacing w:before="720" w:after="480"/>
        <w:ind w:left="714" w:right="-142" w:hanging="357"/>
        <w:contextualSpacing w:val="0"/>
        <w:jc w:val="center"/>
        <w:rPr>
          <w:rFonts w:ascii="Cambria" w:eastAsia="Times New Roman" w:hAnsi="Cambria"/>
          <w:b/>
          <w:sz w:val="28"/>
          <w:szCs w:val="28"/>
        </w:rPr>
      </w:pPr>
      <w:r w:rsidRPr="002C4AA3">
        <w:rPr>
          <w:rFonts w:ascii="Cambria" w:eastAsia="Times New Roman" w:hAnsi="Cambria"/>
          <w:b/>
          <w:sz w:val="28"/>
          <w:szCs w:val="28"/>
        </w:rPr>
        <w:t>A költségvetési szerv</w:t>
      </w:r>
      <w:r w:rsidRPr="002C4AA3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DD4B71" w:rsidRPr="005969E1" w:rsidRDefault="00DD4B71" w:rsidP="00DD4B71">
      <w:pPr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alapításának dátuma: 1997. 08. 01.</w:t>
      </w:r>
    </w:p>
    <w:p w:rsidR="00DD4B71" w:rsidRPr="005969E1" w:rsidRDefault="00DD4B71" w:rsidP="00DD4B71">
      <w:pPr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DD4B71" w:rsidRPr="005969E1" w:rsidRDefault="00DD4B71" w:rsidP="00DD4B71">
      <w:pPr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DD4B71" w:rsidRPr="005969E1" w:rsidRDefault="00DD4B71" w:rsidP="00DD4B71">
      <w:pPr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5969E1" w:rsidRDefault="00DD4B71" w:rsidP="00DD4B71">
      <w:pPr>
        <w:numPr>
          <w:ilvl w:val="0"/>
          <w:numId w:val="23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DD4B71" w:rsidRPr="005969E1" w:rsidRDefault="00DD4B71" w:rsidP="00DD4B71">
      <w:pPr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DD4B71" w:rsidRPr="005969E1" w:rsidRDefault="00DD4B71" w:rsidP="00DD4B71">
      <w:pPr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DD4B71" w:rsidRPr="005969E1" w:rsidRDefault="00DD4B71" w:rsidP="00DD4B71">
      <w:pPr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3.2.</w:t>
      </w:r>
      <w:r w:rsidRPr="005969E1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 xml:space="preserve">3.2.1. </w:t>
      </w:r>
      <w:r w:rsidRPr="005969E1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lastRenderedPageBreak/>
        <w:t>3.2.2.</w:t>
      </w:r>
      <w:r w:rsidRPr="005969E1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DD4B71" w:rsidRPr="005969E1" w:rsidRDefault="00DD4B71" w:rsidP="006F3D30">
      <w:pPr>
        <w:numPr>
          <w:ilvl w:val="0"/>
          <w:numId w:val="29"/>
        </w:numPr>
        <w:spacing w:before="720" w:after="480"/>
        <w:ind w:left="284" w:hanging="284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 tevékenysége</w:t>
      </w:r>
    </w:p>
    <w:p w:rsidR="00DD4B71" w:rsidRPr="002C4AA3" w:rsidRDefault="00DD4B71" w:rsidP="00DD4B71">
      <w:pPr>
        <w:pStyle w:val="Listaszerbekezds"/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="Cambria" w:eastAsia="Times New Roman" w:hAnsi="Cambria"/>
          <w:sz w:val="22"/>
          <w:szCs w:val="22"/>
        </w:rPr>
      </w:pPr>
      <w:r w:rsidRPr="002C4AA3">
        <w:rPr>
          <w:rFonts w:ascii="Cambria" w:eastAsia="Times New Roman" w:hAnsi="Cambria"/>
          <w:sz w:val="22"/>
          <w:szCs w:val="22"/>
        </w:rPr>
        <w:t xml:space="preserve">A költségvetési szerv közfeladata: </w:t>
      </w:r>
      <w:r w:rsidRPr="002C4AA3">
        <w:rPr>
          <w:rFonts w:ascii="Cambria" w:eastAsia="Times New Roman" w:hAnsi="Cambria"/>
          <w:noProof/>
          <w:sz w:val="22"/>
          <w:szCs w:val="22"/>
        </w:rPr>
        <w:t>a szociális igazgatásról és a szociális ellátásokról szóló 1993. évi III. törvény (továbbiakban: Szt.) alapján személyes gondoskodás keretébe tartozó szociális alapszolgáltatásokat és szakosított ellátást nyújt.  Az Szt. 86. § (1) bekezdés b) - c) pontja, (2) bekezdés b), d) pontja alapján kötelező önkormányzati feladatot (étkeztetés, házi segítségnyújtás, idősek nappali ellátása, időskorúak átmeneti ellátása), az Szt. 65. §-a pontja alapján nem kötelező önkormányzati feladatot (jelzőrendszeres házi segítségnyújtás) lát el.</w:t>
      </w:r>
    </w:p>
    <w:p w:rsidR="00DD4B71" w:rsidRPr="005969E1" w:rsidRDefault="00DD4B71" w:rsidP="00DD4B71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Pr="005969E1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DD4B71" w:rsidRPr="005969E1" w:rsidRDefault="00DD4B71" w:rsidP="00DD4B71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5969E1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és szakosított ellátási feladatok) jogszabályokban meghatározott követelményeknek megfelelő ellátásáról. 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4.4. </w:t>
      </w:r>
      <w:r w:rsidRPr="005969E1">
        <w:rPr>
          <w:rFonts w:ascii="Cambria" w:eastAsia="Times New Roman" w:hAnsi="Cambria"/>
          <w:sz w:val="22"/>
          <w:szCs w:val="22"/>
        </w:rPr>
        <w:t xml:space="preserve"> A költségvetési szerv alaptevékenységének kormányzati funkció szerinti megjelölése: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102025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Időskorúak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átmeneti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1068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107053</w:t>
            </w:r>
          </w:p>
        </w:tc>
        <w:tc>
          <w:tcPr>
            <w:tcW w:w="3644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Jelzőrendszeres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</w:tbl>
    <w:p w:rsidR="00DD4B71" w:rsidRPr="005969E1" w:rsidRDefault="00DD4B71" w:rsidP="00DD4B71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Pr="005969E1">
        <w:rPr>
          <w:rFonts w:ascii="Cambria" w:eastAsia="Times New Roman" w:hAnsi="Cambria"/>
          <w:sz w:val="22"/>
          <w:szCs w:val="22"/>
        </w:rPr>
        <w:t>A költségvetési szerv illetékessége, működési területe: az időskorúak átmeneti ellátása tekintetében Budapest Főváros közigazgatási területe, a szociális alapszolgáltatások tekintetében Budapest Főváros II. Kerület közigazgatási területe.</w:t>
      </w:r>
    </w:p>
    <w:p w:rsidR="00DD4B71" w:rsidRPr="002C4AA3" w:rsidRDefault="00DD4B71" w:rsidP="00DD4B71">
      <w:pPr>
        <w:pStyle w:val="Listaszerbekezds"/>
        <w:numPr>
          <w:ilvl w:val="0"/>
          <w:numId w:val="22"/>
        </w:numPr>
        <w:spacing w:before="720" w:after="480"/>
        <w:jc w:val="center"/>
        <w:rPr>
          <w:rFonts w:ascii="Cambria" w:eastAsia="Times New Roman" w:hAnsi="Cambria"/>
          <w:b/>
          <w:sz w:val="28"/>
        </w:rPr>
      </w:pPr>
      <w:r w:rsidRPr="002C4AA3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DD4B71" w:rsidRPr="001233BC" w:rsidRDefault="00DD4B71" w:rsidP="00DD4B71">
      <w:pPr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hu-HU"/>
        </w:rPr>
        <w:t> </w:t>
      </w:r>
      <w:r w:rsidRPr="001233BC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Pr="001233BC">
        <w:rPr>
          <w:rFonts w:ascii="Cambria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</w:t>
      </w:r>
      <w:r>
        <w:rPr>
          <w:rFonts w:ascii="Cambria" w:hAnsi="Cambria"/>
          <w:sz w:val="22"/>
          <w:szCs w:val="22"/>
        </w:rPr>
        <w:t>.</w:t>
      </w:r>
      <w:r w:rsidRPr="001233BC">
        <w:rPr>
          <w:rFonts w:ascii="Cambria" w:hAnsi="Cambria"/>
          <w:sz w:val="22"/>
          <w:szCs w:val="22"/>
        </w:rPr>
        <w:t xml:space="preserve"> 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eastAsia="Times New Roman" w:hAnsi="Cambria"/>
          <w:sz w:val="22"/>
          <w:szCs w:val="22"/>
        </w:rPr>
      </w:pPr>
    </w:p>
    <w:p w:rsidR="00DD4B71" w:rsidRPr="005969E1" w:rsidRDefault="00DD4B71" w:rsidP="00DD4B71">
      <w:pPr>
        <w:numPr>
          <w:ilvl w:val="1"/>
          <w:numId w:val="22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proofErr w:type="gram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proofErr w:type="gram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  <w:tr w:rsidR="00DD4B71" w:rsidRPr="005969E1" w:rsidTr="00D20D18">
        <w:tc>
          <w:tcPr>
            <w:tcW w:w="288" w:type="pct"/>
            <w:vAlign w:val="center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DD4B71" w:rsidRPr="005969E1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DD4B71" w:rsidRPr="005969E1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lastRenderedPageBreak/>
              <w:t>jogviszony</w:t>
            </w:r>
            <w:proofErr w:type="spellEnd"/>
          </w:p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(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DD4B71" w:rsidRPr="005969E1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 xml:space="preserve">A Polgári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DD4B71" w:rsidRPr="005969E1" w:rsidRDefault="00DD4B71" w:rsidP="00DD4B71">
      <w:pPr>
        <w:numPr>
          <w:ilvl w:val="0"/>
          <w:numId w:val="22"/>
        </w:numPr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lastRenderedPageBreak/>
        <w:t>Záró rendelkezés</w:t>
      </w:r>
    </w:p>
    <w:p w:rsidR="00DD4B71" w:rsidRPr="005969E1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</w:t>
      </w:r>
      <w:r>
        <w:rPr>
          <w:rFonts w:ascii="Cambria" w:eastAsia="Times New Roman" w:hAnsi="Cambria"/>
          <w:sz w:val="22"/>
        </w:rPr>
        <w:t xml:space="preserve">v 2014. július 11. napján kelt </w:t>
      </w:r>
      <w:r w:rsidRPr="005969E1">
        <w:rPr>
          <w:rFonts w:ascii="Cambria" w:eastAsia="Times New Roman" w:hAnsi="Cambria"/>
          <w:sz w:val="22"/>
        </w:rPr>
        <w:t>alapító okiratot visszavonom.</w:t>
      </w: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Kelt: Budapest, 2016. március 31.</w:t>
      </w:r>
    </w:p>
    <w:p w:rsidR="00DD4B71" w:rsidRPr="005969E1" w:rsidRDefault="00DD4B71" w:rsidP="00DD4B7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P.H.</w:t>
      </w:r>
    </w:p>
    <w:p w:rsidR="00DD4B71" w:rsidRPr="005969E1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Dr. Láng Zsolt</w:t>
      </w:r>
    </w:p>
    <w:p w:rsidR="00DD4B71" w:rsidRPr="005969E1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Polgármester</w:t>
      </w:r>
    </w:p>
    <w:p w:rsidR="00DD4B71" w:rsidRPr="005969E1" w:rsidRDefault="00DD4B71" w:rsidP="00DD4B71">
      <w:pPr>
        <w:jc w:val="both"/>
        <w:rPr>
          <w:rFonts w:ascii="Cambria" w:eastAsia="Times New Roman" w:hAnsi="Cambria"/>
          <w:lang w:eastAsia="ar-SA"/>
        </w:rPr>
      </w:pPr>
    </w:p>
    <w:p w:rsidR="00DD4B71" w:rsidRDefault="00DD4B71" w:rsidP="00DD4B71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DD4B71" w:rsidRPr="002C4AA3" w:rsidRDefault="00DD4B71" w:rsidP="00DD4B71">
      <w:pPr>
        <w:pStyle w:val="Listaszerbekezds"/>
        <w:numPr>
          <w:ilvl w:val="0"/>
          <w:numId w:val="22"/>
        </w:numPr>
        <w:jc w:val="right"/>
        <w:rPr>
          <w:rFonts w:ascii="Times New Roman" w:eastAsia="Times New Roman" w:hAnsi="Times New Roman"/>
          <w:i/>
        </w:rPr>
      </w:pPr>
      <w:r w:rsidRPr="002C4AA3">
        <w:rPr>
          <w:rFonts w:ascii="Times New Roman" w:eastAsia="Times New Roman" w:hAnsi="Times New Roman"/>
          <w:i/>
        </w:rPr>
        <w:lastRenderedPageBreak/>
        <w:t>határozat melléklete</w:t>
      </w:r>
      <w:r w:rsidR="009750E2">
        <w:rPr>
          <w:rFonts w:ascii="Times New Roman" w:eastAsia="Times New Roman" w:hAnsi="Times New Roman"/>
          <w:i/>
        </w:rPr>
        <w:t>:</w:t>
      </w:r>
    </w:p>
    <w:p w:rsidR="00DD4B71" w:rsidRPr="005969E1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Okirat száma: 677842</w:t>
      </w:r>
      <w:r>
        <w:rPr>
          <w:rFonts w:ascii="Cambria" w:eastAsia="Times New Roman" w:hAnsi="Cambria"/>
          <w:noProof/>
          <w:sz w:val="22"/>
          <w:szCs w:val="22"/>
        </w:rPr>
        <w:t>/2016. 03. 31.</w:t>
      </w:r>
      <w:r w:rsidRPr="002C4AA3">
        <w:rPr>
          <w:rFonts w:ascii="Cambria" w:eastAsia="Times New Roman" w:hAnsi="Cambria"/>
          <w:noProof/>
          <w:sz w:val="22"/>
          <w:szCs w:val="22"/>
        </w:rPr>
        <w:t>/m.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2C4AA3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2C4AA3">
        <w:rPr>
          <w:rFonts w:ascii="Cambria" w:eastAsia="Times New Roman" w:hAnsi="Cambria"/>
          <w:b/>
          <w:noProof/>
          <w:sz w:val="22"/>
          <w:szCs w:val="22"/>
        </w:rPr>
        <w:t>Budapest Főváros II. Kerületi Önkormányzat Képviselő-testülete által 2014. július 11. napján kiadott, Budapest Főváros II. Kerületi Önkormányzat II. Számú Gondozási Központ alapító okiratát az államháztartásról szóló 2011. évi CXCV. törvény 8/A. §-a alapján, - a …../2016.(II</w:t>
      </w:r>
      <w:r>
        <w:rPr>
          <w:rFonts w:ascii="Cambria" w:eastAsia="Times New Roman" w:hAnsi="Cambria"/>
          <w:b/>
          <w:noProof/>
          <w:sz w:val="22"/>
          <w:szCs w:val="22"/>
        </w:rPr>
        <w:t>I.31.</w:t>
      </w:r>
      <w:r w:rsidRPr="002C4AA3">
        <w:rPr>
          <w:rFonts w:ascii="Cambria" w:eastAsia="Times New Roman" w:hAnsi="Cambria"/>
          <w:b/>
          <w:noProof/>
          <w:sz w:val="22"/>
          <w:szCs w:val="22"/>
        </w:rPr>
        <w:t>) képviselő-testületi határozatra figyelemmel – a következők szerint módosítom: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1.</w:t>
      </w:r>
      <w:r w:rsidRPr="002C4AA3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II. Számú Gondozási Központ alapító okiratát a következők szerint adom ki:”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2.</w:t>
      </w:r>
      <w:r w:rsidRPr="002C4AA3">
        <w:rPr>
          <w:rFonts w:ascii="Cambria" w:eastAsia="Times New Roman" w:hAnsi="Cambria"/>
          <w:noProof/>
          <w:sz w:val="22"/>
        </w:rPr>
        <w:t xml:space="preserve"> </w:t>
      </w:r>
      <w:r w:rsidRPr="005F162B">
        <w:rPr>
          <w:rFonts w:asciiTheme="majorHAnsi" w:eastAsia="Times New Roman" w:hAnsiTheme="majorHAnsi"/>
          <w:noProof/>
          <w:sz w:val="22"/>
          <w:szCs w:val="22"/>
        </w:rPr>
        <w:t xml:space="preserve">Az </w:t>
      </w:r>
      <w:r w:rsidRPr="005F162B">
        <w:rPr>
          <w:rFonts w:asciiTheme="majorHAnsi" w:eastAsia="Times New Roman" w:hAnsiTheme="majorHAnsi"/>
          <w:sz w:val="22"/>
          <w:szCs w:val="22"/>
        </w:rPr>
        <w:t>alapító</w:t>
      </w:r>
      <w:r w:rsidRPr="002C4AA3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 rendelkezés lép:</w:t>
      </w:r>
    </w:p>
    <w:p w:rsidR="00DD4B71" w:rsidRPr="002C4AA3" w:rsidRDefault="00DD4B71" w:rsidP="00DD4B71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2C4AA3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DD4B71" w:rsidRPr="00054617" w:rsidRDefault="00DD4B71" w:rsidP="00DD4B71">
      <w:pPr>
        <w:spacing w:before="80"/>
        <w:ind w:left="539" w:hanging="53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54617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DD4B71" w:rsidRPr="002C4AA3" w:rsidRDefault="00DD4B71" w:rsidP="00DD4B71">
      <w:pPr>
        <w:spacing w:before="12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2C4AA3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II. Számú Gondozási Központ</w:t>
      </w:r>
    </w:p>
    <w:p w:rsidR="00DD4B71" w:rsidRPr="002C4AA3" w:rsidRDefault="00DD4B71" w:rsidP="00C11106">
      <w:p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2C4AA3">
        <w:rPr>
          <w:rFonts w:ascii="Cambria" w:eastAsia="Times New Roman" w:hAnsi="Cambria"/>
          <w:noProof/>
          <w:sz w:val="22"/>
          <w:szCs w:val="22"/>
        </w:rPr>
        <w:t>röv</w:t>
      </w:r>
      <w:r>
        <w:rPr>
          <w:rFonts w:ascii="Cambria" w:eastAsia="Calibri" w:hAnsi="Cambria"/>
          <w:noProof/>
          <w:sz w:val="22"/>
          <w:szCs w:val="22"/>
        </w:rPr>
        <w:t>idített neve:</w:t>
      </w:r>
      <w:r w:rsidRPr="002C4AA3">
        <w:rPr>
          <w:rFonts w:ascii="Cambria" w:eastAsia="Calibri" w:hAnsi="Cambria"/>
          <w:noProof/>
          <w:sz w:val="22"/>
          <w:szCs w:val="22"/>
        </w:rPr>
        <w:t xml:space="preserve"> II. Számú Gondozási Központ</w:t>
      </w:r>
    </w:p>
    <w:p w:rsidR="00DD4B71" w:rsidRPr="002C4AA3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DD4B71" w:rsidRPr="002C4AA3" w:rsidRDefault="00DD4B71" w:rsidP="00DD4B71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1.2.1.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1022 Budapest, Fillér utca 50./b.</w:t>
      </w:r>
      <w:r w:rsidRPr="002C4AA3">
        <w:rPr>
          <w:rFonts w:ascii="Cambria" w:eastAsia="Times New Roman" w:hAnsi="Cambria"/>
          <w:noProof/>
          <w:sz w:val="22"/>
        </w:rPr>
        <w:t xml:space="preserve">„ 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567" w:hanging="426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3.</w:t>
      </w:r>
      <w:r w:rsidRPr="002C4AA3">
        <w:rPr>
          <w:rFonts w:ascii="Cambria" w:eastAsia="Times New Roman" w:hAnsi="Cambria"/>
          <w:noProof/>
          <w:sz w:val="22"/>
        </w:rPr>
        <w:t xml:space="preserve">     Az alapító okirat 2. és 3. pontja helyébe – mely a módosított okirat 2. pontja – a következő  rendelkezés lép:</w:t>
      </w:r>
    </w:p>
    <w:p w:rsidR="00DD4B71" w:rsidRPr="002C4AA3" w:rsidRDefault="00DD4B71" w:rsidP="00DD4B71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„2. A költségvetési szerv</w:t>
      </w:r>
      <w:r w:rsidRPr="002C4AA3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DD4B71" w:rsidRPr="002C4AA3" w:rsidRDefault="00DD4B71" w:rsidP="00DD4B71">
      <w:pPr>
        <w:pStyle w:val="Listaszerbekezds"/>
        <w:numPr>
          <w:ilvl w:val="1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2C4AA3">
        <w:rPr>
          <w:rFonts w:ascii="Cambria" w:eastAsia="Times New Roman" w:hAnsi="Cambria"/>
          <w:noProof/>
          <w:sz w:val="22"/>
        </w:rPr>
        <w:t>költségvetési</w:t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 szerv alapításának dátuma: 2000. 06. 01.</w:t>
      </w:r>
    </w:p>
    <w:p w:rsidR="00DD4B71" w:rsidRPr="002C4AA3" w:rsidRDefault="003B5C16" w:rsidP="00DD4B71">
      <w:pPr>
        <w:spacing w:before="120" w:after="8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2C4AA3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="00DD4B71" w:rsidRPr="002C4AA3">
        <w:rPr>
          <w:rFonts w:ascii="Cambria" w:eastAsia="Times New Roman" w:hAnsi="Cambria"/>
          <w:noProof/>
          <w:sz w:val="22"/>
        </w:rPr>
        <w:t>költségvetési</w:t>
      </w:r>
      <w:r w:rsidR="00DD4B71" w:rsidRPr="002C4AA3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DD4B71" w:rsidRPr="002C4AA3" w:rsidRDefault="00DD4B71" w:rsidP="00DD4B71">
      <w:pPr>
        <w:spacing w:before="120"/>
        <w:ind w:left="1134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megnevezése: Budapest Főváros II. Kerületi Önkormányzat </w:t>
      </w:r>
    </w:p>
    <w:p w:rsidR="00DD4B71" w:rsidRPr="002C4AA3" w:rsidRDefault="00DD4B71" w:rsidP="00DD4B71">
      <w:pPr>
        <w:spacing w:before="80"/>
        <w:ind w:left="1134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székhelye: 1024 Budapest, Mechwart liget 1.” 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lastRenderedPageBreak/>
        <w:t>4.</w:t>
      </w:r>
      <w:r w:rsidRPr="002C4AA3">
        <w:rPr>
          <w:rFonts w:ascii="Cambria" w:eastAsia="Times New Roman" w:hAnsi="Cambria"/>
          <w:noProof/>
          <w:sz w:val="22"/>
        </w:rPr>
        <w:t xml:space="preserve"> </w:t>
      </w:r>
      <w:r w:rsidRPr="002C4AA3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DD4B71" w:rsidRPr="002C4AA3" w:rsidRDefault="00DD4B71" w:rsidP="00DD4B71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DD4B71" w:rsidRPr="002C4AA3" w:rsidRDefault="00DD4B71" w:rsidP="003B5C16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DD4B71" w:rsidRPr="002C4AA3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DD4B71" w:rsidRPr="002C4AA3" w:rsidRDefault="00DD4B71" w:rsidP="00DD4B71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DD4B71" w:rsidRPr="002C4AA3" w:rsidRDefault="00DD4B71" w:rsidP="003B5C16">
      <w:pPr>
        <w:spacing w:before="80" w:after="80"/>
        <w:ind w:left="567" w:right="-5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DD4B71" w:rsidRPr="002C4AA3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DD4B71" w:rsidRPr="002C4AA3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DD4B71" w:rsidRPr="002C4AA3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7F05A6" w:rsidRDefault="00DD4B71" w:rsidP="00DD4B7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DD4B71" w:rsidRPr="007F05A6" w:rsidRDefault="00DD4B71" w:rsidP="00DD4B71">
      <w:pPr>
        <w:pStyle w:val="Listaszerbekezds"/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contextualSpacing w:val="0"/>
        <w:jc w:val="both"/>
        <w:rPr>
          <w:rFonts w:ascii="Cambria" w:eastAsia="Times New Roman" w:hAnsi="Cambria"/>
          <w:noProof/>
          <w:sz w:val="22"/>
          <w:szCs w:val="22"/>
        </w:rPr>
      </w:pPr>
      <w:r w:rsidRPr="007F05A6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DD4B71" w:rsidRPr="002C4AA3" w:rsidRDefault="00DD4B71" w:rsidP="00DD4B71">
      <w:pPr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DD4B71" w:rsidRPr="002C4AA3" w:rsidRDefault="00DD4B71" w:rsidP="00DD4B71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DD4B71" w:rsidRPr="002C4AA3" w:rsidRDefault="003B5C16" w:rsidP="003B5C16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2C4AA3">
        <w:rPr>
          <w:rFonts w:ascii="Cambria" w:eastAsia="Times New Roman" w:hAnsi="Cambria"/>
          <w:noProof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szociális alapszolgáltatásokat nyújt.  Az Szt. 86. § (1) bekezdés b)-c) pontja, (2) bekezdés b) pontja alapján kötelező önkormányzati feladatot (étkeztetés, házi segítségnyújtás, idősek nappali ellátása ), az Szt. 65/A. §-a alapján nem kötelező önkormányzati feladatot ( pszichiátriai betegek részére nyújtott közösségi alapellátás ) lát el.</w:t>
      </w:r>
    </w:p>
    <w:p w:rsidR="00DD4B71" w:rsidRPr="002C4AA3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7F05A6" w:rsidRDefault="003B5C16" w:rsidP="003B5C16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7F05A6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DD4B71" w:rsidRPr="007F05A6" w:rsidRDefault="00DD4B71" w:rsidP="003B5C16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7F05A6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DD4B71" w:rsidRPr="002C4AA3" w:rsidRDefault="003B5C16" w:rsidP="003B5C16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4.4.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2C4AA3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101143</w:t>
            </w:r>
          </w:p>
        </w:tc>
        <w:tc>
          <w:tcPr>
            <w:tcW w:w="3644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Pszichiátriai betegek közösségi alapellátása</w:t>
            </w:r>
          </w:p>
        </w:tc>
      </w:tr>
    </w:tbl>
    <w:p w:rsidR="00DD4B71" w:rsidRPr="007F05A6" w:rsidRDefault="003B5C16" w:rsidP="003B5C1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lastRenderedPageBreak/>
        <w:t>4.5.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7F05A6">
        <w:rPr>
          <w:rFonts w:ascii="Cambria" w:eastAsia="Times New Roman" w:hAnsi="Cambria"/>
          <w:noProof/>
          <w:sz w:val="22"/>
          <w:szCs w:val="22"/>
        </w:rPr>
        <w:t>A költségvetési szerv illetékessége, működési területe: Budapest Főváros II. Kerület közigazgatási területe.”</w:t>
      </w:r>
    </w:p>
    <w:p w:rsidR="00DD4B71" w:rsidRPr="002C4AA3" w:rsidRDefault="00DD4B71" w:rsidP="00DD4B71">
      <w:pPr>
        <w:autoSpaceDE w:val="0"/>
        <w:autoSpaceDN w:val="0"/>
        <w:adjustRightInd w:val="0"/>
        <w:spacing w:after="120"/>
        <w:ind w:left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</w:p>
    <w:p w:rsidR="00DD4B71" w:rsidRPr="007F05A6" w:rsidRDefault="00DD4B71" w:rsidP="00DD4B7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10.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Az alapító okirat </w:t>
      </w:r>
      <w:r w:rsidRPr="002C4AA3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 11.1. A 12158/7 helyrajzi számú, </w:t>
      </w:r>
      <w:smartTag w:uri="urn:schemas-microsoft-com:office:smarttags" w:element="metricconverter">
        <w:smartTagPr>
          <w:attr w:name="ProductID" w:val="492 mﾲ"/>
        </w:smartTagPr>
        <w:r w:rsidRPr="002C4AA3">
          <w:rPr>
            <w:rFonts w:ascii="Cambria" w:eastAsia="Times New Roman" w:hAnsi="Cambria"/>
            <w:color w:val="000000"/>
            <w:sz w:val="22"/>
            <w:szCs w:val="22"/>
            <w:lang w:eastAsia="hu-HU" w:bidi="ar-SA"/>
          </w:rPr>
          <w:t>492 m²</w:t>
        </w:r>
      </w:smartTag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nagyságú alapterülettel rendelkező, </w:t>
      </w:r>
      <w:proofErr w:type="gramStart"/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természetben  Budapest</w:t>
      </w:r>
      <w:proofErr w:type="gramEnd"/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II. kerület, Fillér u. 50/B. szám alatti korlátozottan forgalomképes ingatlan használati joga az intézményt illeti meg.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11.2. Ingó: leltár szerint nyilvántartott immateriális javait és tárgyi eszközeit tevékenységének ellátásához szabadon felhasználhatja.</w:t>
      </w:r>
    </w:p>
    <w:p w:rsidR="00DD4B71" w:rsidRPr="002C4AA3" w:rsidRDefault="00DD4B71" w:rsidP="00DD4B71">
      <w:pP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11.3. A költségvetési szerv az alaptevékenységének ellátása mellett kapacitást kihasználó tevékenységet folytathat, ha az nem akadályozza az intézményben folyó szakmai munkát.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11.4. A költségvetési szerv a rendelkezésére álló helyiségeket a hatályos jogszabályok szerint bérletbe adhatja, amennyiben a bérletbe adás nem akadályozza a költségvetési szervben folyó szakmai munkát.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11.5. A költségvetési szerv rendelkezésére álló vagyont nem jogosult elidegeníteni, illetőleg biztosítékként felhasználni.”</w:t>
      </w:r>
      <w:r w:rsidRPr="002C4AA3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 elhagyásra kerül.</w:t>
      </w:r>
    </w:p>
    <w:p w:rsidR="00DD4B71" w:rsidRPr="002C4AA3" w:rsidRDefault="00DD4B71" w:rsidP="003B5C16">
      <w:pPr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7F05A6">
        <w:rPr>
          <w:rFonts w:ascii="Cambria" w:eastAsia="Times New Roman" w:hAnsi="Cambria"/>
          <w:b/>
          <w:noProof/>
          <w:sz w:val="22"/>
        </w:rPr>
        <w:t>10.</w:t>
      </w:r>
      <w:r>
        <w:rPr>
          <w:rFonts w:ascii="Cambria" w:eastAsia="Times New Roman" w:hAnsi="Cambria"/>
          <w:noProof/>
          <w:sz w:val="22"/>
        </w:rPr>
        <w:t xml:space="preserve"> </w:t>
      </w:r>
      <w:r w:rsidR="003B5C16">
        <w:rPr>
          <w:rFonts w:ascii="Cambria" w:eastAsia="Times New Roman" w:hAnsi="Cambria"/>
          <w:noProof/>
          <w:sz w:val="22"/>
        </w:rPr>
        <w:tab/>
      </w:r>
      <w:r w:rsidRPr="002C4AA3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2C4AA3">
        <w:rPr>
          <w:rFonts w:ascii="Cambria" w:eastAsia="Times New Roman" w:hAnsi="Cambria"/>
          <w:noProof/>
          <w:sz w:val="22"/>
        </w:rPr>
        <w:t>– a következő rendelkezés lép: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64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2C4AA3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2C4AA3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DD4B71" w:rsidRPr="0048043B" w:rsidRDefault="00DD4B71" w:rsidP="006F3D30">
      <w:pPr>
        <w:spacing w:before="8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48043B">
        <w:rPr>
          <w:rFonts w:ascii="Cambria" w:hAnsi="Cambria"/>
          <w:sz w:val="22"/>
          <w:szCs w:val="22"/>
          <w:lang w:eastAsia="hu-HU"/>
        </w:rPr>
        <w:t>5.1.</w:t>
      </w:r>
      <w:r w:rsidR="006F3D30">
        <w:rPr>
          <w:rFonts w:ascii="Cambria" w:hAnsi="Cambria"/>
          <w:sz w:val="22"/>
          <w:szCs w:val="22"/>
          <w:lang w:eastAsia="hu-HU"/>
        </w:rPr>
        <w:tab/>
      </w:r>
      <w:r w:rsidRPr="0048043B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Pr="0048043B">
        <w:rPr>
          <w:rFonts w:ascii="Cambria" w:hAnsi="Cambria"/>
          <w:sz w:val="22"/>
          <w:szCs w:val="22"/>
        </w:rPr>
        <w:t xml:space="preserve"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 </w:t>
      </w:r>
    </w:p>
    <w:p w:rsidR="00DD4B71" w:rsidRPr="002C4AA3" w:rsidRDefault="003B5C16" w:rsidP="003B5C16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5.2.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DD4B71" w:rsidRPr="002C4AA3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DD4B71" w:rsidRPr="002C4AA3" w:rsidTr="00D20D18">
        <w:tc>
          <w:tcPr>
            <w:tcW w:w="288" w:type="pct"/>
            <w:vAlign w:val="center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DD4B71" w:rsidRPr="002C4AA3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DD4B71" w:rsidRPr="002C4AA3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DD4B71" w:rsidRPr="002C4AA3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DD4B71" w:rsidRPr="002C4AA3" w:rsidRDefault="003B5C16" w:rsidP="00DD4B71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>
        <w:rPr>
          <w:rFonts w:ascii="Cambria" w:eastAsia="Times New Roman" w:hAnsi="Cambria"/>
          <w:noProof/>
          <w:sz w:val="22"/>
        </w:rPr>
        <w:t>"</w:t>
      </w:r>
    </w:p>
    <w:p w:rsidR="00DD4B71" w:rsidRPr="007F05A6" w:rsidRDefault="00DD4B71" w:rsidP="003B5C1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DD4B71" w:rsidRPr="002C4AA3" w:rsidRDefault="00DD4B71" w:rsidP="00DD4B71">
      <w:pPr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A költségvetési szerv vezetője önállóan, vagy a vezető által kijelölt személy.”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</w:t>
      </w:r>
    </w:p>
    <w:p w:rsidR="00DD4B71" w:rsidRPr="007F05A6" w:rsidRDefault="00DD4B71" w:rsidP="003B5C16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15.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</w:p>
    <w:p w:rsidR="00DD4B71" w:rsidRPr="002C4AA3" w:rsidRDefault="00DD4B71" w:rsidP="00DD4B7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ha feladatait, alapvető tevékenységét ellátni nem tudja, illetve nem az  alapító okirat alapján végzi,ha az ellátandó feladat más módon, vagy más szervezetben  hatékonyabban teljesíthető.” 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DD4B71" w:rsidRPr="002C4AA3" w:rsidRDefault="00DD4B71" w:rsidP="00DD4B71">
      <w:pPr>
        <w:numPr>
          <w:ilvl w:val="0"/>
          <w:numId w:val="25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DD4B71" w:rsidRPr="002C4AA3" w:rsidRDefault="00DD4B71" w:rsidP="00DD4B71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lastRenderedPageBreak/>
        <w:t>„6.</w:t>
      </w:r>
      <w:r w:rsidRPr="002C4AA3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2C4AA3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DD4B71" w:rsidRPr="002C4AA3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2C4AA3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</w:t>
      </w:r>
      <w:r>
        <w:rPr>
          <w:rFonts w:ascii="Cambria" w:eastAsia="Times New Roman" w:hAnsi="Cambria"/>
          <w:sz w:val="22"/>
        </w:rPr>
        <w:t xml:space="preserve">v 2014. július 11. napján kelt </w:t>
      </w:r>
      <w:r w:rsidRPr="002C4AA3">
        <w:rPr>
          <w:rFonts w:ascii="Cambria" w:eastAsia="Times New Roman" w:hAnsi="Cambria"/>
          <w:sz w:val="22"/>
        </w:rPr>
        <w:t>alapító okiratot visszavonom.”</w:t>
      </w:r>
    </w:p>
    <w:p w:rsidR="00DD4B71" w:rsidRPr="002C4AA3" w:rsidRDefault="00DD4B71" w:rsidP="00DD4B71">
      <w:pPr>
        <w:numPr>
          <w:ilvl w:val="0"/>
          <w:numId w:val="25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DD4B71" w:rsidRPr="002C4AA3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2C4AA3">
        <w:rPr>
          <w:rFonts w:ascii="Cambria" w:eastAsia="Times New Roman" w:hAnsi="Cambria"/>
          <w:sz w:val="22"/>
        </w:rPr>
        <w:t xml:space="preserve">a törzskönyvi nyilvántartásba történő bejegyzés </w:t>
      </w:r>
      <w:r w:rsidRPr="002C4AA3">
        <w:rPr>
          <w:rFonts w:ascii="Cambria" w:eastAsia="Times New Roman" w:hAnsi="Cambria"/>
          <w:sz w:val="22"/>
          <w:szCs w:val="22"/>
          <w:lang w:eastAsia="ar-SA"/>
        </w:rPr>
        <w:t>napjától kell alkalmazni.</w:t>
      </w: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>
        <w:rPr>
          <w:rFonts w:ascii="Cambria" w:eastAsia="Times New Roman" w:hAnsi="Cambria"/>
          <w:sz w:val="22"/>
          <w:szCs w:val="22"/>
          <w:lang w:eastAsia="ar-SA"/>
        </w:rPr>
        <w:t>Budapest, 2016. március 31.</w:t>
      </w: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DD4B71" w:rsidRPr="002C4AA3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DD4B71" w:rsidRPr="002C4AA3" w:rsidRDefault="00DD4B71" w:rsidP="00DD4B71">
      <w:pPr>
        <w:ind w:left="60"/>
        <w:rPr>
          <w:rFonts w:ascii="Cambria" w:eastAsia="Times New Roman" w:hAnsi="Cambria"/>
        </w:rPr>
      </w:pPr>
    </w:p>
    <w:p w:rsidR="00DD4B71" w:rsidRPr="002C4AA3" w:rsidRDefault="00DD4B71" w:rsidP="00DD4B71">
      <w:pPr>
        <w:rPr>
          <w:rFonts w:ascii="Calibri" w:eastAsia="Times New Roman" w:hAnsi="Calibri"/>
        </w:rPr>
      </w:pPr>
    </w:p>
    <w:p w:rsidR="00DD4B71" w:rsidRPr="005969E1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5969E1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5969E1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5969E1" w:rsidRDefault="00DD4B71" w:rsidP="00DD4B71">
      <w:pPr>
        <w:rPr>
          <w:rFonts w:ascii="Calibri" w:eastAsia="Times New Roman" w:hAnsi="Calibri"/>
        </w:rPr>
      </w:pPr>
    </w:p>
    <w:p w:rsidR="00DD4B71" w:rsidRDefault="00DD4B71" w:rsidP="00DD4B71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DD4B71" w:rsidRDefault="006F3D30" w:rsidP="00DD4B71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8. határozat melléklete</w:t>
      </w:r>
      <w:r w:rsidR="009750E2">
        <w:rPr>
          <w:rFonts w:ascii="Times New Roman" w:hAnsi="Times New Roman"/>
          <w:i/>
        </w:rPr>
        <w:t>:</w:t>
      </w:r>
    </w:p>
    <w:p w:rsidR="00DD4B71" w:rsidRDefault="00DD4B71" w:rsidP="00DD4B71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</w:p>
    <w:p w:rsidR="00DD4B71" w:rsidRPr="004B57D5" w:rsidRDefault="00DD4B71" w:rsidP="00DD4B7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Okirat száma:677842</w:t>
      </w:r>
      <w:r>
        <w:rPr>
          <w:rFonts w:ascii="Cambria" w:eastAsia="Times New Roman" w:hAnsi="Cambria"/>
          <w:sz w:val="22"/>
          <w:szCs w:val="22"/>
        </w:rPr>
        <w:t>/2016.03.31.</w:t>
      </w:r>
      <w:r w:rsidRPr="004B57D5">
        <w:rPr>
          <w:rFonts w:ascii="Cambria" w:eastAsia="Times New Roman" w:hAnsi="Cambria"/>
          <w:sz w:val="22"/>
          <w:szCs w:val="22"/>
        </w:rPr>
        <w:t>/e.</w:t>
      </w:r>
    </w:p>
    <w:p w:rsidR="00DD4B71" w:rsidRPr="004B57D5" w:rsidRDefault="00DD4B71" w:rsidP="00DD4B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4B57D5">
        <w:rPr>
          <w:rFonts w:ascii="Cambria" w:eastAsia="Times New Roman" w:hAnsi="Cambria"/>
          <w:sz w:val="40"/>
        </w:rPr>
        <w:t>Alapító okirat</w:t>
      </w:r>
      <w:r w:rsidRPr="004B57D5">
        <w:rPr>
          <w:rFonts w:ascii="Cambria" w:eastAsia="Times New Roman" w:hAnsi="Cambria"/>
          <w:sz w:val="40"/>
        </w:rPr>
        <w:br/>
      </w:r>
      <w:r w:rsidRPr="004B57D5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DD4B71" w:rsidRPr="004B57D5" w:rsidRDefault="00DD4B71" w:rsidP="00DD4B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4B57D5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4B57D5">
        <w:rPr>
          <w:rFonts w:ascii="Cambria" w:eastAsia="Times New Roman" w:hAnsi="Cambria"/>
          <w:b/>
          <w:sz w:val="22"/>
        </w:rPr>
        <w:t>-a</w:t>
      </w:r>
      <w:proofErr w:type="spellEnd"/>
      <w:r w:rsidRPr="004B57D5">
        <w:rPr>
          <w:rFonts w:ascii="Cambria" w:eastAsia="Times New Roman" w:hAnsi="Cambria"/>
          <w:b/>
          <w:sz w:val="22"/>
        </w:rPr>
        <w:t xml:space="preserve"> alapján a Budapest Főváros II. Kerületi Önkormányzat II. Számú Gondozási Központ alapító okiratát a következők szerint adom ki:</w:t>
      </w:r>
    </w:p>
    <w:p w:rsidR="00DD4B71" w:rsidRPr="004B57D5" w:rsidRDefault="00DD4B71" w:rsidP="00DD4B71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1. </w:t>
      </w:r>
      <w:r w:rsidRPr="004B57D5">
        <w:rPr>
          <w:rFonts w:ascii="Cambria" w:eastAsia="Times New Roman" w:hAnsi="Cambria"/>
          <w:b/>
          <w:sz w:val="28"/>
        </w:rPr>
        <w:t>A költségvetési szerv</w:t>
      </w:r>
      <w:r w:rsidRPr="004B57D5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DD4B71" w:rsidRPr="004B57D5" w:rsidRDefault="00DD4B71" w:rsidP="00DD4B71">
      <w:p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1.1. </w:t>
      </w:r>
      <w:r w:rsidRPr="004B57D5">
        <w:rPr>
          <w:rFonts w:ascii="Cambria" w:eastAsia="Times New Roman" w:hAnsi="Cambria"/>
          <w:sz w:val="22"/>
          <w:szCs w:val="22"/>
        </w:rPr>
        <w:t>A költségvetési szerv</w:t>
      </w:r>
    </w:p>
    <w:p w:rsidR="00DD4B71" w:rsidRPr="004B57D5" w:rsidRDefault="00DD4B71" w:rsidP="00DD4B71">
      <w:pPr>
        <w:spacing w:before="80"/>
        <w:ind w:left="1276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1.1.1.</w:t>
      </w:r>
      <w:r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>megnevezése: Budapest Főváros II. Kerületi Önkormányzat II. Számú Gondozási Központ</w:t>
      </w:r>
    </w:p>
    <w:p w:rsidR="00DD4B71" w:rsidRPr="004B57D5" w:rsidRDefault="00DD4B71" w:rsidP="00DD4B71">
      <w:pPr>
        <w:spacing w:before="80"/>
        <w:ind w:left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1.1.2.</w:t>
      </w:r>
      <w:r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>röv</w:t>
      </w:r>
      <w:r w:rsidRPr="004B57D5">
        <w:rPr>
          <w:rFonts w:ascii="Cambria" w:eastAsia="Calibri" w:hAnsi="Cambria"/>
          <w:sz w:val="22"/>
          <w:szCs w:val="22"/>
        </w:rPr>
        <w:t>idített neve: II. Számú Gondozási Központ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</w:rPr>
        <w:t xml:space="preserve">1.2. </w:t>
      </w:r>
      <w:r w:rsidRPr="004B57D5">
        <w:rPr>
          <w:rFonts w:ascii="Cambria" w:eastAsia="Times New Roman" w:hAnsi="Cambria"/>
          <w:sz w:val="22"/>
        </w:rPr>
        <w:t>A költségvetési szerv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1.2.1. </w:t>
      </w:r>
      <w:r w:rsidRPr="004B57D5">
        <w:rPr>
          <w:rFonts w:ascii="Cambria" w:eastAsia="Times New Roman" w:hAnsi="Cambria"/>
          <w:sz w:val="22"/>
          <w:szCs w:val="22"/>
        </w:rPr>
        <w:t>székhelye: 1022 Budapest, Fillér utca 50./b</w:t>
      </w:r>
    </w:p>
    <w:p w:rsidR="00DD4B71" w:rsidRPr="004B57D5" w:rsidRDefault="00DD4B71" w:rsidP="00DD4B71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2. </w:t>
      </w:r>
      <w:r w:rsidRPr="004B57D5">
        <w:rPr>
          <w:rFonts w:ascii="Cambria" w:eastAsia="Times New Roman" w:hAnsi="Cambria"/>
          <w:b/>
          <w:sz w:val="28"/>
          <w:szCs w:val="28"/>
        </w:rPr>
        <w:t>A költségvetési szerv</w:t>
      </w:r>
      <w:r w:rsidRPr="004B57D5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2.1. </w:t>
      </w:r>
      <w:r w:rsidRPr="004B57D5">
        <w:rPr>
          <w:rFonts w:ascii="Cambria" w:eastAsia="Times New Roman" w:hAnsi="Cambria"/>
          <w:sz w:val="22"/>
          <w:szCs w:val="22"/>
        </w:rPr>
        <w:t>A költségvetési szerv alapításának dátuma: 2000. 06. 01.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2.2. </w:t>
      </w:r>
      <w:r w:rsidRPr="004B57D5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2.2.1. </w:t>
      </w:r>
      <w:r w:rsidRPr="004B57D5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2.2.2. </w:t>
      </w:r>
      <w:r w:rsidRPr="004B57D5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4B57D5" w:rsidRDefault="00DD4B71" w:rsidP="00DD4B71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3. </w:t>
      </w:r>
      <w:r w:rsidRPr="004B57D5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sz w:val="22"/>
          <w:szCs w:val="22"/>
        </w:rPr>
        <w:t xml:space="preserve">3.1. </w:t>
      </w:r>
      <w:r w:rsidRPr="004B57D5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3.1.1. </w:t>
      </w:r>
      <w:r w:rsidRPr="004B57D5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3.1.2. </w:t>
      </w:r>
      <w:r w:rsidRPr="004B57D5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4B57D5" w:rsidRDefault="00DD4B71" w:rsidP="00507C7F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3.2.</w:t>
      </w:r>
      <w:r w:rsidRPr="004B57D5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lastRenderedPageBreak/>
        <w:t xml:space="preserve">3.2.1. </w:t>
      </w:r>
      <w:r w:rsidRPr="004B57D5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3.2.2.</w:t>
      </w:r>
      <w:r w:rsidRPr="004B57D5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DD4B71" w:rsidRPr="004B57D5" w:rsidRDefault="00DD4B71" w:rsidP="00DD4B71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4. </w:t>
      </w:r>
      <w:r w:rsidRPr="004B57D5">
        <w:rPr>
          <w:rFonts w:ascii="Cambria" w:eastAsia="Times New Roman" w:hAnsi="Cambria"/>
          <w:b/>
          <w:sz w:val="28"/>
        </w:rPr>
        <w:t>A költségvetési szerv tevékenysége</w:t>
      </w:r>
    </w:p>
    <w:p w:rsidR="00DD4B71" w:rsidRPr="004B57D5" w:rsidRDefault="00DD4B71" w:rsidP="00DD4B71">
      <w:pPr>
        <w:spacing w:before="240"/>
        <w:ind w:left="426" w:right="-284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  <w:t xml:space="preserve"> </w:t>
      </w:r>
      <w:r w:rsidRPr="004B57D5">
        <w:rPr>
          <w:rFonts w:ascii="Cambria" w:eastAsia="Times New Roman" w:hAnsi="Cambria"/>
          <w:sz w:val="22"/>
          <w:szCs w:val="22"/>
        </w:rPr>
        <w:t xml:space="preserve">A költségvetési szerv közfeladata: </w:t>
      </w:r>
      <w:r w:rsidRPr="004B57D5">
        <w:rPr>
          <w:rFonts w:ascii="Cambria" w:eastAsia="Times New Roman" w:hAnsi="Cambria"/>
          <w:noProof/>
          <w:sz w:val="22"/>
          <w:szCs w:val="22"/>
        </w:rPr>
        <w:t>a szociális igazgatásról és a szociális ellátásokról szóló 1993. évi III. törvény (továbbiakban:Szt.) alapján személyes gondoskodás keretébe tartozó szociális alapszolgáltatásokat nyújt. Az Szt. 86. § (1) bekezdés b)-c) pontja, (2) bekezdés b) pontja alapján kötelező önkormányzati feladatot (étkeztetés, házi segítségnyújtás, idősek nappali ellátása), az Szt. 65/A. §-a alapján nem kötelező önkormányzati feladatot (pszichiátriai betegek részére nyújtott közösségi alapellátás) lát el.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4B57D5" w:rsidRDefault="00DD4B71" w:rsidP="003B5C16">
      <w:pPr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 w:rsidR="003B5C16"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DD4B71" w:rsidRPr="004B57D5" w:rsidRDefault="00DD4B71" w:rsidP="00DD4B71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4B57D5" w:rsidRDefault="00DD4B71" w:rsidP="003B5C16">
      <w:pPr>
        <w:spacing w:before="240"/>
        <w:ind w:left="426" w:hanging="426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4.4.</w:t>
      </w:r>
      <w:r w:rsidR="003B5C16"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101143</w:t>
            </w:r>
          </w:p>
        </w:tc>
        <w:tc>
          <w:tcPr>
            <w:tcW w:w="3644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Pszichiátriai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betegek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közösségi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alapellátása</w:t>
            </w:r>
            <w:proofErr w:type="spellEnd"/>
          </w:p>
        </w:tc>
      </w:tr>
    </w:tbl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4.5. </w:t>
      </w:r>
      <w:r w:rsidRPr="004B57D5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 közigazgatási területe.</w:t>
      </w:r>
    </w:p>
    <w:p w:rsidR="00DD4B71" w:rsidRPr="004B57D5" w:rsidRDefault="00DD4B71" w:rsidP="00DD4B71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Pr="004B57D5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DD4B71" w:rsidRPr="00765F90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765F90">
        <w:rPr>
          <w:rFonts w:ascii="Cambria" w:eastAsia="Times New Roman" w:hAnsi="Cambria"/>
          <w:sz w:val="22"/>
          <w:szCs w:val="22"/>
        </w:rPr>
        <w:t>5.1.</w:t>
      </w:r>
      <w:r w:rsidR="003B5C16">
        <w:rPr>
          <w:rFonts w:ascii="Cambria" w:hAnsi="Cambria"/>
          <w:sz w:val="22"/>
          <w:szCs w:val="22"/>
          <w:lang w:eastAsia="hu-HU"/>
        </w:rPr>
        <w:tab/>
      </w:r>
      <w:r w:rsidRPr="00765F90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Pr="00765F90">
        <w:rPr>
          <w:rFonts w:ascii="Cambria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</w:t>
      </w:r>
      <w:r w:rsidRPr="00765F90">
        <w:rPr>
          <w:rFonts w:ascii="Cambria" w:eastAsia="Times New Roman" w:hAnsi="Cambria"/>
          <w:sz w:val="22"/>
          <w:szCs w:val="22"/>
        </w:rPr>
        <w:t xml:space="preserve"> 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/>
        <w:contextualSpacing/>
        <w:jc w:val="both"/>
        <w:rPr>
          <w:rFonts w:ascii="Cambria" w:eastAsia="Times New Roman" w:hAnsi="Cambria"/>
          <w:sz w:val="22"/>
          <w:szCs w:val="22"/>
        </w:rPr>
      </w:pPr>
    </w:p>
    <w:p w:rsidR="00DD4B71" w:rsidRPr="004B57D5" w:rsidRDefault="00DD4B71" w:rsidP="00DD4B71">
      <w:pPr>
        <w:tabs>
          <w:tab w:val="left" w:leader="dot" w:pos="9072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5.2. </w:t>
      </w:r>
      <w:r w:rsidRPr="004B57D5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.</w:t>
            </w:r>
          </w:p>
        </w:tc>
      </w:tr>
      <w:tr w:rsidR="00DD4B71" w:rsidRPr="004B57D5" w:rsidTr="00D20D18">
        <w:tc>
          <w:tcPr>
            <w:tcW w:w="288" w:type="pct"/>
            <w:vAlign w:val="center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DD4B71" w:rsidRPr="004B57D5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DD4B71" w:rsidRPr="004B57D5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lastRenderedPageBreak/>
              <w:t>jogviszony</w:t>
            </w:r>
            <w:proofErr w:type="spellEnd"/>
          </w:p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(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DD4B71" w:rsidRPr="004B57D5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 xml:space="preserve">A Polgári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DD4B71" w:rsidRPr="004B57D5" w:rsidRDefault="00DD4B71" w:rsidP="00DD4B71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lastRenderedPageBreak/>
        <w:t xml:space="preserve">6. </w:t>
      </w:r>
      <w:r w:rsidRPr="004B57D5">
        <w:rPr>
          <w:rFonts w:ascii="Cambria" w:eastAsia="Times New Roman" w:hAnsi="Cambria"/>
          <w:b/>
          <w:sz w:val="28"/>
        </w:rPr>
        <w:t>Záró rendelkezés</w:t>
      </w:r>
    </w:p>
    <w:p w:rsidR="00DD4B71" w:rsidRPr="004B57D5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</w:t>
      </w:r>
      <w:r>
        <w:rPr>
          <w:rFonts w:ascii="Cambria" w:eastAsia="Times New Roman" w:hAnsi="Cambria"/>
          <w:sz w:val="22"/>
        </w:rPr>
        <w:t xml:space="preserve">v 2014. július 11. napján kelt </w:t>
      </w:r>
      <w:r w:rsidRPr="004B57D5">
        <w:rPr>
          <w:rFonts w:ascii="Cambria" w:eastAsia="Times New Roman" w:hAnsi="Cambria"/>
          <w:sz w:val="22"/>
        </w:rPr>
        <w:t>alapító okiratot visszavonom.</w:t>
      </w:r>
    </w:p>
    <w:p w:rsidR="00DD4B71" w:rsidRPr="004B57D5" w:rsidRDefault="00DD4B71" w:rsidP="00DD4B71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Kelt: Budapest, 2016. március 31.</w:t>
      </w:r>
    </w:p>
    <w:p w:rsidR="00DD4B71" w:rsidRPr="004B57D5" w:rsidRDefault="00DD4B71" w:rsidP="00DD4B7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P.H.</w:t>
      </w:r>
    </w:p>
    <w:p w:rsidR="00DD4B71" w:rsidRPr="004B57D5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Dr. Láng Zsolt</w:t>
      </w:r>
    </w:p>
    <w:p w:rsidR="00DD4B71" w:rsidRPr="004B57D5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Polgármester</w:t>
      </w:r>
    </w:p>
    <w:p w:rsidR="00DD4B71" w:rsidRPr="004B57D5" w:rsidRDefault="00DD4B71" w:rsidP="00DD4B71">
      <w:pPr>
        <w:jc w:val="both"/>
        <w:rPr>
          <w:rFonts w:ascii="Cambria" w:eastAsia="Times New Roman" w:hAnsi="Cambria"/>
          <w:lang w:eastAsia="ar-SA"/>
        </w:rPr>
      </w:pPr>
    </w:p>
    <w:p w:rsidR="00DD4B71" w:rsidRPr="004B57D5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Default="00DD4B71" w:rsidP="00DD4B71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DD4B71" w:rsidRPr="004B57D5" w:rsidRDefault="006F3D30" w:rsidP="00DD4B71">
      <w:pPr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9. határozat melléklete</w:t>
      </w:r>
      <w:r w:rsidR="009750E2">
        <w:rPr>
          <w:rFonts w:ascii="Times New Roman" w:eastAsia="Times New Roman" w:hAnsi="Times New Roman"/>
          <w:i/>
        </w:rPr>
        <w:t>:</w:t>
      </w:r>
    </w:p>
    <w:p w:rsidR="00DD4B71" w:rsidRPr="004B57D5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4B57D5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 xml:space="preserve">Okirat száma: </w:t>
      </w:r>
      <w:r>
        <w:rPr>
          <w:rFonts w:ascii="Cambria" w:eastAsia="Times New Roman" w:hAnsi="Cambria"/>
          <w:noProof/>
          <w:sz w:val="22"/>
          <w:szCs w:val="22"/>
        </w:rPr>
        <w:t>677853/2016. 03.31.</w:t>
      </w:r>
      <w:r w:rsidRPr="000C3BE6">
        <w:rPr>
          <w:rFonts w:ascii="Cambria" w:eastAsia="Times New Roman" w:hAnsi="Cambria"/>
          <w:noProof/>
          <w:sz w:val="22"/>
          <w:szCs w:val="22"/>
        </w:rPr>
        <w:t>/m.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0C3BE6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 xml:space="preserve">Budapest Főváros II. Kerületi Önkormányzat Képviselő-testülete által 2014. július 11. napján kiadott, Budapest Főváros II. Kerületi Önkormányzat III. Számú Gondozási Központ alapító okiratát az államháztartásról szóló 2011. évi CXCV. törvény 8/A. </w:t>
      </w:r>
      <w:r>
        <w:rPr>
          <w:rFonts w:ascii="Cambria" w:eastAsia="Times New Roman" w:hAnsi="Cambria"/>
          <w:b/>
          <w:noProof/>
          <w:sz w:val="22"/>
          <w:szCs w:val="22"/>
        </w:rPr>
        <w:t>§-a alapján, - a …../2016.(III.31.</w:t>
      </w:r>
      <w:r w:rsidRPr="000C3BE6">
        <w:rPr>
          <w:rFonts w:ascii="Cambria" w:eastAsia="Times New Roman" w:hAnsi="Cambria"/>
          <w:b/>
          <w:noProof/>
          <w:sz w:val="22"/>
          <w:szCs w:val="22"/>
        </w:rPr>
        <w:t>) képviselő-testületi határozatra figyelemmel – a következők szerint módosítom: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1.</w:t>
      </w:r>
      <w:r w:rsidRPr="000C3BE6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III. Számú Gondozási Központ alapító okiratát a következők szerint adom ki:”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</w:rPr>
      </w:pP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284" w:hanging="284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2.</w:t>
      </w:r>
      <w:r w:rsidRPr="000C3BE6">
        <w:rPr>
          <w:rFonts w:ascii="Cambria" w:eastAsia="Times New Roman" w:hAnsi="Cambria"/>
          <w:noProof/>
          <w:sz w:val="22"/>
        </w:rPr>
        <w:t xml:space="preserve"> Az </w:t>
      </w:r>
      <w:r w:rsidRPr="00817EE7">
        <w:rPr>
          <w:rFonts w:asciiTheme="majorHAnsi" w:eastAsia="Times New Roman" w:hAnsiTheme="majorHAnsi"/>
          <w:sz w:val="22"/>
          <w:szCs w:val="22"/>
        </w:rPr>
        <w:t>alapító</w:t>
      </w:r>
      <w:r w:rsidRPr="000C3BE6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rendelkezés lép:</w:t>
      </w:r>
    </w:p>
    <w:p w:rsidR="00DD4B71" w:rsidRPr="000C3BE6" w:rsidRDefault="00DD4B71" w:rsidP="00DD4B71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0C3BE6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DD4B71" w:rsidRPr="000C3BE6" w:rsidRDefault="00DD4B71" w:rsidP="00DD4B71">
      <w:pPr>
        <w:spacing w:before="8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DD4B71" w:rsidRPr="000C3BE6" w:rsidRDefault="00DD4B71" w:rsidP="006F3D30">
      <w:p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III. Számú Gondozási Központ</w:t>
      </w:r>
    </w:p>
    <w:p w:rsidR="00DD4B71" w:rsidRPr="000C3BE6" w:rsidRDefault="00DD4B71" w:rsidP="00DD4B71">
      <w:p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>röv</w:t>
      </w:r>
      <w:r w:rsidRPr="000C3BE6">
        <w:rPr>
          <w:rFonts w:ascii="Cambria" w:eastAsia="Calibri" w:hAnsi="Cambria"/>
          <w:noProof/>
          <w:sz w:val="22"/>
          <w:szCs w:val="22"/>
        </w:rPr>
        <w:t>idített neve:  III. Számú Gondozási Központ</w:t>
      </w:r>
    </w:p>
    <w:p w:rsidR="00DD4B71" w:rsidRPr="000C3BE6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DD4B71" w:rsidRPr="000C3BE6" w:rsidRDefault="00DD4B71" w:rsidP="00DD4B71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1.2.1.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1028 Budapest, Kazinczy utca 47.</w:t>
      </w:r>
      <w:r>
        <w:rPr>
          <w:rFonts w:ascii="Cambria" w:eastAsia="Times New Roman" w:hAnsi="Cambria"/>
          <w:noProof/>
          <w:sz w:val="22"/>
          <w:szCs w:val="22"/>
        </w:rPr>
        <w:t>"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3.</w:t>
      </w:r>
      <w:r w:rsidRPr="000C3BE6">
        <w:rPr>
          <w:rFonts w:ascii="Cambria" w:eastAsia="Times New Roman" w:hAnsi="Cambria"/>
          <w:noProof/>
          <w:sz w:val="22"/>
        </w:rPr>
        <w:t xml:space="preserve">     Az alapító okirat 2. és 3. pontja helyébe – mely a módosított okirat 2. pontja – a következő rendelkezés lép:</w:t>
      </w:r>
    </w:p>
    <w:p w:rsidR="00DD4B71" w:rsidRPr="000C3BE6" w:rsidRDefault="00DD4B71" w:rsidP="00DD4B71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 xml:space="preserve"> „2. A költségvetési szerv</w:t>
      </w:r>
      <w:r w:rsidRPr="000C3BE6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DD4B71" w:rsidRPr="000C3BE6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2.1. 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0C3BE6">
        <w:rPr>
          <w:rFonts w:ascii="Cambria" w:eastAsia="Times New Roman" w:hAnsi="Cambria"/>
          <w:noProof/>
          <w:sz w:val="22"/>
        </w:rPr>
        <w:t>költségvetési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szerv alapításának dátuma: 1989. 05. 01.</w:t>
      </w:r>
    </w:p>
    <w:p w:rsidR="00DD4B71" w:rsidRPr="000C3BE6" w:rsidRDefault="00DD4B71" w:rsidP="00507C7F">
      <w:pPr>
        <w:spacing w:before="120" w:after="80"/>
        <w:ind w:left="851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0C3BE6">
        <w:rPr>
          <w:rFonts w:ascii="Cambria" w:eastAsia="Times New Roman" w:hAnsi="Cambria"/>
          <w:noProof/>
          <w:sz w:val="22"/>
        </w:rPr>
        <w:t>költségvetési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DD4B71" w:rsidRPr="000C3BE6" w:rsidRDefault="00DD4B71" w:rsidP="00507C7F">
      <w:pPr>
        <w:spacing w:before="120"/>
        <w:ind w:left="993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lastRenderedPageBreak/>
        <w:t>2.2.1.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megnevezése: Budapest Főváros II. Kerületi Önkormányzat </w:t>
      </w:r>
    </w:p>
    <w:p w:rsidR="00DD4B71" w:rsidRPr="000C3BE6" w:rsidRDefault="00DD4B71" w:rsidP="00507C7F">
      <w:pPr>
        <w:spacing w:before="80"/>
        <w:ind w:left="993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2.2.2</w:t>
      </w:r>
      <w:r w:rsidR="00507C7F">
        <w:rPr>
          <w:rFonts w:ascii="Cambria" w:eastAsia="Times New Roman" w:hAnsi="Cambria"/>
          <w:noProof/>
          <w:sz w:val="22"/>
          <w:szCs w:val="22"/>
        </w:rPr>
        <w:t>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székhelye: 1024 Budapest, Mechwart liget 1.” 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4.</w:t>
      </w:r>
      <w:r w:rsidRPr="000C3BE6">
        <w:rPr>
          <w:rFonts w:ascii="Cambria" w:eastAsia="Times New Roman" w:hAnsi="Cambria"/>
          <w:noProof/>
          <w:sz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DD4B71" w:rsidRPr="000C3BE6" w:rsidRDefault="00DD4B71" w:rsidP="00DD4B71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DD4B71" w:rsidRPr="000C3BE6" w:rsidRDefault="00DD4B71" w:rsidP="00DD4B71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DD4B71" w:rsidRPr="000C3BE6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DD4B71" w:rsidRPr="000C3BE6" w:rsidRDefault="00DD4B71" w:rsidP="00DD4B71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DD4B71" w:rsidRPr="000C3BE6" w:rsidRDefault="00DD4B71" w:rsidP="006F3D30">
      <w:pPr>
        <w:tabs>
          <w:tab w:val="left" w:pos="567"/>
        </w:tabs>
        <w:spacing w:before="120" w:after="80"/>
        <w:ind w:right="-57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DD4B71" w:rsidRPr="000C3BE6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DD4B71" w:rsidRPr="000C3BE6" w:rsidRDefault="00DD4B71" w:rsidP="00DD4B7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0C3BE6" w:rsidRDefault="00DD4B71" w:rsidP="00DD4B71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5.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>6.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426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>7.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DD4B71" w:rsidRPr="000C3BE6" w:rsidRDefault="00DD4B71" w:rsidP="00DD4B71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DD4B71" w:rsidRPr="000C3BE6" w:rsidRDefault="00DD4B71" w:rsidP="00DD4B71">
      <w:pPr>
        <w:spacing w:before="240"/>
        <w:ind w:left="426" w:right="-284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költségvetési szerv közfeladata: </w:t>
      </w:r>
      <w:r w:rsidRPr="000C3BE6">
        <w:rPr>
          <w:rFonts w:ascii="Cambria" w:eastAsia="Times New Roman" w:hAnsi="Cambria"/>
          <w:sz w:val="22"/>
          <w:szCs w:val="22"/>
        </w:rPr>
        <w:t>a szociális igazgatásról és a szociális ellátásokról szóló 1993. évi III. törvény (továbbiakban: Szt.) alapján személyes gondoskodás keretébe tartozó szociális alapszolgáltatásokat nyújt. Az Szt. 86. § (1) bekezdés b) - c) pontja, (2) bekezdés b) pontja alapján kötelező önkormányzati feladatokat (étkeztetés, házi segítségnyújtás, idősek nappali ellátása) lát el.</w:t>
      </w:r>
    </w:p>
    <w:p w:rsidR="00DD4B71" w:rsidRPr="000C3BE6" w:rsidRDefault="00DD4B71" w:rsidP="00DD4B71">
      <w:pPr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4.2.  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DD4B71" w:rsidRPr="000C3BE6" w:rsidRDefault="00DD4B71" w:rsidP="00DD4B71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DD4B71" w:rsidRPr="000C3BE6" w:rsidRDefault="00DD4B71" w:rsidP="00DD4B71">
      <w:pPr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4.4. 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</w:tbl>
    <w:p w:rsidR="00DD4B71" w:rsidRPr="000C3BE6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lastRenderedPageBreak/>
        <w:t xml:space="preserve">4.5.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illetékessége, működési területe: Budapest Főváros II. Kerület közigazgatási területe.”</w:t>
      </w:r>
    </w:p>
    <w:p w:rsidR="00DD4B71" w:rsidRPr="000C3BE6" w:rsidRDefault="00DD4B71" w:rsidP="00DD4B71">
      <w:pPr>
        <w:autoSpaceDE w:val="0"/>
        <w:autoSpaceDN w:val="0"/>
        <w:adjustRightInd w:val="0"/>
        <w:spacing w:after="120"/>
        <w:ind w:left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</w:p>
    <w:p w:rsidR="00DD4B71" w:rsidRPr="000C3BE6" w:rsidRDefault="00DD4B71" w:rsidP="00DD4B71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8.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10.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Az alapító okirat 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11.1. Az 53640 helyrajzi számú 300m² nagyságú alapterülettel rendelkező, természetben Budapest II. kerület, Kazinczy utca 47. szám alatti korlátozottan forgalomképes ingatlan használati joga az intézményt illeti meg.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11.2. Ingó: leltár szerint nyilvántartott immateriális javait és tárgyi eszközeit tevékenységének ellátásához szabadon felhasználhatja.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11.3. A költségvetési szerv az alaptevékenységének ellátása mellett kapacitást kihasználó tevékenységet folytathat, ha az nem akadályozza a költségvetési szervben folyó szakmai munkát.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11.4. A költségvetési szerv rendelkezésére álló helyiségeket a hatályos jogszabályok szerint bérletbe adhatja, amennyiben a bérletbe adás nem akadályozza az intézményben folyó szakmai munkát.</w:t>
      </w:r>
    </w:p>
    <w:p w:rsidR="00DD4B71" w:rsidRPr="000C3BE6" w:rsidRDefault="00DD4B71" w:rsidP="00DD4B71">
      <w:pPr>
        <w:autoSpaceDE w:val="0"/>
        <w:autoSpaceDN w:val="0"/>
        <w:adjustRightInd w:val="0"/>
        <w:ind w:left="709" w:hanging="425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11.5. A költségvetési szerv rendelkezésére álló vagyont nem jogosult elidegeníteni, illetőleg biztosítékként felhasználni.” elhagyásra kerül.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357" w:hanging="357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10</w:t>
      </w:r>
      <w:r>
        <w:rPr>
          <w:rFonts w:ascii="Cambria" w:eastAsia="Times New Roman" w:hAnsi="Cambria"/>
          <w:noProof/>
          <w:sz w:val="22"/>
        </w:rPr>
        <w:t xml:space="preserve">. </w:t>
      </w:r>
      <w:r w:rsidRPr="000C3BE6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</w:rPr>
        <w:t>– a következő rendelkezés lép: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72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0C3BE6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0C3BE6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DD4B71" w:rsidRPr="00765F90" w:rsidRDefault="00DD4B71" w:rsidP="00DD4B71">
      <w:pPr>
        <w:spacing w:before="8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765F90">
        <w:rPr>
          <w:rFonts w:ascii="Cambria" w:eastAsia="Times New Roman" w:hAnsi="Cambria"/>
          <w:noProof/>
          <w:sz w:val="22"/>
          <w:szCs w:val="22"/>
        </w:rPr>
        <w:t>5.1.</w:t>
      </w:r>
      <w:r w:rsidRPr="00765F90">
        <w:rPr>
          <w:rFonts w:ascii="Cambria" w:eastAsia="Times New Roman" w:hAnsi="Cambria"/>
          <w:noProof/>
          <w:sz w:val="22"/>
          <w:szCs w:val="22"/>
        </w:rPr>
        <w:tab/>
      </w:r>
      <w:r w:rsidRPr="00765F90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Pr="00765F90">
        <w:rPr>
          <w:rFonts w:ascii="Cambria" w:hAnsi="Cambria"/>
          <w:sz w:val="22"/>
          <w:szCs w:val="22"/>
        </w:rPr>
        <w:t xml:space="preserve"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 </w:t>
      </w:r>
    </w:p>
    <w:p w:rsidR="00DD4B71" w:rsidRPr="000C3BE6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0C3BE6" w:rsidRDefault="00DD4B71" w:rsidP="00DD4B71">
      <w:pPr>
        <w:tabs>
          <w:tab w:val="left" w:leader="dot" w:pos="9072"/>
        </w:tabs>
        <w:spacing w:before="240"/>
        <w:ind w:left="360" w:hanging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5.2.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DD4B71" w:rsidRPr="000C3BE6" w:rsidTr="00D20D18">
        <w:tc>
          <w:tcPr>
            <w:tcW w:w="288" w:type="pct"/>
            <w:vAlign w:val="center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DD4B71" w:rsidRPr="000C3BE6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DD4B71" w:rsidRPr="000C3BE6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DD4B71" w:rsidRPr="000C3BE6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DD4B71" w:rsidRPr="000C3BE6" w:rsidRDefault="003B5C16" w:rsidP="003B5C16">
      <w:pPr>
        <w:autoSpaceDE w:val="0"/>
        <w:autoSpaceDN w:val="0"/>
        <w:adjustRightInd w:val="0"/>
        <w:spacing w:before="240" w:line="276" w:lineRule="auto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"</w:t>
      </w:r>
      <w:r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br/>
      </w:r>
      <w:r w:rsidR="00DD4B71"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11.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 </w:t>
      </w:r>
      <w:r w:rsidR="00DD4B71"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="00DD4B71"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DD4B71" w:rsidRPr="000C3BE6" w:rsidRDefault="00DD4B71" w:rsidP="00DD4B71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A költségvetési szerv vezetője önállóan, vagy a vezető által kijelölt személy.”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kerül.</w:t>
      </w:r>
    </w:p>
    <w:p w:rsidR="00DD4B71" w:rsidRPr="000C3BE6" w:rsidRDefault="00DD4B71" w:rsidP="00DD4B71">
      <w:pP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12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>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15.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ha feladatait, alapvető tevékenységét el</w:t>
      </w:r>
      <w:r w:rsidR="00507C7F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látni nem tudja, illetve nem az</w:t>
      </w: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alapító okirat alapján végzi,</w:t>
      </w:r>
      <w:r w:rsidR="00507C7F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ha az ellátandó feladat más módon, vagy más szervezetben  hatékonyabban teljesíthető.”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DD4B71" w:rsidRPr="000C3BE6" w:rsidRDefault="00DD4B71" w:rsidP="00DD4B71">
      <w:pPr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7C1990">
        <w:rPr>
          <w:rFonts w:ascii="Cambria" w:eastAsia="Times New Roman" w:hAnsi="Cambria"/>
          <w:b/>
          <w:noProof/>
          <w:sz w:val="22"/>
          <w:szCs w:val="22"/>
        </w:rPr>
        <w:lastRenderedPageBreak/>
        <w:t>13.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DD4B71" w:rsidRPr="000C3BE6" w:rsidRDefault="00DD4B71" w:rsidP="00DD4B71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„6.</w:t>
      </w:r>
      <w:r w:rsidRPr="000C3BE6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0C3BE6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DD4B71" w:rsidRPr="000C3BE6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0C3BE6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</w:t>
      </w:r>
      <w:r>
        <w:rPr>
          <w:rFonts w:ascii="Cambria" w:eastAsia="Times New Roman" w:hAnsi="Cambria"/>
          <w:sz w:val="22"/>
        </w:rPr>
        <w:t xml:space="preserve">v 2014. július 11. napján kelt </w:t>
      </w:r>
      <w:r w:rsidRPr="000C3BE6">
        <w:rPr>
          <w:rFonts w:ascii="Cambria" w:eastAsia="Times New Roman" w:hAnsi="Cambria"/>
          <w:sz w:val="22"/>
        </w:rPr>
        <w:t>alapító okiratot visszavonom.”</w:t>
      </w:r>
    </w:p>
    <w:p w:rsidR="00DD4B71" w:rsidRPr="000C3BE6" w:rsidRDefault="00DD4B71" w:rsidP="00DD4B71">
      <w:pPr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7C1990">
        <w:rPr>
          <w:rFonts w:ascii="Cambria" w:eastAsia="Times New Roman" w:hAnsi="Cambria"/>
          <w:b/>
          <w:noProof/>
          <w:sz w:val="22"/>
        </w:rPr>
        <w:t>14.</w:t>
      </w:r>
      <w:r>
        <w:rPr>
          <w:rFonts w:ascii="Cambria" w:eastAsia="Times New Roman" w:hAnsi="Cambria"/>
          <w:noProof/>
          <w:sz w:val="22"/>
        </w:rPr>
        <w:tab/>
      </w:r>
      <w:r w:rsidRPr="000C3BE6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DD4B71" w:rsidRPr="000C3BE6" w:rsidRDefault="00DD4B71" w:rsidP="00DD4B71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0C3BE6">
        <w:rPr>
          <w:rFonts w:ascii="Cambria" w:eastAsia="Times New Roman" w:hAnsi="Cambria"/>
          <w:sz w:val="22"/>
        </w:rPr>
        <w:t xml:space="preserve">a törzskönyvi nyilvántartásba történő bejegyzés </w:t>
      </w:r>
      <w:r w:rsidRPr="000C3BE6">
        <w:rPr>
          <w:rFonts w:ascii="Cambria" w:eastAsia="Times New Roman" w:hAnsi="Cambria"/>
          <w:sz w:val="22"/>
          <w:szCs w:val="22"/>
          <w:lang w:eastAsia="ar-SA"/>
        </w:rPr>
        <w:t>napjától kell alkalmazni.</w:t>
      </w: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>
        <w:rPr>
          <w:rFonts w:ascii="Cambria" w:eastAsia="Times New Roman" w:hAnsi="Cambria"/>
          <w:sz w:val="22"/>
          <w:szCs w:val="22"/>
          <w:lang w:eastAsia="ar-SA"/>
        </w:rPr>
        <w:t>Budapest, 2016. március 31.</w:t>
      </w: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DD4B71" w:rsidRPr="000C3BE6" w:rsidRDefault="00DD4B71" w:rsidP="00DD4B7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DD4B71" w:rsidRPr="000C3BE6" w:rsidRDefault="00DD4B71" w:rsidP="00DD4B71">
      <w:pPr>
        <w:ind w:left="60"/>
        <w:rPr>
          <w:rFonts w:ascii="Cambria" w:eastAsia="Times New Roman" w:hAnsi="Cambria"/>
        </w:rPr>
      </w:pPr>
    </w:p>
    <w:p w:rsidR="00DD4B71" w:rsidRDefault="00DD4B71" w:rsidP="00DD4B71">
      <w:p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 w:type="page"/>
      </w:r>
    </w:p>
    <w:p w:rsidR="00DD4B71" w:rsidRPr="000C3BE6" w:rsidRDefault="009750E2" w:rsidP="00DD4B71">
      <w:pPr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10. határozat melléklete:</w:t>
      </w:r>
    </w:p>
    <w:p w:rsidR="00DD4B71" w:rsidRPr="004B57D5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 száma:677853/2016.03.31.</w:t>
      </w:r>
      <w:r w:rsidRPr="001846EB">
        <w:rPr>
          <w:rFonts w:ascii="Cambria" w:eastAsia="Times New Roman" w:hAnsi="Cambria"/>
          <w:sz w:val="22"/>
          <w:szCs w:val="22"/>
        </w:rPr>
        <w:t>/e.</w:t>
      </w:r>
    </w:p>
    <w:p w:rsidR="00DD4B71" w:rsidRPr="001846EB" w:rsidRDefault="00DD4B71" w:rsidP="00DD4B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1846EB">
        <w:rPr>
          <w:rFonts w:ascii="Cambria" w:eastAsia="Times New Roman" w:hAnsi="Cambria"/>
          <w:sz w:val="40"/>
        </w:rPr>
        <w:t>Alapító okirat</w:t>
      </w:r>
      <w:r w:rsidRPr="001846EB">
        <w:rPr>
          <w:rFonts w:ascii="Cambria" w:eastAsia="Times New Roman" w:hAnsi="Cambria"/>
          <w:sz w:val="40"/>
        </w:rPr>
        <w:br/>
      </w:r>
      <w:r w:rsidRPr="001846EB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DD4B71" w:rsidRPr="001846EB" w:rsidRDefault="00DD4B71" w:rsidP="00DD4B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1846EB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1846EB">
        <w:rPr>
          <w:rFonts w:ascii="Cambria" w:eastAsia="Times New Roman" w:hAnsi="Cambria"/>
          <w:b/>
          <w:sz w:val="22"/>
        </w:rPr>
        <w:t>-a</w:t>
      </w:r>
      <w:proofErr w:type="spellEnd"/>
      <w:r w:rsidRPr="001846EB">
        <w:rPr>
          <w:rFonts w:ascii="Cambria" w:eastAsia="Times New Roman" w:hAnsi="Cambria"/>
          <w:b/>
          <w:sz w:val="22"/>
        </w:rPr>
        <w:t xml:space="preserve"> alapján a Budapest Főváros II. Kerületi Önkormányzat III. Számú Gondozási Központ alapító okiratát a következők szerint adom ki:</w:t>
      </w:r>
    </w:p>
    <w:p w:rsidR="00DD4B71" w:rsidRPr="001846EB" w:rsidRDefault="00DD4B71" w:rsidP="00DD4B71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1. </w:t>
      </w:r>
      <w:r w:rsidRPr="001846EB">
        <w:rPr>
          <w:rFonts w:ascii="Cambria" w:eastAsia="Times New Roman" w:hAnsi="Cambria"/>
          <w:b/>
          <w:sz w:val="28"/>
        </w:rPr>
        <w:t>A költségvetési szerv</w:t>
      </w:r>
      <w:r w:rsidRPr="001846EB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DD4B71" w:rsidRPr="001846EB" w:rsidRDefault="00DD4B71" w:rsidP="00591140">
      <w:pPr>
        <w:spacing w:before="8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</w:t>
      </w:r>
    </w:p>
    <w:p w:rsidR="00DD4B71" w:rsidRPr="001846EB" w:rsidRDefault="00DD4B71" w:rsidP="00DD4B71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megnevezése: Budapest Főváros II. Kerületi Önkormányzat III. Számú Gondozási Központ</w:t>
      </w:r>
    </w:p>
    <w:p w:rsidR="00DD4B71" w:rsidRPr="001846EB" w:rsidRDefault="00DD4B71" w:rsidP="00DD4B71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1.1.2.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röv</w:t>
      </w:r>
      <w:r w:rsidRPr="001846EB">
        <w:rPr>
          <w:rFonts w:ascii="Cambria" w:eastAsia="Calibri" w:hAnsi="Cambria"/>
          <w:sz w:val="22"/>
          <w:szCs w:val="22"/>
        </w:rPr>
        <w:t>idített neve: III. Számú Gondozási Központ</w:t>
      </w:r>
    </w:p>
    <w:p w:rsidR="00DD4B71" w:rsidRPr="001846EB" w:rsidRDefault="00DD4B71" w:rsidP="00DD4B71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</w:rPr>
        <w:t>1.2.</w:t>
      </w:r>
      <w:r>
        <w:rPr>
          <w:rFonts w:ascii="Cambria" w:eastAsia="Times New Roman" w:hAnsi="Cambria"/>
          <w:sz w:val="22"/>
        </w:rPr>
        <w:tab/>
      </w:r>
      <w:r w:rsidRPr="001846EB">
        <w:rPr>
          <w:rFonts w:ascii="Cambria" w:eastAsia="Times New Roman" w:hAnsi="Cambria"/>
          <w:sz w:val="22"/>
        </w:rPr>
        <w:t>A költségvetési szerv</w:t>
      </w:r>
    </w:p>
    <w:p w:rsidR="00DD4B71" w:rsidRPr="001846EB" w:rsidRDefault="00DD4B71" w:rsidP="00DD4B71">
      <w:pPr>
        <w:spacing w:before="80"/>
        <w:ind w:left="567" w:hanging="14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1.2.1.    </w:t>
      </w:r>
      <w:r w:rsidRPr="001846EB">
        <w:rPr>
          <w:rFonts w:ascii="Cambria" w:eastAsia="Times New Roman" w:hAnsi="Cambria"/>
          <w:sz w:val="22"/>
          <w:szCs w:val="22"/>
        </w:rPr>
        <w:t>székhelye: 1028 Budapest, Kazinczy utca  47.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/>
        <w:jc w:val="both"/>
        <w:rPr>
          <w:rFonts w:ascii="Cambria" w:eastAsia="Times New Roman" w:hAnsi="Cambria"/>
          <w:sz w:val="22"/>
          <w:szCs w:val="22"/>
        </w:rPr>
      </w:pPr>
    </w:p>
    <w:p w:rsidR="00DD4B71" w:rsidRPr="001846EB" w:rsidRDefault="00DD4B71" w:rsidP="00DD4B71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2. </w:t>
      </w:r>
      <w:r w:rsidRPr="001846EB">
        <w:rPr>
          <w:rFonts w:ascii="Cambria" w:eastAsia="Times New Roman" w:hAnsi="Cambria"/>
          <w:b/>
          <w:sz w:val="28"/>
          <w:szCs w:val="28"/>
        </w:rPr>
        <w:t>A költségvetési szerv</w:t>
      </w:r>
      <w:r w:rsidRPr="001846EB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DD4B71" w:rsidRPr="001846EB" w:rsidRDefault="00DD4B71" w:rsidP="00DD4B71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alapításának dátuma: 1989. 05. 01.</w:t>
      </w:r>
    </w:p>
    <w:p w:rsidR="00DD4B71" w:rsidRPr="001846EB" w:rsidRDefault="00DD4B71" w:rsidP="00DD4B71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DD4B71" w:rsidRPr="001846EB" w:rsidRDefault="00DD4B71" w:rsidP="00591140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DD4B71" w:rsidRPr="001846EB" w:rsidRDefault="00DD4B71" w:rsidP="00591140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2.2.2.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1846EB" w:rsidRDefault="00DD4B71" w:rsidP="00DD4B71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3. </w:t>
      </w:r>
      <w:r w:rsidRPr="001846EB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DD4B71" w:rsidRPr="001846EB" w:rsidRDefault="00DD4B71" w:rsidP="00DD4B71">
      <w:pPr>
        <w:spacing w:before="24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sz w:val="22"/>
          <w:szCs w:val="22"/>
        </w:rPr>
        <w:t>3.1.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DD4B71" w:rsidRPr="001846EB" w:rsidRDefault="00DD4B71" w:rsidP="00591140">
      <w:pPr>
        <w:spacing w:before="80"/>
        <w:ind w:left="1134" w:right="-142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3.1.1.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DD4B71" w:rsidRPr="001846EB" w:rsidRDefault="00DD4B71" w:rsidP="00591140">
      <w:pPr>
        <w:spacing w:before="80"/>
        <w:ind w:left="1134" w:right="-142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3.1.2.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/>
        <w:jc w:val="both"/>
        <w:rPr>
          <w:rFonts w:ascii="Cambria" w:eastAsia="Times New Roman" w:hAnsi="Cambria"/>
          <w:sz w:val="22"/>
          <w:szCs w:val="22"/>
        </w:rPr>
      </w:pP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lastRenderedPageBreak/>
        <w:t>3.2.</w:t>
      </w:r>
      <w:r w:rsidRPr="001846EB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t xml:space="preserve">3.2.1. </w:t>
      </w:r>
      <w:r w:rsidRPr="001846EB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t>3.2.2.</w:t>
      </w:r>
      <w:r w:rsidRPr="001846EB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DD4B71" w:rsidRPr="001846EB" w:rsidRDefault="00DD4B71" w:rsidP="00DD4B71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4. </w:t>
      </w:r>
      <w:r w:rsidRPr="001846EB">
        <w:rPr>
          <w:rFonts w:ascii="Cambria" w:eastAsia="Times New Roman" w:hAnsi="Cambria"/>
          <w:b/>
          <w:sz w:val="28"/>
        </w:rPr>
        <w:t>A költségvetési szerv tevékenysége</w:t>
      </w:r>
    </w:p>
    <w:p w:rsidR="00DD4B71" w:rsidRPr="001846EB" w:rsidRDefault="00DD4B71" w:rsidP="00DD4B71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szociális alapszolgáltatásokat nyújt. Az Szt. 86. § (1) bekezdés b) - c) pontja, (2) bekezdés b) pontja alapján kötelező önkormányzati feladatokat (étkeztetés, házi segítségnyújtás, idősek nappali ellátása) lát el.</w:t>
      </w:r>
    </w:p>
    <w:p w:rsidR="00DD4B71" w:rsidRPr="001846EB" w:rsidRDefault="00DD4B71" w:rsidP="00395B49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DD4B71" w:rsidRPr="001846EB" w:rsidRDefault="00DD4B71" w:rsidP="00395B49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DD4B71" w:rsidRPr="001846EB" w:rsidRDefault="00DD4B71" w:rsidP="00395B49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4.4.</w:t>
      </w:r>
      <w:r w:rsidR="00395B49"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</w:tbl>
    <w:p w:rsidR="00DD4B71" w:rsidRPr="001846EB" w:rsidRDefault="00DD4B71" w:rsidP="005D7BFA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Pr="001846EB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 közigazgatási területe.</w:t>
      </w:r>
    </w:p>
    <w:p w:rsidR="00DD4B71" w:rsidRPr="001846EB" w:rsidRDefault="00DD4B71" w:rsidP="00DD4B71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Pr="001846EB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DD4B71" w:rsidRPr="00C74F80" w:rsidRDefault="005D7BFA" w:rsidP="005D7BFA">
      <w:pPr>
        <w:spacing w:before="8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hu-HU"/>
        </w:rPr>
        <w:t>5.1.</w:t>
      </w:r>
      <w:r>
        <w:rPr>
          <w:rFonts w:ascii="Cambria" w:hAnsi="Cambria"/>
          <w:sz w:val="22"/>
          <w:szCs w:val="22"/>
          <w:lang w:eastAsia="hu-HU"/>
        </w:rPr>
        <w:tab/>
      </w:r>
      <w:r w:rsidR="00DD4B71" w:rsidRPr="00C74F80">
        <w:rPr>
          <w:rFonts w:ascii="Cambria" w:hAnsi="Cambria"/>
          <w:sz w:val="22"/>
          <w:szCs w:val="22"/>
          <w:lang w:eastAsia="hu-HU"/>
        </w:rPr>
        <w:t>A Költségvetési szerv vezetőjének megbízási rendje</w:t>
      </w:r>
      <w:r w:rsidR="00DD4B71" w:rsidRPr="00C74F80">
        <w:rPr>
          <w:rFonts w:ascii="Cambria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jogokat a polgármester gyakorolja.</w:t>
      </w:r>
      <w:r w:rsidR="00DD4B71" w:rsidRPr="00C74F80">
        <w:rPr>
          <w:rFonts w:ascii="Cambria" w:eastAsia="Times New Roman" w:hAnsi="Cambria"/>
          <w:sz w:val="22"/>
          <w:szCs w:val="22"/>
        </w:rPr>
        <w:t xml:space="preserve"> </w:t>
      </w:r>
    </w:p>
    <w:p w:rsidR="00DD4B71" w:rsidRPr="001846EB" w:rsidRDefault="005D7BFA" w:rsidP="005D7BFA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5.2.</w:t>
      </w:r>
      <w:r>
        <w:rPr>
          <w:rFonts w:ascii="Cambria" w:eastAsia="Times New Roman" w:hAnsi="Cambria"/>
          <w:sz w:val="22"/>
          <w:szCs w:val="22"/>
        </w:rPr>
        <w:tab/>
      </w:r>
      <w:r w:rsidR="00DD4B71" w:rsidRPr="001846EB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.</w:t>
            </w:r>
          </w:p>
        </w:tc>
      </w:tr>
      <w:tr w:rsidR="00DD4B71" w:rsidRPr="001846EB" w:rsidTr="00D20D18">
        <w:tc>
          <w:tcPr>
            <w:tcW w:w="288" w:type="pct"/>
            <w:vAlign w:val="center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DD4B71" w:rsidRPr="001846EB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DD4B71" w:rsidRPr="001846EB" w:rsidRDefault="00DD4B71" w:rsidP="00D20D18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</w:p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lastRenderedPageBreak/>
              <w:t>(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DD4B71" w:rsidRPr="001846EB" w:rsidRDefault="00DD4B71" w:rsidP="00D20D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 xml:space="preserve">A Polgári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DD4B71" w:rsidRPr="001846EB" w:rsidRDefault="00DD4B71" w:rsidP="00DD4B71">
      <w:pPr>
        <w:numPr>
          <w:ilvl w:val="0"/>
          <w:numId w:val="22"/>
        </w:numPr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1846EB">
        <w:rPr>
          <w:rFonts w:ascii="Cambria" w:eastAsia="Times New Roman" w:hAnsi="Cambria"/>
          <w:b/>
          <w:sz w:val="28"/>
        </w:rPr>
        <w:lastRenderedPageBreak/>
        <w:t>Záró rendelkezés</w:t>
      </w:r>
    </w:p>
    <w:p w:rsidR="00DD4B71" w:rsidRPr="001846EB" w:rsidRDefault="00DD4B71" w:rsidP="00DD4B7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</w:t>
      </w:r>
      <w:r>
        <w:rPr>
          <w:rFonts w:ascii="Cambria" w:eastAsia="Times New Roman" w:hAnsi="Cambria"/>
          <w:sz w:val="22"/>
        </w:rPr>
        <w:t xml:space="preserve"> 2014. július 11. napján kelt </w:t>
      </w:r>
      <w:r w:rsidRPr="001846EB">
        <w:rPr>
          <w:rFonts w:ascii="Cambria" w:eastAsia="Times New Roman" w:hAnsi="Cambria"/>
          <w:sz w:val="22"/>
        </w:rPr>
        <w:t>alapító okiratot visszavonom.</w:t>
      </w:r>
    </w:p>
    <w:p w:rsidR="00DD4B71" w:rsidRPr="001846EB" w:rsidRDefault="00DD4B71" w:rsidP="00DD4B71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Ke</w:t>
      </w:r>
      <w:r>
        <w:rPr>
          <w:rFonts w:ascii="Cambria" w:eastAsia="Times New Roman" w:hAnsi="Cambria"/>
          <w:sz w:val="22"/>
        </w:rPr>
        <w:t>lt: Budapest, 2016. március 31.</w:t>
      </w:r>
    </w:p>
    <w:p w:rsidR="00DD4B71" w:rsidRPr="001846EB" w:rsidRDefault="00DD4B71" w:rsidP="00DD4B7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P.H.</w:t>
      </w:r>
    </w:p>
    <w:p w:rsidR="00DD4B71" w:rsidRPr="001846EB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Dr. Láng Zsolt</w:t>
      </w:r>
    </w:p>
    <w:p w:rsidR="00DD4B71" w:rsidRPr="001846EB" w:rsidRDefault="00DD4B71" w:rsidP="00DD4B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Polgármester</w:t>
      </w:r>
    </w:p>
    <w:p w:rsidR="00DD4B71" w:rsidRPr="001846EB" w:rsidRDefault="00DD4B71" w:rsidP="00DD4B71">
      <w:pPr>
        <w:jc w:val="both"/>
        <w:rPr>
          <w:rFonts w:ascii="Cambria" w:eastAsia="Times New Roman" w:hAnsi="Cambria"/>
          <w:lang w:eastAsia="ar-SA"/>
        </w:rPr>
      </w:pPr>
    </w:p>
    <w:p w:rsidR="00DD4B71" w:rsidRPr="001846EB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jc w:val="both"/>
        <w:rPr>
          <w:rFonts w:ascii="Times New Roman" w:eastAsia="Times New Roman" w:hAnsi="Times New Roman"/>
        </w:rPr>
      </w:pPr>
    </w:p>
    <w:p w:rsidR="00DD4B71" w:rsidRPr="001846EB" w:rsidRDefault="00DD4B71" w:rsidP="00DD4B71">
      <w:pPr>
        <w:rPr>
          <w:rFonts w:ascii="Calibri" w:eastAsia="Times New Roman" w:hAnsi="Calibri"/>
        </w:rPr>
      </w:pPr>
    </w:p>
    <w:p w:rsidR="00DD4B71" w:rsidRPr="004B57D5" w:rsidRDefault="00DD4B71" w:rsidP="00DD4B71">
      <w:pPr>
        <w:rPr>
          <w:rFonts w:ascii="Calibri" w:eastAsia="Times New Roman" w:hAnsi="Calibri"/>
        </w:rPr>
      </w:pPr>
    </w:p>
    <w:p w:rsidR="00DD4B71" w:rsidRPr="005969E1" w:rsidRDefault="00DD4B71" w:rsidP="00DD4B71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</w:p>
    <w:p w:rsidR="0092773D" w:rsidRPr="005969E1" w:rsidRDefault="0092773D" w:rsidP="0092773D">
      <w:pPr>
        <w:rPr>
          <w:rFonts w:ascii="Calibri" w:eastAsia="Times New Roman" w:hAnsi="Calibri"/>
        </w:rPr>
      </w:pPr>
    </w:p>
    <w:p w:rsidR="001B6099" w:rsidRDefault="001B6099" w:rsidP="00A463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noProof/>
          <w:sz w:val="22"/>
          <w:szCs w:val="22"/>
        </w:rPr>
      </w:pPr>
    </w:p>
    <w:sectPr w:rsidR="001B6099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8F" w:rsidRDefault="00A5448F">
      <w:r>
        <w:separator/>
      </w:r>
    </w:p>
  </w:endnote>
  <w:endnote w:type="continuationSeparator" w:id="0">
    <w:p w:rsidR="00A5448F" w:rsidRDefault="00A5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8F" w:rsidRDefault="00A5448F">
      <w:r>
        <w:separator/>
      </w:r>
    </w:p>
  </w:footnote>
  <w:footnote w:type="continuationSeparator" w:id="0">
    <w:p w:rsidR="00A5448F" w:rsidRDefault="00A5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18" w:rsidRDefault="00D20D18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20D18" w:rsidRDefault="00D20D18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18" w:rsidRDefault="00D20D18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7DB3">
      <w:rPr>
        <w:rStyle w:val="Oldalszm"/>
        <w:noProof/>
      </w:rPr>
      <w:t>36</w:t>
    </w:r>
    <w:r>
      <w:rPr>
        <w:rStyle w:val="Oldalszm"/>
      </w:rPr>
      <w:fldChar w:fldCharType="end"/>
    </w:r>
  </w:p>
  <w:p w:rsidR="00D20D18" w:rsidRPr="00A374AA" w:rsidRDefault="00D20D18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1"/>
  </w:num>
  <w:num w:numId="5">
    <w:abstractNumId w:val="11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3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1"/>
  </w:num>
  <w:num w:numId="20">
    <w:abstractNumId w:val="7"/>
  </w:num>
  <w:num w:numId="21">
    <w:abstractNumId w:val="16"/>
  </w:num>
  <w:num w:numId="22">
    <w:abstractNumId w:val="23"/>
  </w:num>
  <w:num w:numId="23">
    <w:abstractNumId w:val="20"/>
  </w:num>
  <w:num w:numId="24">
    <w:abstractNumId w:val="6"/>
  </w:num>
  <w:num w:numId="25">
    <w:abstractNumId w:val="22"/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0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0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0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DEB"/>
    <w:rsid w:val="00023CCC"/>
    <w:rsid w:val="00033E21"/>
    <w:rsid w:val="00040A13"/>
    <w:rsid w:val="00047CE0"/>
    <w:rsid w:val="00051D13"/>
    <w:rsid w:val="00053A82"/>
    <w:rsid w:val="00067BEF"/>
    <w:rsid w:val="00072F60"/>
    <w:rsid w:val="0007687A"/>
    <w:rsid w:val="00085055"/>
    <w:rsid w:val="000904BD"/>
    <w:rsid w:val="000909F5"/>
    <w:rsid w:val="00091E23"/>
    <w:rsid w:val="000A4192"/>
    <w:rsid w:val="000B4FF1"/>
    <w:rsid w:val="000B60A4"/>
    <w:rsid w:val="000D2D79"/>
    <w:rsid w:val="000D7DF0"/>
    <w:rsid w:val="000E05DB"/>
    <w:rsid w:val="000F49B7"/>
    <w:rsid w:val="001131AD"/>
    <w:rsid w:val="00113F19"/>
    <w:rsid w:val="0011542F"/>
    <w:rsid w:val="001155A1"/>
    <w:rsid w:val="00116922"/>
    <w:rsid w:val="001172C4"/>
    <w:rsid w:val="00122ADA"/>
    <w:rsid w:val="00123F10"/>
    <w:rsid w:val="00125378"/>
    <w:rsid w:val="00127613"/>
    <w:rsid w:val="001506FC"/>
    <w:rsid w:val="00150872"/>
    <w:rsid w:val="00151CE2"/>
    <w:rsid w:val="001522A4"/>
    <w:rsid w:val="00152850"/>
    <w:rsid w:val="001613E1"/>
    <w:rsid w:val="00161F7D"/>
    <w:rsid w:val="00166534"/>
    <w:rsid w:val="00170E5F"/>
    <w:rsid w:val="00174D4F"/>
    <w:rsid w:val="001753F3"/>
    <w:rsid w:val="0019694F"/>
    <w:rsid w:val="001A7069"/>
    <w:rsid w:val="001A7DF6"/>
    <w:rsid w:val="001B04A5"/>
    <w:rsid w:val="001B07E7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203AB1"/>
    <w:rsid w:val="0020620C"/>
    <w:rsid w:val="00206876"/>
    <w:rsid w:val="00207E41"/>
    <w:rsid w:val="002102C3"/>
    <w:rsid w:val="00227A54"/>
    <w:rsid w:val="00230923"/>
    <w:rsid w:val="002339FD"/>
    <w:rsid w:val="00235BFF"/>
    <w:rsid w:val="00243A89"/>
    <w:rsid w:val="00243DD9"/>
    <w:rsid w:val="002445DF"/>
    <w:rsid w:val="00244C38"/>
    <w:rsid w:val="0025461A"/>
    <w:rsid w:val="0025484E"/>
    <w:rsid w:val="0025535C"/>
    <w:rsid w:val="002629C9"/>
    <w:rsid w:val="00265DBD"/>
    <w:rsid w:val="00265FF2"/>
    <w:rsid w:val="002670C3"/>
    <w:rsid w:val="002731F9"/>
    <w:rsid w:val="002841BE"/>
    <w:rsid w:val="00292BCE"/>
    <w:rsid w:val="0029558D"/>
    <w:rsid w:val="00296E49"/>
    <w:rsid w:val="002A18DB"/>
    <w:rsid w:val="002A6B8C"/>
    <w:rsid w:val="002B0314"/>
    <w:rsid w:val="002C042E"/>
    <w:rsid w:val="002C4B75"/>
    <w:rsid w:val="002D6BC5"/>
    <w:rsid w:val="002E0F44"/>
    <w:rsid w:val="002E3C15"/>
    <w:rsid w:val="002E685F"/>
    <w:rsid w:val="002F147D"/>
    <w:rsid w:val="002F5F33"/>
    <w:rsid w:val="002F7E2C"/>
    <w:rsid w:val="00300547"/>
    <w:rsid w:val="00300868"/>
    <w:rsid w:val="00301860"/>
    <w:rsid w:val="00302832"/>
    <w:rsid w:val="00306052"/>
    <w:rsid w:val="00306599"/>
    <w:rsid w:val="003147D5"/>
    <w:rsid w:val="00316BB0"/>
    <w:rsid w:val="00316CB1"/>
    <w:rsid w:val="0032379D"/>
    <w:rsid w:val="003323AE"/>
    <w:rsid w:val="003363BC"/>
    <w:rsid w:val="003541AF"/>
    <w:rsid w:val="0035693D"/>
    <w:rsid w:val="00363E30"/>
    <w:rsid w:val="0037418B"/>
    <w:rsid w:val="0037477B"/>
    <w:rsid w:val="00376A38"/>
    <w:rsid w:val="00384CB0"/>
    <w:rsid w:val="00386E84"/>
    <w:rsid w:val="00387D53"/>
    <w:rsid w:val="00392DDA"/>
    <w:rsid w:val="00395B49"/>
    <w:rsid w:val="003B5205"/>
    <w:rsid w:val="003B5C16"/>
    <w:rsid w:val="003C0706"/>
    <w:rsid w:val="003C1633"/>
    <w:rsid w:val="003C2314"/>
    <w:rsid w:val="003C522B"/>
    <w:rsid w:val="003D0470"/>
    <w:rsid w:val="003D52A6"/>
    <w:rsid w:val="003D7F37"/>
    <w:rsid w:val="003E125A"/>
    <w:rsid w:val="003E7E29"/>
    <w:rsid w:val="003F2F2D"/>
    <w:rsid w:val="003F4A8D"/>
    <w:rsid w:val="00410F27"/>
    <w:rsid w:val="00412DE3"/>
    <w:rsid w:val="00421E24"/>
    <w:rsid w:val="00423F4F"/>
    <w:rsid w:val="004345E8"/>
    <w:rsid w:val="0043516B"/>
    <w:rsid w:val="004369AE"/>
    <w:rsid w:val="00445428"/>
    <w:rsid w:val="00465EAE"/>
    <w:rsid w:val="00470A5F"/>
    <w:rsid w:val="0047401B"/>
    <w:rsid w:val="00475A89"/>
    <w:rsid w:val="0048173A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D30DA"/>
    <w:rsid w:val="004E020D"/>
    <w:rsid w:val="004F2D7D"/>
    <w:rsid w:val="00504704"/>
    <w:rsid w:val="00504CBE"/>
    <w:rsid w:val="00505D90"/>
    <w:rsid w:val="00507C7F"/>
    <w:rsid w:val="00511138"/>
    <w:rsid w:val="00512C0A"/>
    <w:rsid w:val="0051542D"/>
    <w:rsid w:val="005342EB"/>
    <w:rsid w:val="00535D18"/>
    <w:rsid w:val="0054042B"/>
    <w:rsid w:val="0054504A"/>
    <w:rsid w:val="00552AD9"/>
    <w:rsid w:val="00553441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1140"/>
    <w:rsid w:val="00592871"/>
    <w:rsid w:val="00595196"/>
    <w:rsid w:val="0059593A"/>
    <w:rsid w:val="0059649B"/>
    <w:rsid w:val="005A4A5D"/>
    <w:rsid w:val="005A4FB3"/>
    <w:rsid w:val="005A76B3"/>
    <w:rsid w:val="005B2F74"/>
    <w:rsid w:val="005B31E6"/>
    <w:rsid w:val="005B527D"/>
    <w:rsid w:val="005B549F"/>
    <w:rsid w:val="005C38B0"/>
    <w:rsid w:val="005D3A25"/>
    <w:rsid w:val="005D7BFA"/>
    <w:rsid w:val="005E1F18"/>
    <w:rsid w:val="005E5BB9"/>
    <w:rsid w:val="005F162B"/>
    <w:rsid w:val="005F52E3"/>
    <w:rsid w:val="006041EF"/>
    <w:rsid w:val="00605868"/>
    <w:rsid w:val="00610FC4"/>
    <w:rsid w:val="00611A69"/>
    <w:rsid w:val="006139B8"/>
    <w:rsid w:val="006140F7"/>
    <w:rsid w:val="00631BC0"/>
    <w:rsid w:val="00633268"/>
    <w:rsid w:val="00634443"/>
    <w:rsid w:val="00637A91"/>
    <w:rsid w:val="0064072D"/>
    <w:rsid w:val="00642CA5"/>
    <w:rsid w:val="00642F91"/>
    <w:rsid w:val="006433C8"/>
    <w:rsid w:val="006725C6"/>
    <w:rsid w:val="00675B2E"/>
    <w:rsid w:val="0068107A"/>
    <w:rsid w:val="00684403"/>
    <w:rsid w:val="006873A6"/>
    <w:rsid w:val="00687AE2"/>
    <w:rsid w:val="00692977"/>
    <w:rsid w:val="00692FB0"/>
    <w:rsid w:val="00694307"/>
    <w:rsid w:val="006A296C"/>
    <w:rsid w:val="006B1ED6"/>
    <w:rsid w:val="006C12C1"/>
    <w:rsid w:val="006D2E75"/>
    <w:rsid w:val="006D7CA7"/>
    <w:rsid w:val="006E1899"/>
    <w:rsid w:val="006E7AD7"/>
    <w:rsid w:val="006F3D30"/>
    <w:rsid w:val="006F6BBB"/>
    <w:rsid w:val="006F6C0B"/>
    <w:rsid w:val="00700FF1"/>
    <w:rsid w:val="007049EE"/>
    <w:rsid w:val="00704A7D"/>
    <w:rsid w:val="00706B66"/>
    <w:rsid w:val="00710967"/>
    <w:rsid w:val="0071708D"/>
    <w:rsid w:val="00722C8B"/>
    <w:rsid w:val="0072650B"/>
    <w:rsid w:val="007329C9"/>
    <w:rsid w:val="00737C19"/>
    <w:rsid w:val="007444ED"/>
    <w:rsid w:val="0074463C"/>
    <w:rsid w:val="007451B8"/>
    <w:rsid w:val="00747C90"/>
    <w:rsid w:val="00750C8D"/>
    <w:rsid w:val="00751A01"/>
    <w:rsid w:val="00751FC9"/>
    <w:rsid w:val="00754534"/>
    <w:rsid w:val="007566B9"/>
    <w:rsid w:val="0076066D"/>
    <w:rsid w:val="007657EB"/>
    <w:rsid w:val="00765F0E"/>
    <w:rsid w:val="00766A2B"/>
    <w:rsid w:val="00772120"/>
    <w:rsid w:val="00772AC8"/>
    <w:rsid w:val="0078273B"/>
    <w:rsid w:val="0079355A"/>
    <w:rsid w:val="007A04B2"/>
    <w:rsid w:val="007A440A"/>
    <w:rsid w:val="007B6706"/>
    <w:rsid w:val="007D07D3"/>
    <w:rsid w:val="007D2AE5"/>
    <w:rsid w:val="007E1504"/>
    <w:rsid w:val="007E5596"/>
    <w:rsid w:val="007F300F"/>
    <w:rsid w:val="007F34CC"/>
    <w:rsid w:val="007F486F"/>
    <w:rsid w:val="00813C55"/>
    <w:rsid w:val="008141DA"/>
    <w:rsid w:val="00817524"/>
    <w:rsid w:val="00820DC9"/>
    <w:rsid w:val="008244FF"/>
    <w:rsid w:val="008326AE"/>
    <w:rsid w:val="00834566"/>
    <w:rsid w:val="00842246"/>
    <w:rsid w:val="00847EF6"/>
    <w:rsid w:val="00850278"/>
    <w:rsid w:val="00851CAD"/>
    <w:rsid w:val="00853A63"/>
    <w:rsid w:val="008600BA"/>
    <w:rsid w:val="008600E8"/>
    <w:rsid w:val="00860C93"/>
    <w:rsid w:val="00860CF0"/>
    <w:rsid w:val="00861198"/>
    <w:rsid w:val="008672F9"/>
    <w:rsid w:val="00875B39"/>
    <w:rsid w:val="00890A82"/>
    <w:rsid w:val="00891B4E"/>
    <w:rsid w:val="00896F44"/>
    <w:rsid w:val="00897DB3"/>
    <w:rsid w:val="008B1F69"/>
    <w:rsid w:val="008B4A79"/>
    <w:rsid w:val="008B6436"/>
    <w:rsid w:val="008C5AD8"/>
    <w:rsid w:val="008E16D4"/>
    <w:rsid w:val="008E2AC0"/>
    <w:rsid w:val="008F0CC4"/>
    <w:rsid w:val="008F6A9C"/>
    <w:rsid w:val="00904EFC"/>
    <w:rsid w:val="00910C97"/>
    <w:rsid w:val="009131CB"/>
    <w:rsid w:val="00916964"/>
    <w:rsid w:val="009233D7"/>
    <w:rsid w:val="009254BF"/>
    <w:rsid w:val="0092773D"/>
    <w:rsid w:val="00931BB3"/>
    <w:rsid w:val="00935CEB"/>
    <w:rsid w:val="009417AB"/>
    <w:rsid w:val="00944DCA"/>
    <w:rsid w:val="00950848"/>
    <w:rsid w:val="00961763"/>
    <w:rsid w:val="0096182D"/>
    <w:rsid w:val="009721C3"/>
    <w:rsid w:val="009750E2"/>
    <w:rsid w:val="00981173"/>
    <w:rsid w:val="00987372"/>
    <w:rsid w:val="00995063"/>
    <w:rsid w:val="009967B5"/>
    <w:rsid w:val="009A11C3"/>
    <w:rsid w:val="009A271D"/>
    <w:rsid w:val="009A2BAF"/>
    <w:rsid w:val="009B5BA1"/>
    <w:rsid w:val="009B6622"/>
    <w:rsid w:val="009B6DDB"/>
    <w:rsid w:val="009B7BEF"/>
    <w:rsid w:val="009C5131"/>
    <w:rsid w:val="009D2678"/>
    <w:rsid w:val="009D5582"/>
    <w:rsid w:val="009D65DC"/>
    <w:rsid w:val="009F065F"/>
    <w:rsid w:val="009F17AA"/>
    <w:rsid w:val="009F3D6A"/>
    <w:rsid w:val="009F6C02"/>
    <w:rsid w:val="009F74B6"/>
    <w:rsid w:val="00A036EC"/>
    <w:rsid w:val="00A046C9"/>
    <w:rsid w:val="00A05D48"/>
    <w:rsid w:val="00A173A1"/>
    <w:rsid w:val="00A20998"/>
    <w:rsid w:val="00A2410B"/>
    <w:rsid w:val="00A36AF9"/>
    <w:rsid w:val="00A374AA"/>
    <w:rsid w:val="00A46340"/>
    <w:rsid w:val="00A5448F"/>
    <w:rsid w:val="00A55F2C"/>
    <w:rsid w:val="00A55FA5"/>
    <w:rsid w:val="00A719F1"/>
    <w:rsid w:val="00A744BE"/>
    <w:rsid w:val="00A83031"/>
    <w:rsid w:val="00A83267"/>
    <w:rsid w:val="00A87BF2"/>
    <w:rsid w:val="00A91730"/>
    <w:rsid w:val="00A9387E"/>
    <w:rsid w:val="00AA4889"/>
    <w:rsid w:val="00AA7F3A"/>
    <w:rsid w:val="00AB2893"/>
    <w:rsid w:val="00AB487A"/>
    <w:rsid w:val="00AB5EAA"/>
    <w:rsid w:val="00AC574F"/>
    <w:rsid w:val="00AC5EE6"/>
    <w:rsid w:val="00AC7266"/>
    <w:rsid w:val="00AD44EF"/>
    <w:rsid w:val="00AD4F95"/>
    <w:rsid w:val="00AE303B"/>
    <w:rsid w:val="00AE781C"/>
    <w:rsid w:val="00B110B6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553"/>
    <w:rsid w:val="00B556FE"/>
    <w:rsid w:val="00B639BB"/>
    <w:rsid w:val="00B653AC"/>
    <w:rsid w:val="00B75473"/>
    <w:rsid w:val="00B776F6"/>
    <w:rsid w:val="00B77D78"/>
    <w:rsid w:val="00B87CAC"/>
    <w:rsid w:val="00B90FE6"/>
    <w:rsid w:val="00B9483B"/>
    <w:rsid w:val="00B96A51"/>
    <w:rsid w:val="00BA07DD"/>
    <w:rsid w:val="00BB23BD"/>
    <w:rsid w:val="00BB3D21"/>
    <w:rsid w:val="00BC100D"/>
    <w:rsid w:val="00BD5133"/>
    <w:rsid w:val="00BE3C3A"/>
    <w:rsid w:val="00BE42A1"/>
    <w:rsid w:val="00BE674E"/>
    <w:rsid w:val="00BF19F8"/>
    <w:rsid w:val="00BF252C"/>
    <w:rsid w:val="00BF7CAA"/>
    <w:rsid w:val="00BF7D94"/>
    <w:rsid w:val="00C02B7C"/>
    <w:rsid w:val="00C1004D"/>
    <w:rsid w:val="00C11106"/>
    <w:rsid w:val="00C11FBB"/>
    <w:rsid w:val="00C1491A"/>
    <w:rsid w:val="00C14FAE"/>
    <w:rsid w:val="00C17DAC"/>
    <w:rsid w:val="00C228F6"/>
    <w:rsid w:val="00C277DF"/>
    <w:rsid w:val="00C32191"/>
    <w:rsid w:val="00C3339B"/>
    <w:rsid w:val="00C3682E"/>
    <w:rsid w:val="00C43BAE"/>
    <w:rsid w:val="00C47B3A"/>
    <w:rsid w:val="00C47E27"/>
    <w:rsid w:val="00C53384"/>
    <w:rsid w:val="00C562D9"/>
    <w:rsid w:val="00C60AB0"/>
    <w:rsid w:val="00C66EAA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DED"/>
    <w:rsid w:val="00CB7304"/>
    <w:rsid w:val="00CC3E73"/>
    <w:rsid w:val="00CC48CE"/>
    <w:rsid w:val="00CD040D"/>
    <w:rsid w:val="00CD2DE3"/>
    <w:rsid w:val="00CD46D2"/>
    <w:rsid w:val="00CD4F3C"/>
    <w:rsid w:val="00CD724C"/>
    <w:rsid w:val="00CE1524"/>
    <w:rsid w:val="00CE5ABB"/>
    <w:rsid w:val="00CF15FF"/>
    <w:rsid w:val="00D108B1"/>
    <w:rsid w:val="00D12E2B"/>
    <w:rsid w:val="00D13A95"/>
    <w:rsid w:val="00D14646"/>
    <w:rsid w:val="00D16348"/>
    <w:rsid w:val="00D16FCA"/>
    <w:rsid w:val="00D20D18"/>
    <w:rsid w:val="00D24FCA"/>
    <w:rsid w:val="00D42736"/>
    <w:rsid w:val="00D42F5A"/>
    <w:rsid w:val="00D435EF"/>
    <w:rsid w:val="00D52ABC"/>
    <w:rsid w:val="00D52B39"/>
    <w:rsid w:val="00D52FBB"/>
    <w:rsid w:val="00D54075"/>
    <w:rsid w:val="00D604C9"/>
    <w:rsid w:val="00D60B22"/>
    <w:rsid w:val="00D74080"/>
    <w:rsid w:val="00D76CB6"/>
    <w:rsid w:val="00D87C25"/>
    <w:rsid w:val="00DA499D"/>
    <w:rsid w:val="00DA728F"/>
    <w:rsid w:val="00DA7F89"/>
    <w:rsid w:val="00DB3A00"/>
    <w:rsid w:val="00DB4B5C"/>
    <w:rsid w:val="00DB5148"/>
    <w:rsid w:val="00DC30DF"/>
    <w:rsid w:val="00DC7E5F"/>
    <w:rsid w:val="00DD0380"/>
    <w:rsid w:val="00DD1C8B"/>
    <w:rsid w:val="00DD4B36"/>
    <w:rsid w:val="00DD4B71"/>
    <w:rsid w:val="00DE0969"/>
    <w:rsid w:val="00DF50DD"/>
    <w:rsid w:val="00DF7CA4"/>
    <w:rsid w:val="00E06E52"/>
    <w:rsid w:val="00E07682"/>
    <w:rsid w:val="00E10448"/>
    <w:rsid w:val="00E10C8D"/>
    <w:rsid w:val="00E14232"/>
    <w:rsid w:val="00E150F1"/>
    <w:rsid w:val="00E15BC5"/>
    <w:rsid w:val="00E2039D"/>
    <w:rsid w:val="00E234A4"/>
    <w:rsid w:val="00E24EFF"/>
    <w:rsid w:val="00E24FAF"/>
    <w:rsid w:val="00E262A5"/>
    <w:rsid w:val="00E44363"/>
    <w:rsid w:val="00E44F04"/>
    <w:rsid w:val="00E46EA0"/>
    <w:rsid w:val="00E46FC5"/>
    <w:rsid w:val="00E544CC"/>
    <w:rsid w:val="00E56B62"/>
    <w:rsid w:val="00E56C88"/>
    <w:rsid w:val="00E65AD6"/>
    <w:rsid w:val="00E6690B"/>
    <w:rsid w:val="00E74DF7"/>
    <w:rsid w:val="00E81164"/>
    <w:rsid w:val="00E914BA"/>
    <w:rsid w:val="00E91962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69DC"/>
    <w:rsid w:val="00ED034A"/>
    <w:rsid w:val="00ED3931"/>
    <w:rsid w:val="00EE08E6"/>
    <w:rsid w:val="00EE097C"/>
    <w:rsid w:val="00EE197A"/>
    <w:rsid w:val="00EF406B"/>
    <w:rsid w:val="00EF4E23"/>
    <w:rsid w:val="00F0297E"/>
    <w:rsid w:val="00F1178F"/>
    <w:rsid w:val="00F1284C"/>
    <w:rsid w:val="00F1300B"/>
    <w:rsid w:val="00F15C67"/>
    <w:rsid w:val="00F2242E"/>
    <w:rsid w:val="00F24E78"/>
    <w:rsid w:val="00F26546"/>
    <w:rsid w:val="00F311A8"/>
    <w:rsid w:val="00F33786"/>
    <w:rsid w:val="00F35FE5"/>
    <w:rsid w:val="00F52D0D"/>
    <w:rsid w:val="00F629A7"/>
    <w:rsid w:val="00F67598"/>
    <w:rsid w:val="00F734E8"/>
    <w:rsid w:val="00F779AE"/>
    <w:rsid w:val="00F909F3"/>
    <w:rsid w:val="00F93717"/>
    <w:rsid w:val="00F949DA"/>
    <w:rsid w:val="00F96D18"/>
    <w:rsid w:val="00FA057A"/>
    <w:rsid w:val="00FA0EE1"/>
    <w:rsid w:val="00FA16F0"/>
    <w:rsid w:val="00FA4CB2"/>
    <w:rsid w:val="00FB0402"/>
    <w:rsid w:val="00FB3036"/>
    <w:rsid w:val="00FB7AC8"/>
    <w:rsid w:val="00FC6CF1"/>
    <w:rsid w:val="00FC6E2F"/>
    <w:rsid w:val="00FF3E23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23EF02-3F51-487E-9B8C-A8F54273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FA91-6E98-4994-A7EB-46084091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6607</Words>
  <Characters>48566</Characters>
  <Application>Microsoft Office Word</Application>
  <DocSecurity>0</DocSecurity>
  <Lines>404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55063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Murai Renáta</cp:lastModifiedBy>
  <cp:revision>16</cp:revision>
  <cp:lastPrinted>2016-03-21T11:18:00Z</cp:lastPrinted>
  <dcterms:created xsi:type="dcterms:W3CDTF">2016-03-17T14:44:00Z</dcterms:created>
  <dcterms:modified xsi:type="dcterms:W3CDTF">2016-03-21T11:18:00Z</dcterms:modified>
</cp:coreProperties>
</file>