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678B3" w14:textId="77777777" w:rsidR="00A05BE7" w:rsidRPr="00451643" w:rsidRDefault="00C71BB0" w:rsidP="008F4CEF">
      <w:pPr>
        <w:spacing w:after="0" w:line="240" w:lineRule="auto"/>
        <w:ind w:left="0" w:right="320" w:firstLine="0"/>
        <w:jc w:val="center"/>
        <w:rPr>
          <w:szCs w:val="24"/>
        </w:rPr>
      </w:pPr>
      <w:r w:rsidRPr="008D5C8B">
        <w:rPr>
          <w:b/>
          <w:szCs w:val="24"/>
          <w:u w:val="single" w:color="000000"/>
        </w:rPr>
        <w:t>TELEPÜLÉSRENDEZÉSI SZERZŐDÉS</w:t>
      </w:r>
    </w:p>
    <w:p w14:paraId="417149BD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3226A1EA" w14:textId="77777777" w:rsidR="00A05BE7" w:rsidRPr="00451643" w:rsidRDefault="00C71BB0" w:rsidP="008F4CEF">
      <w:pPr>
        <w:spacing w:after="0" w:line="240" w:lineRule="auto"/>
        <w:ind w:left="-5" w:right="305"/>
        <w:rPr>
          <w:szCs w:val="24"/>
        </w:rPr>
      </w:pPr>
      <w:proofErr w:type="gramStart"/>
      <w:r w:rsidRPr="00451643">
        <w:rPr>
          <w:szCs w:val="24"/>
        </w:rPr>
        <w:t>amely</w:t>
      </w:r>
      <w:proofErr w:type="gramEnd"/>
      <w:r w:rsidRPr="00451643">
        <w:rPr>
          <w:szCs w:val="24"/>
        </w:rPr>
        <w:t xml:space="preserve">  létrejött egyrészről: </w:t>
      </w:r>
    </w:p>
    <w:p w14:paraId="0F1E6813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1C8B611E" w14:textId="77777777" w:rsidR="00A05BE7" w:rsidRPr="00451643" w:rsidRDefault="00C71BB0" w:rsidP="008F4CEF">
      <w:pPr>
        <w:pStyle w:val="Heading1"/>
        <w:spacing w:after="0" w:line="240" w:lineRule="auto"/>
        <w:ind w:right="154"/>
        <w:rPr>
          <w:szCs w:val="24"/>
        </w:rPr>
      </w:pPr>
      <w:r w:rsidRPr="00451643">
        <w:rPr>
          <w:szCs w:val="24"/>
        </w:rPr>
        <w:t>BUDAPEST FŐVÁROS II. KER</w:t>
      </w:r>
      <w:r w:rsidR="00B93642" w:rsidRPr="00451643">
        <w:rPr>
          <w:szCs w:val="24"/>
        </w:rPr>
        <w:t>ÜLETI</w:t>
      </w:r>
      <w:r w:rsidRPr="00451643">
        <w:rPr>
          <w:szCs w:val="24"/>
        </w:rPr>
        <w:t xml:space="preserve"> ÖNKORMÁNYZAT</w:t>
      </w:r>
    </w:p>
    <w:p w14:paraId="2A1988ED" w14:textId="77777777" w:rsidR="00A05BE7" w:rsidRPr="00451643" w:rsidRDefault="00C71BB0" w:rsidP="008F4CEF">
      <w:pPr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t>(székhely: 1</w:t>
      </w:r>
      <w:r w:rsidR="00B93642" w:rsidRPr="00451643">
        <w:rPr>
          <w:szCs w:val="24"/>
        </w:rPr>
        <w:t>0</w:t>
      </w:r>
      <w:r w:rsidRPr="00451643">
        <w:rPr>
          <w:szCs w:val="24"/>
        </w:rPr>
        <w:t>2</w:t>
      </w:r>
      <w:r w:rsidR="00B93642" w:rsidRPr="00451643">
        <w:rPr>
          <w:szCs w:val="24"/>
        </w:rPr>
        <w:t>4</w:t>
      </w:r>
      <w:r w:rsidRPr="00451643">
        <w:rPr>
          <w:szCs w:val="24"/>
        </w:rPr>
        <w:t xml:space="preserve"> Budapest, </w:t>
      </w:r>
      <w:r w:rsidR="00B93642" w:rsidRPr="00451643">
        <w:rPr>
          <w:szCs w:val="24"/>
        </w:rPr>
        <w:t>Mechwart liget 1</w:t>
      </w:r>
      <w:r w:rsidRPr="00451643">
        <w:rPr>
          <w:szCs w:val="24"/>
        </w:rPr>
        <w:t>., statisztikai számjel: 15</w:t>
      </w:r>
      <w:r w:rsidR="002D2EAA" w:rsidRPr="00451643">
        <w:rPr>
          <w:szCs w:val="24"/>
        </w:rPr>
        <w:t>735650</w:t>
      </w:r>
      <w:r w:rsidRPr="00451643">
        <w:rPr>
          <w:szCs w:val="24"/>
        </w:rPr>
        <w:t>-</w:t>
      </w:r>
      <w:r w:rsidR="002D2EAA" w:rsidRPr="00451643">
        <w:rPr>
          <w:szCs w:val="24"/>
        </w:rPr>
        <w:t>8411</w:t>
      </w:r>
      <w:r w:rsidRPr="00451643">
        <w:rPr>
          <w:szCs w:val="24"/>
        </w:rPr>
        <w:t>-321</w:t>
      </w:r>
      <w:r w:rsidR="002D2EAA" w:rsidRPr="00451643">
        <w:rPr>
          <w:szCs w:val="24"/>
        </w:rPr>
        <w:t>-</w:t>
      </w:r>
      <w:r w:rsidRPr="00451643">
        <w:rPr>
          <w:szCs w:val="24"/>
        </w:rPr>
        <w:t>01,</w:t>
      </w:r>
      <w:r w:rsidR="002D2EAA" w:rsidRPr="00451643">
        <w:rPr>
          <w:szCs w:val="24"/>
        </w:rPr>
        <w:t xml:space="preserve"> adószám: 15735650-2-41, </w:t>
      </w:r>
      <w:r w:rsidRPr="00451643">
        <w:rPr>
          <w:szCs w:val="24"/>
        </w:rPr>
        <w:t xml:space="preserve">képviseli: </w:t>
      </w:r>
      <w:r w:rsidR="00B93642" w:rsidRPr="00451643">
        <w:rPr>
          <w:szCs w:val="24"/>
        </w:rPr>
        <w:t xml:space="preserve">Dr. </w:t>
      </w:r>
      <w:r w:rsidR="002D2EAA" w:rsidRPr="00451643">
        <w:rPr>
          <w:szCs w:val="24"/>
        </w:rPr>
        <w:t>Láng Zsolt</w:t>
      </w:r>
      <w:r w:rsidRPr="00451643">
        <w:rPr>
          <w:szCs w:val="24"/>
        </w:rPr>
        <w:t xml:space="preserve"> polgármester) a továbbiakban: „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>”, vagy „</w:t>
      </w:r>
      <w:r w:rsidRPr="00451643">
        <w:rPr>
          <w:b/>
          <w:szCs w:val="24"/>
        </w:rPr>
        <w:t>Jogosult</w:t>
      </w:r>
      <w:r w:rsidRPr="00451643">
        <w:rPr>
          <w:szCs w:val="24"/>
        </w:rPr>
        <w:t>”, másr</w:t>
      </w:r>
      <w:bookmarkStart w:id="0" w:name="_GoBack"/>
      <w:bookmarkEnd w:id="0"/>
      <w:r w:rsidRPr="00451643">
        <w:rPr>
          <w:szCs w:val="24"/>
        </w:rPr>
        <w:t xml:space="preserve">észről </w:t>
      </w:r>
      <w:proofErr w:type="gramStart"/>
      <w:r w:rsidRPr="00451643">
        <w:rPr>
          <w:szCs w:val="24"/>
        </w:rPr>
        <w:t>a</w:t>
      </w:r>
      <w:proofErr w:type="gramEnd"/>
    </w:p>
    <w:p w14:paraId="30A6BB73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0771EBF8" w14:textId="77777777" w:rsidR="00A05BE7" w:rsidRPr="00451643" w:rsidRDefault="002D2EAA" w:rsidP="008F4CEF">
      <w:pPr>
        <w:spacing w:after="0" w:line="240" w:lineRule="auto"/>
        <w:ind w:right="154"/>
        <w:jc w:val="left"/>
        <w:rPr>
          <w:szCs w:val="24"/>
        </w:rPr>
      </w:pPr>
      <w:r w:rsidRPr="00451643">
        <w:rPr>
          <w:b/>
          <w:szCs w:val="24"/>
        </w:rPr>
        <w:t>PRO-DUE Kft</w:t>
      </w:r>
      <w:r w:rsidR="00C71BB0" w:rsidRPr="00451643">
        <w:rPr>
          <w:b/>
          <w:szCs w:val="24"/>
        </w:rPr>
        <w:t>.</w:t>
      </w:r>
    </w:p>
    <w:p w14:paraId="38763D9F" w14:textId="28EF795D" w:rsidR="005E6973" w:rsidRPr="00451643" w:rsidRDefault="00C71BB0" w:rsidP="008F4CEF">
      <w:pPr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t>(</w:t>
      </w:r>
      <w:r w:rsidRPr="008F4CEF">
        <w:rPr>
          <w:szCs w:val="24"/>
        </w:rPr>
        <w:t xml:space="preserve">Székhely: </w:t>
      </w:r>
      <w:r w:rsidR="00985DFB" w:rsidRPr="008F4CEF">
        <w:rPr>
          <w:szCs w:val="24"/>
        </w:rPr>
        <w:t>1146 Budapest, Hermina út 17. Hermina Déli Torony</w:t>
      </w:r>
      <w:r w:rsidRPr="008F4CEF">
        <w:rPr>
          <w:szCs w:val="24"/>
        </w:rPr>
        <w:t xml:space="preserve">, </w:t>
      </w:r>
      <w:r w:rsidR="00985DFB" w:rsidRPr="00451643">
        <w:rPr>
          <w:szCs w:val="24"/>
        </w:rPr>
        <w:t xml:space="preserve">cégjegyzékszám: </w:t>
      </w:r>
      <w:r w:rsidRPr="008F4CEF">
        <w:rPr>
          <w:szCs w:val="24"/>
        </w:rPr>
        <w:t xml:space="preserve">Cg. </w:t>
      </w:r>
      <w:r w:rsidR="00985DFB" w:rsidRPr="008F4CEF">
        <w:rPr>
          <w:szCs w:val="24"/>
        </w:rPr>
        <w:t>01-09-863880</w:t>
      </w:r>
      <w:r w:rsidRPr="008F4CEF">
        <w:rPr>
          <w:szCs w:val="24"/>
        </w:rPr>
        <w:t>, adószám:</w:t>
      </w:r>
      <w:r w:rsidR="00985DFB" w:rsidRPr="00451643">
        <w:rPr>
          <w:szCs w:val="24"/>
        </w:rPr>
        <w:t xml:space="preserve"> </w:t>
      </w:r>
      <w:r w:rsidR="00985DFB" w:rsidRPr="008F4CEF">
        <w:rPr>
          <w:szCs w:val="24"/>
        </w:rPr>
        <w:t>13604123-2-42</w:t>
      </w:r>
      <w:r w:rsidRPr="008F4CEF">
        <w:rPr>
          <w:szCs w:val="24"/>
        </w:rPr>
        <w:t>, képviseletében eljár:</w:t>
      </w:r>
      <w:r w:rsidR="00827D02" w:rsidRPr="008F4CEF">
        <w:rPr>
          <w:szCs w:val="24"/>
        </w:rPr>
        <w:t xml:space="preserve"> </w:t>
      </w:r>
      <w:r w:rsidR="00497FF3" w:rsidRPr="00A87301">
        <w:rPr>
          <w:szCs w:val="24"/>
        </w:rPr>
        <w:t xml:space="preserve">Thierry </w:t>
      </w:r>
      <w:proofErr w:type="spellStart"/>
      <w:r w:rsidR="00497FF3" w:rsidRPr="00A87301">
        <w:rPr>
          <w:szCs w:val="24"/>
        </w:rPr>
        <w:t>Léon</w:t>
      </w:r>
      <w:proofErr w:type="spellEnd"/>
      <w:r w:rsidR="00497FF3" w:rsidRPr="00A87301">
        <w:rPr>
          <w:szCs w:val="24"/>
        </w:rPr>
        <w:t xml:space="preserve"> J. </w:t>
      </w:r>
      <w:proofErr w:type="spellStart"/>
      <w:r w:rsidR="00497FF3" w:rsidRPr="00A87301">
        <w:rPr>
          <w:szCs w:val="24"/>
        </w:rPr>
        <w:t>Behiels</w:t>
      </w:r>
      <w:proofErr w:type="spellEnd"/>
      <w:r w:rsidR="00497FF3" w:rsidRPr="00A87301">
        <w:rPr>
          <w:szCs w:val="24"/>
        </w:rPr>
        <w:t xml:space="preserve"> és </w:t>
      </w:r>
      <w:r w:rsidR="00985DFB" w:rsidRPr="008F4CEF">
        <w:rPr>
          <w:szCs w:val="24"/>
        </w:rPr>
        <w:t xml:space="preserve">Christophe Ernest Boving </w:t>
      </w:r>
      <w:r w:rsidRPr="008F4CEF">
        <w:rPr>
          <w:szCs w:val="24"/>
        </w:rPr>
        <w:t>ügyvezető</w:t>
      </w:r>
      <w:r w:rsidR="00985DFB" w:rsidRPr="00451643">
        <w:rPr>
          <w:szCs w:val="24"/>
        </w:rPr>
        <w:t>k</w:t>
      </w:r>
      <w:r w:rsidRPr="008F4CEF">
        <w:rPr>
          <w:szCs w:val="24"/>
        </w:rPr>
        <w:t xml:space="preserve"> </w:t>
      </w:r>
      <w:r w:rsidR="00985DFB" w:rsidRPr="00451643">
        <w:rPr>
          <w:szCs w:val="24"/>
        </w:rPr>
        <w:t>együttesen</w:t>
      </w:r>
      <w:r w:rsidRPr="00451643">
        <w:rPr>
          <w:szCs w:val="24"/>
        </w:rPr>
        <w:t>),</w:t>
      </w:r>
      <w:r w:rsidR="00B611D7">
        <w:rPr>
          <w:szCs w:val="24"/>
        </w:rPr>
        <w:t xml:space="preserve"> </w:t>
      </w:r>
      <w:r w:rsidRPr="00451643">
        <w:rPr>
          <w:szCs w:val="24"/>
        </w:rPr>
        <w:t>mint jelen szerződés tárgyát képező ingatlanok tulajdonosa, mint fejlesztő, a továbbiakban: „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>” vagy „</w:t>
      </w:r>
      <w:r w:rsidRPr="00451643">
        <w:rPr>
          <w:b/>
          <w:szCs w:val="24"/>
        </w:rPr>
        <w:t>Tulajdonos</w:t>
      </w:r>
      <w:r w:rsidR="00827D02" w:rsidRPr="00451643">
        <w:rPr>
          <w:szCs w:val="24"/>
        </w:rPr>
        <w:t>”,</w:t>
      </w:r>
    </w:p>
    <w:p w14:paraId="2B26BCE7" w14:textId="77777777" w:rsidR="005E6973" w:rsidRPr="00451643" w:rsidRDefault="005E6973" w:rsidP="008F4CEF">
      <w:pPr>
        <w:spacing w:after="0" w:line="240" w:lineRule="auto"/>
        <w:ind w:left="-5" w:right="305"/>
        <w:rPr>
          <w:szCs w:val="24"/>
        </w:rPr>
      </w:pPr>
    </w:p>
    <w:p w14:paraId="0829AFFB" w14:textId="5DFFC927" w:rsidR="00A05BE7" w:rsidRPr="00451643" w:rsidRDefault="00C71BB0" w:rsidP="008F4CEF">
      <w:pPr>
        <w:spacing w:after="0" w:line="240" w:lineRule="auto"/>
        <w:ind w:left="-5" w:right="305"/>
        <w:rPr>
          <w:szCs w:val="24"/>
        </w:rPr>
      </w:pPr>
      <w:proofErr w:type="gramStart"/>
      <w:r w:rsidRPr="00451643">
        <w:rPr>
          <w:szCs w:val="24"/>
        </w:rPr>
        <w:t>a</w:t>
      </w:r>
      <w:proofErr w:type="gramEnd"/>
      <w:r w:rsidRPr="00451643">
        <w:rPr>
          <w:szCs w:val="24"/>
        </w:rPr>
        <w:t xml:space="preserve"> továbbiakban együttesen, mint </w:t>
      </w:r>
      <w:r w:rsidR="00420E9D">
        <w:rPr>
          <w:szCs w:val="24"/>
        </w:rPr>
        <w:t>„</w:t>
      </w:r>
      <w:r w:rsidRPr="00451643">
        <w:rPr>
          <w:b/>
          <w:szCs w:val="24"/>
        </w:rPr>
        <w:t>Felek</w:t>
      </w:r>
      <w:r w:rsidR="00420E9D" w:rsidRPr="008F4CEF">
        <w:rPr>
          <w:szCs w:val="24"/>
        </w:rPr>
        <w:t>”</w:t>
      </w:r>
      <w:r w:rsidRPr="00451643">
        <w:rPr>
          <w:szCs w:val="24"/>
        </w:rPr>
        <w:t xml:space="preserve"> vagy </w:t>
      </w:r>
      <w:r w:rsidR="00420E9D">
        <w:rPr>
          <w:szCs w:val="24"/>
        </w:rPr>
        <w:t>„</w:t>
      </w:r>
      <w:r w:rsidRPr="00451643">
        <w:rPr>
          <w:b/>
          <w:szCs w:val="24"/>
        </w:rPr>
        <w:t>Szerződő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Felek</w:t>
      </w:r>
      <w:r w:rsidR="00420E9D" w:rsidRPr="008A3B51">
        <w:rPr>
          <w:szCs w:val="24"/>
        </w:rPr>
        <w:t>”</w:t>
      </w:r>
      <w:r w:rsidRPr="00451643">
        <w:rPr>
          <w:szCs w:val="24"/>
        </w:rPr>
        <w:t xml:space="preserve"> között az alulírt napon és helyen az alábbi tartalommal és feltételek mellett: </w:t>
      </w:r>
    </w:p>
    <w:p w14:paraId="4250DD4A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3346470F" w14:textId="77777777" w:rsidR="00A05BE7" w:rsidRPr="00451643" w:rsidRDefault="00C71BB0" w:rsidP="008F4CEF">
      <w:pPr>
        <w:numPr>
          <w:ilvl w:val="0"/>
          <w:numId w:val="1"/>
        </w:numPr>
        <w:spacing w:after="0" w:line="240" w:lineRule="auto"/>
        <w:ind w:right="305" w:hanging="427"/>
        <w:rPr>
          <w:szCs w:val="24"/>
        </w:rPr>
      </w:pPr>
      <w:r w:rsidRPr="00451643">
        <w:rPr>
          <w:b/>
          <w:szCs w:val="24"/>
        </w:rPr>
        <w:t>Tulajdonos</w:t>
      </w:r>
      <w:r w:rsidRPr="00451643">
        <w:rPr>
          <w:szCs w:val="24"/>
        </w:rPr>
        <w:t xml:space="preserve"> tulajdonában áll </w:t>
      </w:r>
      <w:r w:rsidR="005E6973" w:rsidRPr="00451643">
        <w:rPr>
          <w:szCs w:val="24"/>
        </w:rPr>
        <w:t xml:space="preserve">az alábbi </w:t>
      </w:r>
      <w:proofErr w:type="gramStart"/>
      <w:r w:rsidR="005E6973" w:rsidRPr="00451643">
        <w:rPr>
          <w:szCs w:val="24"/>
        </w:rPr>
        <w:t>Budapest,</w:t>
      </w:r>
      <w:proofErr w:type="gramEnd"/>
      <w:r w:rsidR="005E6973" w:rsidRPr="00451643">
        <w:rPr>
          <w:szCs w:val="24"/>
        </w:rPr>
        <w:t xml:space="preserve"> II. kerület</w:t>
      </w:r>
      <w:r w:rsidRPr="00451643">
        <w:rPr>
          <w:szCs w:val="24"/>
        </w:rPr>
        <w:t xml:space="preserve">i ingatlan: </w:t>
      </w:r>
    </w:p>
    <w:p w14:paraId="2A20E8DC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tbl>
      <w:tblPr>
        <w:tblStyle w:val="TableGrid"/>
        <w:tblW w:w="9165" w:type="dxa"/>
        <w:tblInd w:w="5" w:type="dxa"/>
        <w:tblCellMar>
          <w:top w:w="12" w:type="dxa"/>
          <w:left w:w="137" w:type="dxa"/>
          <w:right w:w="76" w:type="dxa"/>
        </w:tblCellMar>
        <w:tblLook w:val="04A0" w:firstRow="1" w:lastRow="0" w:firstColumn="1" w:lastColumn="0" w:noHBand="0" w:noVBand="1"/>
      </w:tblPr>
      <w:tblGrid>
        <w:gridCol w:w="1351"/>
        <w:gridCol w:w="3541"/>
        <w:gridCol w:w="1702"/>
        <w:gridCol w:w="2571"/>
      </w:tblGrid>
      <w:tr w:rsidR="00A05BE7" w:rsidRPr="00451643" w14:paraId="56D4D1A8" w14:textId="77777777">
        <w:trPr>
          <w:trHeight w:val="838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14AA" w14:textId="77777777" w:rsidR="00A05BE7" w:rsidRPr="00451643" w:rsidRDefault="00C71BB0" w:rsidP="008F4C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proofErr w:type="gramStart"/>
            <w:r w:rsidRPr="00451643">
              <w:rPr>
                <w:b/>
                <w:szCs w:val="24"/>
              </w:rPr>
              <w:t>Ingatlan  (</w:t>
            </w:r>
            <w:proofErr w:type="spellStart"/>
            <w:proofErr w:type="gramEnd"/>
            <w:r w:rsidRPr="00451643">
              <w:rPr>
                <w:b/>
                <w:szCs w:val="24"/>
              </w:rPr>
              <w:t>hrsz</w:t>
            </w:r>
            <w:proofErr w:type="spellEnd"/>
            <w:r w:rsidRPr="00451643">
              <w:rPr>
                <w:b/>
                <w:szCs w:val="24"/>
              </w:rPr>
              <w:t xml:space="preserve">)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A84E" w14:textId="77777777" w:rsidR="00A05BE7" w:rsidRPr="00451643" w:rsidRDefault="00C71BB0" w:rsidP="008F4CEF">
            <w:pPr>
              <w:spacing w:after="0" w:line="240" w:lineRule="auto"/>
              <w:ind w:left="0" w:right="63" w:firstLine="0"/>
              <w:jc w:val="center"/>
              <w:rPr>
                <w:szCs w:val="24"/>
              </w:rPr>
            </w:pPr>
            <w:r w:rsidRPr="00451643">
              <w:rPr>
                <w:b/>
                <w:szCs w:val="24"/>
              </w:rPr>
              <w:t xml:space="preserve">Tulajdonos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96CE" w14:textId="77777777" w:rsidR="00A05BE7" w:rsidRPr="00451643" w:rsidRDefault="00C71BB0" w:rsidP="008F4CEF">
            <w:pPr>
              <w:spacing w:after="0" w:line="240" w:lineRule="auto"/>
              <w:ind w:left="67" w:firstLine="0"/>
              <w:jc w:val="left"/>
              <w:rPr>
                <w:szCs w:val="24"/>
              </w:rPr>
            </w:pPr>
            <w:r w:rsidRPr="00451643">
              <w:rPr>
                <w:b/>
                <w:szCs w:val="24"/>
              </w:rPr>
              <w:t xml:space="preserve">Terület (m2)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3CF7" w14:textId="77777777" w:rsidR="00A05BE7" w:rsidRPr="00451643" w:rsidRDefault="00C71BB0" w:rsidP="008F4CEF">
            <w:pPr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451643">
              <w:rPr>
                <w:b/>
                <w:szCs w:val="24"/>
              </w:rPr>
              <w:t xml:space="preserve">Művelési ág </w:t>
            </w:r>
          </w:p>
        </w:tc>
      </w:tr>
      <w:tr w:rsidR="00A05BE7" w:rsidRPr="00451643" w14:paraId="0DB5FC1E" w14:textId="77777777">
        <w:trPr>
          <w:trHeight w:val="744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F286" w14:textId="5D422A84" w:rsidR="00A05BE7" w:rsidRPr="008F4CEF" w:rsidRDefault="00B26A30" w:rsidP="008F4CEF">
            <w:pPr>
              <w:spacing w:after="0" w:line="240" w:lineRule="auto"/>
              <w:ind w:left="26" w:firstLine="0"/>
              <w:jc w:val="left"/>
              <w:rPr>
                <w:szCs w:val="24"/>
              </w:rPr>
            </w:pPr>
            <w:r w:rsidRPr="00420E9D">
              <w:rPr>
                <w:szCs w:val="24"/>
                <w:lang w:val="en-GB"/>
              </w:rPr>
              <w:t>13374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C603" w14:textId="77777777" w:rsidR="00A05BE7" w:rsidRPr="008F4CEF" w:rsidRDefault="00C71BB0" w:rsidP="008F4CEF">
            <w:pPr>
              <w:spacing w:after="0" w:line="240" w:lineRule="auto"/>
              <w:ind w:left="0" w:right="62" w:firstLine="0"/>
              <w:jc w:val="center"/>
              <w:rPr>
                <w:szCs w:val="24"/>
              </w:rPr>
            </w:pPr>
            <w:r w:rsidRPr="008F4CEF">
              <w:rPr>
                <w:szCs w:val="24"/>
              </w:rPr>
              <w:t xml:space="preserve">Fejlesztő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37EF" w14:textId="4E65E2E4" w:rsidR="00A05BE7" w:rsidRPr="008F4CEF" w:rsidRDefault="00420E9D" w:rsidP="008F4CEF">
            <w:pPr>
              <w:spacing w:after="0" w:line="240" w:lineRule="auto"/>
              <w:ind w:left="0" w:right="56" w:firstLine="0"/>
              <w:rPr>
                <w:szCs w:val="24"/>
              </w:rPr>
            </w:pPr>
            <w:r w:rsidRPr="008F4CEF">
              <w:rPr>
                <w:szCs w:val="24"/>
              </w:rPr>
              <w:t>2224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934F" w14:textId="35BE35F9" w:rsidR="00A05BE7" w:rsidRPr="008F4CEF" w:rsidRDefault="00827D02" w:rsidP="008F4CEF">
            <w:pPr>
              <w:spacing w:after="0" w:line="240" w:lineRule="auto"/>
              <w:ind w:left="0" w:right="61" w:firstLine="0"/>
              <w:jc w:val="center"/>
              <w:rPr>
                <w:szCs w:val="24"/>
              </w:rPr>
            </w:pPr>
            <w:r w:rsidRPr="008F4CEF">
              <w:rPr>
                <w:szCs w:val="24"/>
              </w:rPr>
              <w:t>kivett</w:t>
            </w:r>
            <w:r w:rsidR="00C71BB0" w:rsidRPr="008F4CEF">
              <w:rPr>
                <w:szCs w:val="24"/>
              </w:rPr>
              <w:t xml:space="preserve"> </w:t>
            </w:r>
          </w:p>
        </w:tc>
      </w:tr>
    </w:tbl>
    <w:p w14:paraId="1995CA24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2278863F" w14:textId="77777777" w:rsidR="00A05BE7" w:rsidRPr="00451643" w:rsidRDefault="00C71BB0" w:rsidP="008F4CEF">
      <w:pPr>
        <w:numPr>
          <w:ilvl w:val="0"/>
          <w:numId w:val="1"/>
        </w:numPr>
        <w:spacing w:after="0" w:line="240" w:lineRule="auto"/>
        <w:ind w:right="305" w:hanging="427"/>
        <w:rPr>
          <w:szCs w:val="24"/>
        </w:rPr>
      </w:pPr>
      <w:r w:rsidRPr="00451643">
        <w:rPr>
          <w:szCs w:val="24"/>
        </w:rPr>
        <w:t xml:space="preserve">A fenti ingatlan (továbbiakban: </w:t>
      </w:r>
      <w:r w:rsidR="00B26A30" w:rsidRPr="00451643">
        <w:rPr>
          <w:szCs w:val="24"/>
        </w:rPr>
        <w:t>„</w:t>
      </w:r>
      <w:r w:rsidRPr="008F4CEF">
        <w:rPr>
          <w:b/>
          <w:szCs w:val="24"/>
        </w:rPr>
        <w:t>Ingatlan</w:t>
      </w:r>
      <w:r w:rsidR="00B26A30" w:rsidRPr="00451643">
        <w:rPr>
          <w:szCs w:val="24"/>
        </w:rPr>
        <w:t>”</w:t>
      </w:r>
      <w:r w:rsidRPr="00451643">
        <w:rPr>
          <w:szCs w:val="24"/>
        </w:rPr>
        <w:t>) hatályos, 30 napnál nem régebbi tulajdoni lapjai jelen megállapodás 1. számú mel</w:t>
      </w:r>
      <w:r w:rsidR="00827D02" w:rsidRPr="00451643">
        <w:rPr>
          <w:szCs w:val="24"/>
        </w:rPr>
        <w:t>lékletét képezik.</w:t>
      </w:r>
    </w:p>
    <w:p w14:paraId="04C2D716" w14:textId="77777777" w:rsidR="00A05BE7" w:rsidRPr="00451643" w:rsidRDefault="00A05BE7" w:rsidP="008F4CEF">
      <w:pPr>
        <w:spacing w:after="0" w:line="240" w:lineRule="auto"/>
        <w:ind w:left="283" w:firstLine="0"/>
        <w:jc w:val="left"/>
        <w:rPr>
          <w:szCs w:val="24"/>
        </w:rPr>
      </w:pPr>
    </w:p>
    <w:p w14:paraId="41C2234F" w14:textId="77777777" w:rsidR="00A05BE7" w:rsidRPr="00451643" w:rsidRDefault="00C71BB0" w:rsidP="008F4CEF">
      <w:pPr>
        <w:numPr>
          <w:ilvl w:val="0"/>
          <w:numId w:val="1"/>
        </w:numPr>
        <w:spacing w:after="0" w:line="240" w:lineRule="auto"/>
        <w:ind w:right="305" w:hanging="427"/>
        <w:rPr>
          <w:szCs w:val="24"/>
        </w:rPr>
      </w:pPr>
      <w:r w:rsidRPr="00451643">
        <w:rPr>
          <w:szCs w:val="24"/>
        </w:rPr>
        <w:t xml:space="preserve">A 2. pontban körülírt Ingatlan természetben </w:t>
      </w:r>
      <w:proofErr w:type="gramStart"/>
      <w:r w:rsidRPr="00451643">
        <w:rPr>
          <w:szCs w:val="24"/>
        </w:rPr>
        <w:t>Budapest,</w:t>
      </w:r>
      <w:proofErr w:type="gramEnd"/>
      <w:r w:rsidRPr="00451643">
        <w:rPr>
          <w:szCs w:val="24"/>
        </w:rPr>
        <w:t xml:space="preserve"> II. </w:t>
      </w:r>
      <w:r w:rsidR="00902C44" w:rsidRPr="00451643">
        <w:rPr>
          <w:szCs w:val="24"/>
        </w:rPr>
        <w:t>kerület</w:t>
      </w:r>
      <w:r w:rsidRPr="00451643">
        <w:rPr>
          <w:szCs w:val="24"/>
        </w:rPr>
        <w:t>, M</w:t>
      </w:r>
      <w:r w:rsidR="00902C44" w:rsidRPr="00451643">
        <w:rPr>
          <w:szCs w:val="24"/>
        </w:rPr>
        <w:t>argit körút 19-21. szám alatt h</w:t>
      </w:r>
      <w:r w:rsidRPr="00451643">
        <w:rPr>
          <w:szCs w:val="24"/>
        </w:rPr>
        <w:t xml:space="preserve">elyezkedik el.  </w:t>
      </w:r>
    </w:p>
    <w:p w14:paraId="4FD17001" w14:textId="77777777" w:rsidR="00A05BE7" w:rsidRPr="00451643" w:rsidRDefault="00A05BE7" w:rsidP="008F4CEF">
      <w:pPr>
        <w:spacing w:after="0" w:line="240" w:lineRule="auto"/>
        <w:ind w:left="720" w:firstLine="0"/>
        <w:jc w:val="left"/>
        <w:rPr>
          <w:szCs w:val="24"/>
        </w:rPr>
      </w:pPr>
    </w:p>
    <w:p w14:paraId="30C2BC31" w14:textId="77777777" w:rsidR="00A05BE7" w:rsidRPr="00451643" w:rsidRDefault="00C71BB0" w:rsidP="008F4CEF">
      <w:pPr>
        <w:numPr>
          <w:ilvl w:val="0"/>
          <w:numId w:val="1"/>
        </w:numPr>
        <w:spacing w:after="0" w:line="240" w:lineRule="auto"/>
        <w:ind w:right="305" w:hanging="427"/>
        <w:rPr>
          <w:szCs w:val="24"/>
        </w:rPr>
      </w:pPr>
      <w:r w:rsidRPr="00451643">
        <w:rPr>
          <w:b/>
          <w:szCs w:val="24"/>
        </w:rPr>
        <w:t>Tulajdonos</w:t>
      </w:r>
      <w:r w:rsidRPr="00451643">
        <w:rPr>
          <w:szCs w:val="24"/>
        </w:rPr>
        <w:t xml:space="preserve"> a Fejlesztési Területen az elfogadott </w:t>
      </w:r>
      <w:proofErr w:type="spellStart"/>
      <w:r w:rsidRPr="00451643">
        <w:rPr>
          <w:szCs w:val="24"/>
        </w:rPr>
        <w:t>KVSZ-módosítás</w:t>
      </w:r>
      <w:proofErr w:type="spellEnd"/>
      <w:r w:rsidRPr="00451643">
        <w:rPr>
          <w:szCs w:val="24"/>
        </w:rPr>
        <w:t xml:space="preserve"> alapján előirányzott fejlesztést kíván megvalósítani.  </w:t>
      </w:r>
    </w:p>
    <w:p w14:paraId="39BA77DF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41957835" w14:textId="77777777" w:rsidR="00A05BE7" w:rsidRPr="00451643" w:rsidRDefault="00C71BB0" w:rsidP="008F4CEF">
      <w:pPr>
        <w:pStyle w:val="Heading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A JELEN SZERZŐDÉSBEN ALKALMAZOTT EGYES FOGALMAK ÉRTELMEZÉSE  </w:t>
      </w:r>
    </w:p>
    <w:p w14:paraId="1E316D10" w14:textId="77777777" w:rsidR="006851A9" w:rsidRPr="00451643" w:rsidRDefault="006851A9" w:rsidP="008F4CEF">
      <w:pPr>
        <w:pStyle w:val="ListParagraph"/>
        <w:spacing w:after="0" w:line="240" w:lineRule="auto"/>
        <w:ind w:left="900" w:firstLine="0"/>
        <w:rPr>
          <w:szCs w:val="24"/>
        </w:rPr>
      </w:pPr>
    </w:p>
    <w:p w14:paraId="6931B030" w14:textId="39246F14" w:rsidR="00A05BE7" w:rsidRPr="00451643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proofErr w:type="spellStart"/>
      <w:r w:rsidRPr="00451643">
        <w:rPr>
          <w:b/>
          <w:szCs w:val="24"/>
          <w:u w:val="single" w:color="000000"/>
        </w:rPr>
        <w:t>KVSZ-módosítás</w:t>
      </w:r>
      <w:proofErr w:type="spellEnd"/>
      <w:r w:rsidR="00B055A2" w:rsidRPr="008F4CEF">
        <w:rPr>
          <w:szCs w:val="24"/>
        </w:rPr>
        <w:t>:</w:t>
      </w:r>
      <w:r w:rsidR="00B055A2" w:rsidRPr="00451643">
        <w:rPr>
          <w:b/>
          <w:szCs w:val="24"/>
        </w:rPr>
        <w:t xml:space="preserve"> </w:t>
      </w:r>
      <w:r w:rsidRPr="00451643">
        <w:rPr>
          <w:szCs w:val="24"/>
        </w:rPr>
        <w:t>a Budapest</w:t>
      </w:r>
      <w:r w:rsidR="00827D02" w:rsidRPr="00451643">
        <w:rPr>
          <w:szCs w:val="24"/>
        </w:rPr>
        <w:t xml:space="preserve"> II. kerület</w:t>
      </w:r>
      <w:r w:rsidR="00B055A2" w:rsidRPr="00451643">
        <w:rPr>
          <w:szCs w:val="24"/>
        </w:rPr>
        <w:t xml:space="preserve"> Mar</w:t>
      </w:r>
      <w:r w:rsidR="00902C44" w:rsidRPr="00451643">
        <w:rPr>
          <w:szCs w:val="24"/>
        </w:rPr>
        <w:t xml:space="preserve">git körút – Mechwart lépcső – Mechwart liget – Buday László utca – </w:t>
      </w:r>
      <w:proofErr w:type="spellStart"/>
      <w:r w:rsidR="00902C44" w:rsidRPr="00451643">
        <w:rPr>
          <w:szCs w:val="24"/>
        </w:rPr>
        <w:t>Rómer</w:t>
      </w:r>
      <w:proofErr w:type="spellEnd"/>
      <w:r w:rsidR="00902C44" w:rsidRPr="00451643">
        <w:rPr>
          <w:szCs w:val="24"/>
        </w:rPr>
        <w:t xml:space="preserve"> Flóris utca által határolt területre</w:t>
      </w:r>
      <w:r w:rsidRPr="00451643">
        <w:rPr>
          <w:szCs w:val="24"/>
        </w:rPr>
        <w:t xml:space="preserve"> készülő önkormányzati rendelet, </w:t>
      </w:r>
      <w:r w:rsidR="00B055A2" w:rsidRPr="00451643">
        <w:rPr>
          <w:szCs w:val="24"/>
        </w:rPr>
        <w:t>a</w:t>
      </w:r>
      <w:r w:rsidRPr="00451643">
        <w:rPr>
          <w:szCs w:val="24"/>
        </w:rPr>
        <w:t>melynek tervezete</w:t>
      </w:r>
      <w:r w:rsidR="00B055A2" w:rsidRPr="00451643">
        <w:rPr>
          <w:szCs w:val="24"/>
        </w:rPr>
        <w:t xml:space="preserve"> a jelen Szerződés 2</w:t>
      </w:r>
      <w:r w:rsidRPr="00451643">
        <w:rPr>
          <w:szCs w:val="24"/>
        </w:rPr>
        <w:t xml:space="preserve">. mellékletét képezi. </w:t>
      </w:r>
    </w:p>
    <w:p w14:paraId="3241162D" w14:textId="77777777" w:rsidR="00665483" w:rsidRPr="00451643" w:rsidRDefault="00665483" w:rsidP="008F4CEF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05FC960A" w14:textId="45C636D2" w:rsidR="00A05BE7" w:rsidRPr="00451643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  <w:u w:val="single" w:color="000000"/>
        </w:rPr>
        <w:t>Fejlesztési Terület</w:t>
      </w:r>
      <w:r w:rsidRPr="008F4CEF">
        <w:rPr>
          <w:szCs w:val="24"/>
          <w:u w:val="single" w:color="000000"/>
        </w:rPr>
        <w:t>:</w:t>
      </w:r>
      <w:r w:rsidR="005E6973" w:rsidRPr="008F4CEF">
        <w:rPr>
          <w:b/>
          <w:szCs w:val="24"/>
        </w:rPr>
        <w:t xml:space="preserve"> </w:t>
      </w:r>
      <w:r w:rsidRPr="00451643">
        <w:rPr>
          <w:szCs w:val="24"/>
        </w:rPr>
        <w:t>az 1. pon</w:t>
      </w:r>
      <w:r w:rsidR="00B055A2" w:rsidRPr="00451643">
        <w:rPr>
          <w:szCs w:val="24"/>
        </w:rPr>
        <w:t>tban meghatározott Ingatlan, valamint a Margit körút egyes szakaszai</w:t>
      </w:r>
    </w:p>
    <w:p w14:paraId="4614C15E" w14:textId="57BD4C39" w:rsidR="00665483" w:rsidRPr="00451643" w:rsidRDefault="00665483" w:rsidP="008F4CEF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254B14C8" w14:textId="70A350E1" w:rsidR="00A05BE7" w:rsidRPr="00451643" w:rsidRDefault="00C71BB0" w:rsidP="008F4CEF">
      <w:pPr>
        <w:pStyle w:val="ListParagraph"/>
        <w:keepNext/>
        <w:keepLines/>
        <w:widowControl w:val="0"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b/>
          <w:szCs w:val="24"/>
          <w:u w:val="single" w:color="000000"/>
        </w:rPr>
        <w:lastRenderedPageBreak/>
        <w:t>Településfejlesztési Feladatok</w:t>
      </w:r>
      <w:r w:rsidRPr="008F4CEF">
        <w:rPr>
          <w:szCs w:val="24"/>
          <w:u w:val="single" w:color="000000"/>
        </w:rPr>
        <w:t>:</w:t>
      </w:r>
      <w:r w:rsidRPr="00451643">
        <w:rPr>
          <w:szCs w:val="24"/>
        </w:rPr>
        <w:t xml:space="preserve"> a </w:t>
      </w:r>
      <w:r w:rsidR="00152FA3">
        <w:rPr>
          <w:szCs w:val="24"/>
        </w:rPr>
        <w:t xml:space="preserve">jelen </w:t>
      </w:r>
      <w:r w:rsidR="00420E9D">
        <w:rPr>
          <w:szCs w:val="24"/>
        </w:rPr>
        <w:t>S</w:t>
      </w:r>
      <w:r w:rsidR="00152FA3">
        <w:rPr>
          <w:szCs w:val="24"/>
        </w:rPr>
        <w:t xml:space="preserve">zerződésben meghatározott </w:t>
      </w:r>
      <w:r w:rsidR="00665483" w:rsidRPr="00451643">
        <w:rPr>
          <w:szCs w:val="24"/>
        </w:rPr>
        <w:t xml:space="preserve">azon </w:t>
      </w:r>
      <w:r w:rsidR="00152FA3">
        <w:rPr>
          <w:szCs w:val="24"/>
        </w:rPr>
        <w:t>településfejlesztési feladatok</w:t>
      </w:r>
      <w:r w:rsidRPr="00451643">
        <w:rPr>
          <w:szCs w:val="24"/>
        </w:rPr>
        <w:t xml:space="preserve">, melyek </w:t>
      </w:r>
      <w:r w:rsidR="00152FA3">
        <w:rPr>
          <w:szCs w:val="24"/>
        </w:rPr>
        <w:t xml:space="preserve">az alkalmazandó jogszabályok alapján </w:t>
      </w:r>
      <w:r w:rsidRPr="00451643">
        <w:rPr>
          <w:szCs w:val="24"/>
        </w:rPr>
        <w:t xml:space="preserve">egyébként az </w:t>
      </w:r>
      <w:r w:rsidRPr="00451643">
        <w:rPr>
          <w:b/>
          <w:szCs w:val="24"/>
        </w:rPr>
        <w:t>Önkormányzatot</w:t>
      </w:r>
      <w:r w:rsidRPr="00451643">
        <w:rPr>
          <w:szCs w:val="24"/>
        </w:rPr>
        <w:t xml:space="preserve"> terhelnék, és amelyeket a </w:t>
      </w:r>
      <w:r w:rsidRPr="008F4CEF">
        <w:rPr>
          <w:b/>
          <w:szCs w:val="24"/>
        </w:rPr>
        <w:t xml:space="preserve">Fejlesztő </w:t>
      </w:r>
      <w:r w:rsidR="00152FA3" w:rsidRPr="008F4CEF">
        <w:rPr>
          <w:szCs w:val="24"/>
        </w:rPr>
        <w:t xml:space="preserve">az </w:t>
      </w:r>
      <w:r w:rsidR="00152FA3">
        <w:rPr>
          <w:b/>
          <w:szCs w:val="24"/>
        </w:rPr>
        <w:t xml:space="preserve">Önkormányzat </w:t>
      </w:r>
      <w:r w:rsidR="00152FA3" w:rsidRPr="008F4CEF">
        <w:rPr>
          <w:szCs w:val="24"/>
        </w:rPr>
        <w:t xml:space="preserve">helyett </w:t>
      </w:r>
      <w:r w:rsidR="00152FA3">
        <w:rPr>
          <w:szCs w:val="24"/>
        </w:rPr>
        <w:t xml:space="preserve">a jelen </w:t>
      </w:r>
      <w:r w:rsidR="00420E9D">
        <w:rPr>
          <w:szCs w:val="24"/>
        </w:rPr>
        <w:t>S</w:t>
      </w:r>
      <w:r w:rsidR="00152FA3">
        <w:rPr>
          <w:szCs w:val="24"/>
        </w:rPr>
        <w:t xml:space="preserve">zerződés </w:t>
      </w:r>
      <w:proofErr w:type="gramStart"/>
      <w:r w:rsidR="00152FA3">
        <w:rPr>
          <w:szCs w:val="24"/>
        </w:rPr>
        <w:t>alapján</w:t>
      </w:r>
      <w:proofErr w:type="gramEnd"/>
      <w:r w:rsidR="00152FA3">
        <w:rPr>
          <w:szCs w:val="24"/>
        </w:rPr>
        <w:t xml:space="preserve"> </w:t>
      </w:r>
      <w:r w:rsidRPr="00451643">
        <w:rPr>
          <w:szCs w:val="24"/>
        </w:rPr>
        <w:t xml:space="preserve">saját költségén </w:t>
      </w:r>
      <w:r w:rsidR="00152FA3">
        <w:rPr>
          <w:szCs w:val="24"/>
        </w:rPr>
        <w:t>vállal megvalósítani</w:t>
      </w:r>
      <w:r w:rsidRPr="00451643">
        <w:rPr>
          <w:szCs w:val="24"/>
        </w:rPr>
        <w:t xml:space="preserve">.  </w:t>
      </w:r>
    </w:p>
    <w:p w14:paraId="4C690A22" w14:textId="4517CE11" w:rsidR="00665483" w:rsidRPr="00451643" w:rsidRDefault="00665483" w:rsidP="008F4CEF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1A51B9A2" w14:textId="314CE22D" w:rsidR="00A05BE7" w:rsidRPr="00451643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  <w:u w:val="single" w:color="000000"/>
        </w:rPr>
        <w:t>Fejlesztés</w:t>
      </w:r>
      <w:r w:rsidRPr="008F4CEF">
        <w:rPr>
          <w:szCs w:val="24"/>
        </w:rPr>
        <w:t>:</w:t>
      </w:r>
      <w:r w:rsidR="00665483" w:rsidRPr="00451643">
        <w:rPr>
          <w:b/>
          <w:szCs w:val="24"/>
        </w:rPr>
        <w:t xml:space="preserve"> </w:t>
      </w:r>
      <w:r w:rsidR="00665483" w:rsidRPr="008F4CEF">
        <w:rPr>
          <w:szCs w:val="24"/>
        </w:rPr>
        <w:t xml:space="preserve">a </w:t>
      </w:r>
      <w:r w:rsidRPr="008F4CEF">
        <w:rPr>
          <w:b/>
          <w:szCs w:val="24"/>
        </w:rPr>
        <w:t>Tulajdonos</w:t>
      </w:r>
      <w:r w:rsidRPr="00451643">
        <w:rPr>
          <w:szCs w:val="24"/>
        </w:rPr>
        <w:t xml:space="preserve"> </w:t>
      </w:r>
      <w:r w:rsidR="00665483" w:rsidRPr="00451643">
        <w:rPr>
          <w:szCs w:val="24"/>
        </w:rPr>
        <w:t xml:space="preserve">által </w:t>
      </w:r>
      <w:r w:rsidRPr="00451643">
        <w:rPr>
          <w:szCs w:val="24"/>
        </w:rPr>
        <w:t xml:space="preserve">a Fejlesztési Területen az elfogadott </w:t>
      </w:r>
      <w:proofErr w:type="spellStart"/>
      <w:r w:rsidRPr="00451643">
        <w:rPr>
          <w:szCs w:val="24"/>
        </w:rPr>
        <w:t>KVSZ-módosítás</w:t>
      </w:r>
      <w:proofErr w:type="spellEnd"/>
      <w:r w:rsidRPr="00451643">
        <w:rPr>
          <w:szCs w:val="24"/>
        </w:rPr>
        <w:t xml:space="preserve"> alapján előirányzott fejlesztés</w:t>
      </w:r>
      <w:r w:rsidR="00665483" w:rsidRPr="00451643">
        <w:rPr>
          <w:szCs w:val="24"/>
        </w:rPr>
        <w:t>, melynek megvalósítását a</w:t>
      </w:r>
      <w:r w:rsidRPr="00451643">
        <w:rPr>
          <w:szCs w:val="24"/>
        </w:rPr>
        <w:t xml:space="preserve"> </w:t>
      </w:r>
      <w:r w:rsidRPr="008F4CEF">
        <w:rPr>
          <w:b/>
          <w:szCs w:val="24"/>
        </w:rPr>
        <w:t>Tulajdonos</w:t>
      </w:r>
      <w:r w:rsidRPr="00451643">
        <w:rPr>
          <w:szCs w:val="24"/>
        </w:rPr>
        <w:t xml:space="preserve"> </w:t>
      </w:r>
      <w:r w:rsidR="008F4CEF">
        <w:rPr>
          <w:szCs w:val="24"/>
        </w:rPr>
        <w:t>a jelen S</w:t>
      </w:r>
      <w:r w:rsidR="00665483" w:rsidRPr="00451643">
        <w:rPr>
          <w:szCs w:val="24"/>
        </w:rPr>
        <w:t xml:space="preserve">zerződés alapján </w:t>
      </w:r>
      <w:r w:rsidRPr="00451643">
        <w:rPr>
          <w:szCs w:val="24"/>
        </w:rPr>
        <w:t>vállalja</w:t>
      </w:r>
      <w:r w:rsidR="00B055A2" w:rsidRPr="00451643">
        <w:rPr>
          <w:szCs w:val="24"/>
        </w:rPr>
        <w:t>.</w:t>
      </w:r>
    </w:p>
    <w:p w14:paraId="4C4B32A0" w14:textId="77777777" w:rsidR="00A05BE7" w:rsidRPr="00451643" w:rsidRDefault="00A05BE7" w:rsidP="008F4CEF">
      <w:pPr>
        <w:spacing w:after="0" w:line="240" w:lineRule="auto"/>
        <w:ind w:left="708" w:firstLine="0"/>
        <w:jc w:val="left"/>
        <w:rPr>
          <w:szCs w:val="24"/>
        </w:rPr>
      </w:pPr>
    </w:p>
    <w:p w14:paraId="7BE1F57E" w14:textId="3CFABDDA" w:rsidR="00A05BE7" w:rsidRPr="00451643" w:rsidRDefault="00C71BB0" w:rsidP="008F4CEF">
      <w:pPr>
        <w:pStyle w:val="Heading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A TELEPÜLÉSRENDEZÉSI SZERZŐDÉS CÉLJA </w:t>
      </w:r>
    </w:p>
    <w:p w14:paraId="2693ED05" w14:textId="77777777" w:rsidR="006851A9" w:rsidRPr="00451643" w:rsidRDefault="006851A9" w:rsidP="008F4CEF">
      <w:pPr>
        <w:spacing w:after="0" w:line="240" w:lineRule="auto"/>
        <w:ind w:left="720" w:right="305" w:hanging="540"/>
        <w:rPr>
          <w:szCs w:val="24"/>
        </w:rPr>
      </w:pPr>
    </w:p>
    <w:p w14:paraId="13F8913E" w14:textId="3B4A3D23" w:rsidR="00A05BE7" w:rsidRPr="00451643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szCs w:val="24"/>
        </w:rPr>
        <w:t>A Fejlesztés</w:t>
      </w:r>
      <w:r w:rsidR="00B055A2" w:rsidRPr="00451643">
        <w:rPr>
          <w:szCs w:val="24"/>
        </w:rPr>
        <w:t xml:space="preserve"> </w:t>
      </w:r>
      <w:r w:rsidRPr="00451643">
        <w:rPr>
          <w:szCs w:val="24"/>
        </w:rPr>
        <w:t>megvalósításához és működtetéséhez, valamint a Fejlesztési Terület fejlődéséhez, továbbá a Fejlesztés következtében a település</w:t>
      </w:r>
      <w:r w:rsidR="00B055A2" w:rsidRPr="00451643">
        <w:rPr>
          <w:szCs w:val="24"/>
        </w:rPr>
        <w:t>rész</w:t>
      </w:r>
      <w:r w:rsidRPr="00451643">
        <w:rPr>
          <w:szCs w:val="24"/>
        </w:rPr>
        <w:t>re háruló többletterhek és</w:t>
      </w:r>
      <w:r w:rsidR="00902C44" w:rsidRPr="00451643">
        <w:rPr>
          <w:szCs w:val="24"/>
        </w:rPr>
        <w:t xml:space="preserve"> káros hatások kiküszöböléséhez, illetve csökkentéséhez </w:t>
      </w:r>
      <w:r w:rsidRPr="00451643">
        <w:rPr>
          <w:szCs w:val="24"/>
        </w:rPr>
        <w:t>infrastrukturális beruházásokra van szükség</w:t>
      </w:r>
      <w:r w:rsidRPr="00451643">
        <w:rPr>
          <w:b/>
          <w:szCs w:val="24"/>
        </w:rPr>
        <w:t xml:space="preserve">. </w:t>
      </w:r>
    </w:p>
    <w:p w14:paraId="41E8A262" w14:textId="77777777" w:rsidR="008D5C8B" w:rsidRPr="00451643" w:rsidRDefault="008D5C8B" w:rsidP="008F4CEF">
      <w:pPr>
        <w:spacing w:after="0" w:line="240" w:lineRule="auto"/>
        <w:ind w:left="436" w:right="305"/>
        <w:rPr>
          <w:b/>
          <w:szCs w:val="24"/>
        </w:rPr>
      </w:pPr>
    </w:p>
    <w:p w14:paraId="14AA5F8C" w14:textId="0E0D514F" w:rsidR="00A05BE7" w:rsidRPr="00451643" w:rsidRDefault="00C71BB0" w:rsidP="008F4CEF">
      <w:pPr>
        <w:spacing w:after="0" w:line="240" w:lineRule="auto"/>
        <w:ind w:left="436" w:right="305"/>
        <w:rPr>
          <w:szCs w:val="24"/>
        </w:rPr>
      </w:pPr>
      <w:r w:rsidRPr="00451643">
        <w:rPr>
          <w:b/>
          <w:szCs w:val="24"/>
        </w:rPr>
        <w:t>Szerződő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Felek</w:t>
      </w:r>
      <w:r w:rsidRPr="00451643">
        <w:rPr>
          <w:szCs w:val="24"/>
        </w:rPr>
        <w:t xml:space="preserve"> egyöntetű érdeke, hogy a Településfejlesztési Feladatok a jelen Szerződésben (továbbiakban </w:t>
      </w:r>
      <w:r w:rsidRPr="00420E9D">
        <w:rPr>
          <w:szCs w:val="24"/>
        </w:rPr>
        <w:t>Szerződés</w:t>
      </w:r>
      <w:r w:rsidRPr="00451643">
        <w:rPr>
          <w:szCs w:val="24"/>
        </w:rPr>
        <w:t xml:space="preserve">) rögzítettek és a </w:t>
      </w:r>
      <w:proofErr w:type="spellStart"/>
      <w:r w:rsidRPr="00451643">
        <w:rPr>
          <w:szCs w:val="24"/>
        </w:rPr>
        <w:t>KVSZ-módosításban</w:t>
      </w:r>
      <w:proofErr w:type="spellEnd"/>
      <w:r w:rsidRPr="00451643">
        <w:rPr>
          <w:szCs w:val="24"/>
        </w:rPr>
        <w:t xml:space="preserve"> foglaltaknak megfelelő módon megvalósuljanak, ezzel biztosítva a Fejlesztési Terület </w:t>
      </w:r>
      <w:r w:rsidR="00B055A2" w:rsidRPr="00451643">
        <w:rPr>
          <w:szCs w:val="24"/>
        </w:rPr>
        <w:t xml:space="preserve">biztonságos </w:t>
      </w:r>
      <w:r w:rsidRPr="00451643">
        <w:rPr>
          <w:szCs w:val="24"/>
        </w:rPr>
        <w:t>megközelítését</w:t>
      </w:r>
      <w:r w:rsidR="00B055A2" w:rsidRPr="00451643">
        <w:rPr>
          <w:szCs w:val="24"/>
        </w:rPr>
        <w:t>, és környezeti kialakítását.</w:t>
      </w:r>
    </w:p>
    <w:p w14:paraId="67203E72" w14:textId="77777777" w:rsidR="008D5C8B" w:rsidRPr="00451643" w:rsidRDefault="008D5C8B" w:rsidP="008F4CEF">
      <w:pPr>
        <w:spacing w:after="0" w:line="240" w:lineRule="auto"/>
        <w:ind w:left="436" w:right="305"/>
        <w:rPr>
          <w:szCs w:val="24"/>
        </w:rPr>
      </w:pPr>
    </w:p>
    <w:p w14:paraId="5B088B48" w14:textId="6D8DA945" w:rsidR="00A05BE7" w:rsidRPr="00451643" w:rsidRDefault="00C71BB0" w:rsidP="008F4CEF">
      <w:pPr>
        <w:spacing w:after="0" w:line="240" w:lineRule="auto"/>
        <w:ind w:left="436" w:right="305"/>
        <w:rPr>
          <w:szCs w:val="24"/>
        </w:rPr>
      </w:pPr>
      <w:r w:rsidRPr="00451643">
        <w:rPr>
          <w:szCs w:val="24"/>
        </w:rPr>
        <w:t xml:space="preserve">Előzőek biztosítása érdekében a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a Fejlesztés megvalósításához </w:t>
      </w:r>
      <w:r w:rsidR="008D5C8B">
        <w:rPr>
          <w:szCs w:val="24"/>
        </w:rPr>
        <w:t xml:space="preserve">kapcsolódó, a </w:t>
      </w:r>
      <w:r w:rsidRPr="00451643">
        <w:rPr>
          <w:szCs w:val="24"/>
        </w:rPr>
        <w:t xml:space="preserve">jelen Szerződés </w:t>
      </w:r>
      <w:r w:rsidR="008D5C8B">
        <w:rPr>
          <w:szCs w:val="24"/>
        </w:rPr>
        <w:t xml:space="preserve">meghatározott </w:t>
      </w:r>
      <w:r w:rsidRPr="00451643">
        <w:rPr>
          <w:szCs w:val="24"/>
        </w:rPr>
        <w:t xml:space="preserve">Településfejlesztési Feladatok megvalósítását a </w:t>
      </w:r>
      <w:r w:rsidR="00420E9D">
        <w:rPr>
          <w:szCs w:val="24"/>
        </w:rPr>
        <w:t>S</w:t>
      </w:r>
      <w:r w:rsidR="008D5C8B" w:rsidRPr="00451643">
        <w:rPr>
          <w:szCs w:val="24"/>
        </w:rPr>
        <w:t xml:space="preserve">zerződésben </w:t>
      </w:r>
      <w:r w:rsidRPr="00451643">
        <w:rPr>
          <w:szCs w:val="24"/>
        </w:rPr>
        <w:t>meghatározottak szerint elvállalja.</w:t>
      </w:r>
    </w:p>
    <w:p w14:paraId="71D42A43" w14:textId="77777777" w:rsidR="008D5C8B" w:rsidRPr="00451643" w:rsidRDefault="008D5C8B" w:rsidP="008F4CEF">
      <w:pPr>
        <w:spacing w:after="0" w:line="240" w:lineRule="auto"/>
        <w:ind w:left="436" w:right="305"/>
        <w:rPr>
          <w:szCs w:val="24"/>
        </w:rPr>
      </w:pPr>
    </w:p>
    <w:p w14:paraId="736635C3" w14:textId="069A1C9C" w:rsidR="00A05BE7" w:rsidRPr="00451643" w:rsidRDefault="00420E9D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>
        <w:rPr>
          <w:szCs w:val="24"/>
        </w:rPr>
        <w:t>S</w:t>
      </w:r>
      <w:r w:rsidR="00BC3C13" w:rsidRPr="00451643">
        <w:rPr>
          <w:szCs w:val="24"/>
        </w:rPr>
        <w:t xml:space="preserve">zerződés </w:t>
      </w:r>
      <w:r w:rsidR="00C71BB0" w:rsidRPr="00451643">
        <w:rPr>
          <w:szCs w:val="24"/>
        </w:rPr>
        <w:t xml:space="preserve">célja a </w:t>
      </w:r>
      <w:r w:rsidR="00C71BB0" w:rsidRPr="00451643">
        <w:rPr>
          <w:b/>
          <w:szCs w:val="24"/>
        </w:rPr>
        <w:t>Szerződő</w:t>
      </w:r>
      <w:r w:rsidR="00C71BB0" w:rsidRPr="00451643">
        <w:rPr>
          <w:szCs w:val="24"/>
        </w:rPr>
        <w:t xml:space="preserve"> </w:t>
      </w:r>
      <w:r w:rsidR="00C71BB0" w:rsidRPr="00451643">
        <w:rPr>
          <w:b/>
          <w:szCs w:val="24"/>
        </w:rPr>
        <w:t>Felek</w:t>
      </w:r>
      <w:r w:rsidR="00C71BB0" w:rsidRPr="00451643">
        <w:rPr>
          <w:szCs w:val="24"/>
        </w:rPr>
        <w:t xml:space="preserve"> részéről, hogy rögzítsék a Fejlesztés megvalósításához kötődő kötelezettségeiket, ideértve a Településfejlesztési Feladatok terveztetését, megvalósítását, költségbiztosítását, garanciáit, továbbá a jogutódlás e</w:t>
      </w:r>
      <w:r w:rsidR="00B055A2" w:rsidRPr="00451643">
        <w:rPr>
          <w:szCs w:val="24"/>
        </w:rPr>
        <w:t>setlegesen felmerülő kérdéseit.</w:t>
      </w:r>
    </w:p>
    <w:p w14:paraId="3329698F" w14:textId="2A451553" w:rsidR="008D5C8B" w:rsidRDefault="008D5C8B" w:rsidP="008F4CEF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56C36632" w14:textId="6EA39C7F" w:rsidR="00A05BE7" w:rsidRPr="00451643" w:rsidRDefault="00C71BB0" w:rsidP="00420E9D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szCs w:val="24"/>
        </w:rPr>
        <w:t xml:space="preserve">Az 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 xml:space="preserve">, mint települési önkormányzat a </w:t>
      </w:r>
      <w:proofErr w:type="spellStart"/>
      <w:r w:rsidRPr="00451643">
        <w:rPr>
          <w:szCs w:val="24"/>
        </w:rPr>
        <w:t>KVSZ-módosításban</w:t>
      </w:r>
      <w:proofErr w:type="spellEnd"/>
      <w:r w:rsidRPr="00451643">
        <w:rPr>
          <w:szCs w:val="24"/>
        </w:rPr>
        <w:t xml:space="preserve"> rögzített célok megvalósítása érdekében </w:t>
      </w:r>
      <w:r w:rsidR="003803AD" w:rsidRPr="00451643">
        <w:rPr>
          <w:szCs w:val="24"/>
        </w:rPr>
        <w:t>–</w:t>
      </w:r>
      <w:r w:rsidRPr="00451643">
        <w:rPr>
          <w:szCs w:val="24"/>
        </w:rPr>
        <w:t xml:space="preserve"> a</w:t>
      </w:r>
      <w:r w:rsidR="003803AD" w:rsidRPr="00451643">
        <w:rPr>
          <w:szCs w:val="24"/>
        </w:rPr>
        <w:t xml:space="preserve"> Magyarország helyi önkormányzatairól szóló </w:t>
      </w:r>
      <w:r w:rsidRPr="00451643">
        <w:rPr>
          <w:szCs w:val="24"/>
        </w:rPr>
        <w:t xml:space="preserve">törvényben rögzített Önkormányzati feladatai ellátása körében - az </w:t>
      </w:r>
      <w:r w:rsidR="00420E9D">
        <w:rPr>
          <w:szCs w:val="24"/>
        </w:rPr>
        <w:t>É</w:t>
      </w:r>
      <w:r w:rsidR="008D5C8B" w:rsidRPr="00451643">
        <w:rPr>
          <w:szCs w:val="24"/>
        </w:rPr>
        <w:t xml:space="preserve">pített </w:t>
      </w:r>
      <w:r w:rsidRPr="00451643">
        <w:rPr>
          <w:szCs w:val="24"/>
        </w:rPr>
        <w:t>környezet alakításáról és védelméről szóló 1997. évi LXXVIII. tv. 30/</w:t>
      </w:r>
      <w:proofErr w:type="gramStart"/>
      <w:r w:rsidRPr="00451643">
        <w:rPr>
          <w:szCs w:val="24"/>
        </w:rPr>
        <w:t>A.</w:t>
      </w:r>
      <w:proofErr w:type="gramEnd"/>
      <w:r w:rsidRPr="00451643">
        <w:rPr>
          <w:szCs w:val="24"/>
        </w:rPr>
        <w:t xml:space="preserve"> §</w:t>
      </w:r>
      <w:proofErr w:type="spellStart"/>
      <w:r w:rsidRPr="00451643">
        <w:rPr>
          <w:szCs w:val="24"/>
        </w:rPr>
        <w:t>-</w:t>
      </w:r>
      <w:proofErr w:type="gramStart"/>
      <w:r w:rsidRPr="00451643">
        <w:rPr>
          <w:szCs w:val="24"/>
        </w:rPr>
        <w:t>a</w:t>
      </w:r>
      <w:proofErr w:type="spellEnd"/>
      <w:proofErr w:type="gramEnd"/>
      <w:r w:rsidRPr="00451643">
        <w:rPr>
          <w:szCs w:val="24"/>
        </w:rPr>
        <w:t xml:space="preserve"> alapján a Szerződéssel településrendezési szerződést köt a </w:t>
      </w:r>
      <w:r w:rsidRPr="00451643">
        <w:rPr>
          <w:b/>
          <w:szCs w:val="24"/>
        </w:rPr>
        <w:t>Fejlesztővel</w:t>
      </w:r>
      <w:r w:rsidRPr="00451643">
        <w:rPr>
          <w:szCs w:val="24"/>
        </w:rPr>
        <w:t xml:space="preserve"> arra vonatkozóan, hogy a  Szerződésben meghatározott azon Településfejlesztési Feladatokat, amelyek a jelen Szerződésen alapulva elsősorban a Fejlesztés megvalósításához kapcsolódnak, és amelyek egyébként a terület fejlődésével a </w:t>
      </w:r>
      <w:r w:rsidRPr="00451643">
        <w:rPr>
          <w:b/>
          <w:szCs w:val="24"/>
        </w:rPr>
        <w:t>Önkormányzatot</w:t>
      </w:r>
      <w:r w:rsidRPr="00451643">
        <w:rPr>
          <w:szCs w:val="24"/>
        </w:rPr>
        <w:t xml:space="preserve"> terhelnék, a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kizárólag saját költségén megvalósítsa. </w:t>
      </w:r>
    </w:p>
    <w:p w14:paraId="21345E70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7117B318" w14:textId="350F2F19" w:rsidR="00A05BE7" w:rsidRPr="00451643" w:rsidRDefault="00C71BB0" w:rsidP="008F4CEF">
      <w:pPr>
        <w:pStyle w:val="Heading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AZ EGYES TELEPÜLÉSFEJLESZTÉSI FELADATOK MEGVALÓSÍTÁSÁRA </w:t>
      </w:r>
      <w:proofErr w:type="gramStart"/>
      <w:r w:rsidRPr="00451643">
        <w:rPr>
          <w:szCs w:val="24"/>
        </w:rPr>
        <w:t>ÉS</w:t>
      </w:r>
      <w:proofErr w:type="gramEnd"/>
      <w:r w:rsidRPr="00451643">
        <w:rPr>
          <w:szCs w:val="24"/>
        </w:rPr>
        <w:t xml:space="preserve"> A TELEPÜLÉSFEJLESZTÉSI HOZZÁJÁRULÁSRA VONATKOZÓ ÁLTALÁNOS RENDELKEZÉSEK  </w:t>
      </w:r>
    </w:p>
    <w:p w14:paraId="353E99B4" w14:textId="77777777" w:rsidR="00A05BE7" w:rsidRPr="00451643" w:rsidRDefault="00A05BE7" w:rsidP="008F4CEF">
      <w:pPr>
        <w:keepNext/>
        <w:keepLines/>
        <w:spacing w:after="0" w:line="240" w:lineRule="auto"/>
        <w:ind w:left="0" w:firstLine="0"/>
        <w:jc w:val="left"/>
        <w:rPr>
          <w:szCs w:val="24"/>
        </w:rPr>
      </w:pPr>
    </w:p>
    <w:p w14:paraId="3D9B5D24" w14:textId="77777777" w:rsidR="00A05BE7" w:rsidRPr="00451643" w:rsidRDefault="00C71BB0" w:rsidP="008F4CEF">
      <w:pPr>
        <w:spacing w:after="0" w:line="240" w:lineRule="auto"/>
        <w:ind w:left="436" w:right="305"/>
        <w:rPr>
          <w:szCs w:val="24"/>
        </w:rPr>
      </w:pPr>
      <w:r w:rsidRPr="00451643">
        <w:rPr>
          <w:szCs w:val="24"/>
        </w:rPr>
        <w:t xml:space="preserve">A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által átvállalt Településfejlesztési Feladatok előkészítése, megterveztetése, és megvalósítása során a </w:t>
      </w:r>
      <w:r w:rsidRPr="00451643">
        <w:rPr>
          <w:b/>
          <w:szCs w:val="24"/>
        </w:rPr>
        <w:t>Szerződő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Felek</w:t>
      </w:r>
      <w:r w:rsidRPr="00451643">
        <w:rPr>
          <w:szCs w:val="24"/>
        </w:rPr>
        <w:t xml:space="preserve"> a következő általános érvényű előírásokban állapodnak meg: </w:t>
      </w:r>
    </w:p>
    <w:p w14:paraId="54108CA9" w14:textId="77777777" w:rsidR="006B078E" w:rsidRDefault="006B078E" w:rsidP="008F4CEF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0C510440" w14:textId="30506501" w:rsidR="00A05BE7" w:rsidRPr="00451643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Szerződő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Felek</w:t>
      </w:r>
      <w:r w:rsidRPr="00451643">
        <w:rPr>
          <w:szCs w:val="24"/>
        </w:rPr>
        <w:t xml:space="preserve"> rögzítik, hogy ahol</w:t>
      </w:r>
      <w:r w:rsidR="00B055A2" w:rsidRPr="00451643">
        <w:rPr>
          <w:szCs w:val="24"/>
        </w:rPr>
        <w:t xml:space="preserve"> </w:t>
      </w:r>
      <w:r w:rsidRPr="00451643">
        <w:rPr>
          <w:szCs w:val="24"/>
        </w:rPr>
        <w:t xml:space="preserve">a </w:t>
      </w:r>
      <w:proofErr w:type="gramStart"/>
      <w:r w:rsidRPr="00451643">
        <w:rPr>
          <w:szCs w:val="24"/>
        </w:rPr>
        <w:t>Szerződés építési</w:t>
      </w:r>
      <w:proofErr w:type="gramEnd"/>
      <w:r w:rsidRPr="00451643">
        <w:rPr>
          <w:szCs w:val="24"/>
        </w:rPr>
        <w:t xml:space="preserve"> engedélyre, vagy használatbavételi engedélyre hivatkozik, azon jogerős, az érintett fejlesztésre, vagy Településfejlesztési Feladatokra vonatkozó jogerős és végrehajtható hatósági dö</w:t>
      </w:r>
      <w:r w:rsidR="00B055A2" w:rsidRPr="00451643">
        <w:rPr>
          <w:szCs w:val="24"/>
        </w:rPr>
        <w:t>ntést (engedélyt) kell érteni.</w:t>
      </w:r>
    </w:p>
    <w:p w14:paraId="1B1CBA62" w14:textId="725B36C0" w:rsidR="008D5C8B" w:rsidRDefault="008D5C8B" w:rsidP="008F4CEF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3826FEBE" w14:textId="4240CE5B" w:rsidR="00A05BE7" w:rsidRPr="00451643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tudomásul veszi, hogy a Fejlesztési Terület</w:t>
      </w:r>
      <w:r w:rsidR="00B055A2" w:rsidRPr="00451643">
        <w:rPr>
          <w:szCs w:val="24"/>
        </w:rPr>
        <w:t xml:space="preserve"> </w:t>
      </w:r>
      <w:r w:rsidRPr="00451643">
        <w:rPr>
          <w:szCs w:val="24"/>
        </w:rPr>
        <w:t>megfelelő megközelítéséhez és működtetéséhez szükséges</w:t>
      </w:r>
      <w:r w:rsidR="00420E9D">
        <w:rPr>
          <w:szCs w:val="24"/>
        </w:rPr>
        <w:t>,</w:t>
      </w:r>
      <w:r w:rsidRPr="00451643">
        <w:rPr>
          <w:szCs w:val="24"/>
        </w:rPr>
        <w:t xml:space="preserve"> a Szerződésben meghatározott és a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által </w:t>
      </w:r>
      <w:r w:rsidR="00B055A2" w:rsidRPr="00451643">
        <w:rPr>
          <w:szCs w:val="24"/>
        </w:rPr>
        <w:t xml:space="preserve">átvállalt </w:t>
      </w:r>
      <w:r w:rsidR="008D5C8B" w:rsidRPr="00C43744">
        <w:rPr>
          <w:szCs w:val="24"/>
        </w:rPr>
        <w:t>Településfejlesztési Feladatok</w:t>
      </w:r>
      <w:r w:rsidR="00B055A2" w:rsidRPr="00451643">
        <w:rPr>
          <w:szCs w:val="24"/>
        </w:rPr>
        <w:t xml:space="preserve"> ellátása.</w:t>
      </w:r>
    </w:p>
    <w:p w14:paraId="4B07A141" w14:textId="77777777" w:rsidR="00A05BE7" w:rsidRPr="00451643" w:rsidRDefault="00A05BE7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7EC21978" w14:textId="18FC3E32" w:rsidR="00A05BE7" w:rsidRPr="00451643" w:rsidRDefault="00C71BB0" w:rsidP="008F4CEF">
      <w:pPr>
        <w:pStyle w:val="Heading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A </w:t>
      </w:r>
      <w:r w:rsidR="006B078E">
        <w:rPr>
          <w:szCs w:val="24"/>
        </w:rPr>
        <w:t xml:space="preserve">FEJLESZTÉS </w:t>
      </w:r>
      <w:proofErr w:type="gramStart"/>
      <w:r w:rsidR="006B078E">
        <w:rPr>
          <w:szCs w:val="24"/>
        </w:rPr>
        <w:t>ÉS</w:t>
      </w:r>
      <w:proofErr w:type="gramEnd"/>
      <w:r w:rsidR="006B078E">
        <w:rPr>
          <w:szCs w:val="24"/>
        </w:rPr>
        <w:t xml:space="preserve"> </w:t>
      </w:r>
      <w:r w:rsidRPr="00451643">
        <w:rPr>
          <w:szCs w:val="24"/>
        </w:rPr>
        <w:t xml:space="preserve">TELEPÜLÉSFEJLESZTÉSI FELADATOK MEGVALÓSÍTÁSA A FEJLESZTŐ ÁLTAL  </w:t>
      </w:r>
    </w:p>
    <w:p w14:paraId="77580F25" w14:textId="77777777" w:rsidR="006851A9" w:rsidRPr="00451643" w:rsidRDefault="006851A9" w:rsidP="008F4CEF">
      <w:pPr>
        <w:spacing w:after="0" w:line="240" w:lineRule="auto"/>
        <w:ind w:left="0" w:firstLine="0"/>
        <w:jc w:val="left"/>
        <w:rPr>
          <w:szCs w:val="24"/>
        </w:rPr>
      </w:pPr>
    </w:p>
    <w:p w14:paraId="0353D7B1" w14:textId="7DA6D5CA" w:rsidR="006B078E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kötelezettséget vállal arra, hogy a Fejlesztést kizárólag saját költségén végzi el, a Fejlesztéshez kapcsolódó közterület kialakításának, fejlesztésének, valamennyi költségét saját maga viseli, így az </w:t>
      </w:r>
      <w:r w:rsidRPr="00451643">
        <w:rPr>
          <w:b/>
          <w:szCs w:val="24"/>
        </w:rPr>
        <w:t>Önkormányzattól</w:t>
      </w:r>
      <w:r w:rsidRPr="00451643">
        <w:rPr>
          <w:szCs w:val="24"/>
        </w:rPr>
        <w:t xml:space="preserve"> sem most, sem a jövőben semmilyen jogcímen nem támaszt megtérítési igényt, mely igény érvényesítéséről a Szerződés aláírásával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kifejezetten lemond. A Településfejlesztési Feladatok megvalósításával összefüggésben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fel</w:t>
      </w:r>
      <w:r w:rsidR="00B055A2" w:rsidRPr="00451643">
        <w:rPr>
          <w:szCs w:val="24"/>
        </w:rPr>
        <w:t>adatát képezi különösen azok:</w:t>
      </w:r>
    </w:p>
    <w:p w14:paraId="68EAEB55" w14:textId="77777777" w:rsidR="00420E9D" w:rsidRPr="00451643" w:rsidRDefault="00420E9D" w:rsidP="008F4CEF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188A1F66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 xml:space="preserve">előkészítésének, </w:t>
      </w:r>
    </w:p>
    <w:p w14:paraId="05E354E4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 xml:space="preserve">terveztetésének,  </w:t>
      </w:r>
    </w:p>
    <w:p w14:paraId="7D3C5138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 xml:space="preserve">megépítéséhez szükséges különböző hatósági </w:t>
      </w:r>
      <w:r w:rsidR="00B055A2" w:rsidRPr="00451643">
        <w:rPr>
          <w:szCs w:val="24"/>
        </w:rPr>
        <w:t>engedélyek beszerzésének,</w:t>
      </w:r>
    </w:p>
    <w:p w14:paraId="0E04B97F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>kiv</w:t>
      </w:r>
      <w:r w:rsidR="00B055A2" w:rsidRPr="00451643">
        <w:rPr>
          <w:szCs w:val="24"/>
        </w:rPr>
        <w:t>iteli tervei elkészíttetésének,</w:t>
      </w:r>
    </w:p>
    <w:p w14:paraId="664D0331" w14:textId="77777777" w:rsidR="00A05BE7" w:rsidRPr="00451643" w:rsidRDefault="00B055A2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>megépítésének,</w:t>
      </w:r>
    </w:p>
    <w:p w14:paraId="338068A3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>használatbavé</w:t>
      </w:r>
      <w:r w:rsidR="00B055A2" w:rsidRPr="00451643">
        <w:rPr>
          <w:szCs w:val="24"/>
        </w:rPr>
        <w:t>teli engedélyek beszerzésének,</w:t>
      </w:r>
    </w:p>
    <w:p w14:paraId="603AF607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 xml:space="preserve">műszaki átadás-átvételi eljárások lefolytatásának </w:t>
      </w:r>
    </w:p>
    <w:p w14:paraId="50FD48F4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>forgalomba helyezési dokumentáció jogszabály szerinti összeállításának és a hatáskörrel, illetékességgel rendelkező ha</w:t>
      </w:r>
      <w:r w:rsidR="00B055A2" w:rsidRPr="00451643">
        <w:rPr>
          <w:szCs w:val="24"/>
        </w:rPr>
        <w:t>tósághoz történő benyújtásának,</w:t>
      </w:r>
    </w:p>
    <w:p w14:paraId="1FE48D63" w14:textId="77777777" w:rsidR="00A05BE7" w:rsidRPr="00451643" w:rsidRDefault="00C71BB0" w:rsidP="008F4CEF">
      <w:pPr>
        <w:numPr>
          <w:ilvl w:val="0"/>
          <w:numId w:val="2"/>
        </w:numPr>
        <w:spacing w:after="0" w:line="240" w:lineRule="auto"/>
        <w:ind w:right="305" w:hanging="420"/>
        <w:rPr>
          <w:szCs w:val="24"/>
        </w:rPr>
      </w:pPr>
      <w:r w:rsidRPr="00451643">
        <w:rPr>
          <w:szCs w:val="24"/>
        </w:rPr>
        <w:t xml:space="preserve">az elkészült létesítmények </w:t>
      </w:r>
      <w:r w:rsidR="00B055A2" w:rsidRPr="00451643">
        <w:rPr>
          <w:b/>
          <w:szCs w:val="24"/>
        </w:rPr>
        <w:t>Ö</w:t>
      </w:r>
      <w:r w:rsidRPr="00451643">
        <w:rPr>
          <w:b/>
          <w:szCs w:val="24"/>
        </w:rPr>
        <w:t>nkormányzatnak</w:t>
      </w:r>
      <w:r w:rsidRPr="00451643">
        <w:rPr>
          <w:szCs w:val="24"/>
        </w:rPr>
        <w:t xml:space="preserve">, vagy közszolgáltatást végző </w:t>
      </w:r>
      <w:r w:rsidR="00B055A2" w:rsidRPr="00451643">
        <w:rPr>
          <w:szCs w:val="24"/>
        </w:rPr>
        <w:t>szervezetnek/</w:t>
      </w:r>
      <w:r w:rsidRPr="00451643">
        <w:rPr>
          <w:szCs w:val="24"/>
        </w:rPr>
        <w:t>személynek történő átadásáig teljes körű ü</w:t>
      </w:r>
      <w:r w:rsidR="00B055A2" w:rsidRPr="00451643">
        <w:rPr>
          <w:szCs w:val="24"/>
        </w:rPr>
        <w:t>zemeltetésének, fenntartásának</w:t>
      </w:r>
    </w:p>
    <w:p w14:paraId="4C4A38F9" w14:textId="77777777" w:rsidR="006B078E" w:rsidRDefault="006B078E" w:rsidP="008F4CEF">
      <w:pPr>
        <w:spacing w:after="0" w:line="240" w:lineRule="auto"/>
        <w:ind w:left="436" w:right="305"/>
        <w:rPr>
          <w:szCs w:val="24"/>
        </w:rPr>
      </w:pPr>
    </w:p>
    <w:p w14:paraId="1E10D327" w14:textId="77777777" w:rsidR="00A05BE7" w:rsidRPr="00451643" w:rsidRDefault="00C71BB0" w:rsidP="008F4CEF">
      <w:pPr>
        <w:spacing w:after="0" w:line="240" w:lineRule="auto"/>
        <w:ind w:left="436" w:right="305"/>
        <w:rPr>
          <w:szCs w:val="24"/>
        </w:rPr>
      </w:pPr>
      <w:proofErr w:type="gramStart"/>
      <w:r w:rsidRPr="00451643">
        <w:rPr>
          <w:szCs w:val="24"/>
        </w:rPr>
        <w:t>saj</w:t>
      </w:r>
      <w:r w:rsidR="00B055A2" w:rsidRPr="00451643">
        <w:rPr>
          <w:szCs w:val="24"/>
        </w:rPr>
        <w:t>át</w:t>
      </w:r>
      <w:proofErr w:type="gramEnd"/>
      <w:r w:rsidR="00B055A2" w:rsidRPr="00451643">
        <w:rPr>
          <w:szCs w:val="24"/>
        </w:rPr>
        <w:t xml:space="preserve"> költségen történő viselése.</w:t>
      </w:r>
    </w:p>
    <w:p w14:paraId="06813DE3" w14:textId="77777777" w:rsidR="00451643" w:rsidRDefault="00451643" w:rsidP="008F4CEF">
      <w:pPr>
        <w:spacing w:after="0" w:line="240" w:lineRule="auto"/>
        <w:ind w:left="436" w:right="305"/>
        <w:rPr>
          <w:szCs w:val="24"/>
        </w:rPr>
      </w:pPr>
    </w:p>
    <w:p w14:paraId="272FE237" w14:textId="4B3944BC" w:rsidR="00A05BE7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szCs w:val="24"/>
        </w:rPr>
        <w:t xml:space="preserve">A </w:t>
      </w:r>
      <w:r w:rsidR="00420E9D" w:rsidRPr="00451643">
        <w:rPr>
          <w:szCs w:val="24"/>
        </w:rPr>
        <w:t>Településfejlesztési Feladatok</w:t>
      </w:r>
      <w:r w:rsidR="006B078E">
        <w:rPr>
          <w:szCs w:val="24"/>
        </w:rPr>
        <w:t xml:space="preserve"> keretében megvalósuló </w:t>
      </w:r>
      <w:r w:rsidRPr="00451643">
        <w:rPr>
          <w:szCs w:val="24"/>
        </w:rPr>
        <w:t>közlekedési cé</w:t>
      </w:r>
      <w:r w:rsidR="007A2D55" w:rsidRPr="00451643">
        <w:rPr>
          <w:szCs w:val="24"/>
        </w:rPr>
        <w:t>lú infrastrukturális fejlesztésekhez,</w:t>
      </w:r>
      <w:r w:rsidRPr="00451643">
        <w:rPr>
          <w:szCs w:val="24"/>
        </w:rPr>
        <w:t xml:space="preserve"> továbbá a zöldterületek megvalósításához, használatbavételéhez, forgalomba helyezéséhez elengedhetetlenül szükségesek lehetnek a közműszolgáltatók által előírt, az új, az átépítésre kerülő útpályák, illetőleg burkolt felületek alatti végleges közműépítési- elektromos ellátást biztosító munkák, mint kapcsolódó munkálatok elvégzése.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a</w:t>
      </w:r>
      <w:r w:rsidR="006B078E">
        <w:rPr>
          <w:szCs w:val="24"/>
        </w:rPr>
        <w:t xml:space="preserve"> </w:t>
      </w:r>
      <w:r w:rsidR="00420E9D" w:rsidRPr="00451643">
        <w:rPr>
          <w:szCs w:val="24"/>
        </w:rPr>
        <w:t>Településfejlesztési Feladatok</w:t>
      </w:r>
      <w:r w:rsidR="00420E9D">
        <w:rPr>
          <w:szCs w:val="24"/>
        </w:rPr>
        <w:t xml:space="preserve"> </w:t>
      </w:r>
      <w:r w:rsidRPr="00451643">
        <w:rPr>
          <w:szCs w:val="24"/>
        </w:rPr>
        <w:t xml:space="preserve">megvalósításával egyidejűleg vállalja ezek saját költségén történő megvalósítását. </w:t>
      </w:r>
    </w:p>
    <w:p w14:paraId="73062D05" w14:textId="77777777" w:rsidR="00451643" w:rsidRPr="00451643" w:rsidRDefault="00451643" w:rsidP="008F4CEF">
      <w:pPr>
        <w:spacing w:after="0" w:line="240" w:lineRule="auto"/>
        <w:ind w:left="436" w:right="305"/>
        <w:rPr>
          <w:szCs w:val="24"/>
        </w:rPr>
      </w:pPr>
    </w:p>
    <w:p w14:paraId="4EFA1F3D" w14:textId="0DEF5996" w:rsidR="00A05BE7" w:rsidRPr="00451643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vállalja, hogy a</w:t>
      </w:r>
      <w:r w:rsidR="005E6973" w:rsidRPr="00451643">
        <w:rPr>
          <w:szCs w:val="24"/>
        </w:rPr>
        <w:t xml:space="preserve"> </w:t>
      </w:r>
      <w:r w:rsidR="00420E9D" w:rsidRPr="00451643">
        <w:rPr>
          <w:szCs w:val="24"/>
        </w:rPr>
        <w:t>Településfejlesztési Feladatok</w:t>
      </w:r>
      <w:r w:rsidR="006B078E">
        <w:rPr>
          <w:szCs w:val="24"/>
        </w:rPr>
        <w:t xml:space="preserve"> keretében megvalósuló </w:t>
      </w:r>
      <w:r w:rsidRPr="00451643">
        <w:rPr>
          <w:szCs w:val="24"/>
        </w:rPr>
        <w:t xml:space="preserve">közlekedéssel kapcsolatos infrastrukturális beruházásokat olyan időben és módon építi </w:t>
      </w:r>
      <w:r w:rsidRPr="00451643">
        <w:rPr>
          <w:szCs w:val="24"/>
        </w:rPr>
        <w:lastRenderedPageBreak/>
        <w:t xml:space="preserve">meg, hogy az a Fejlesztés megvalósításával összefüggésben az építési forgalom lebonyolítására is alkalmas legyen, és biztosítsa egyben az egyéb forgalom zavartalan lebonyolítását. Ezzel összefüggésben az 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 xml:space="preserve"> vállalja, hogy a hatáskörébe tartozó forgalomszervezési feladatokat e szempontoknak is megfelelően végzi. </w:t>
      </w:r>
    </w:p>
    <w:p w14:paraId="6C8D3BE7" w14:textId="77777777" w:rsidR="005E6973" w:rsidRPr="00451643" w:rsidRDefault="005E6973" w:rsidP="008F4CEF">
      <w:pPr>
        <w:spacing w:after="0" w:line="240" w:lineRule="auto"/>
        <w:ind w:left="720" w:right="305" w:hanging="540"/>
        <w:rPr>
          <w:szCs w:val="24"/>
        </w:rPr>
      </w:pPr>
    </w:p>
    <w:p w14:paraId="013FF778" w14:textId="14A649CF" w:rsidR="00A05BE7" w:rsidRPr="00451643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tudomásul veszi, hogy a </w:t>
      </w:r>
      <w:proofErr w:type="spellStart"/>
      <w:r w:rsidR="00451643">
        <w:rPr>
          <w:szCs w:val="24"/>
        </w:rPr>
        <w:t>KVSZ-módosítás</w:t>
      </w:r>
      <w:proofErr w:type="spellEnd"/>
      <w:r w:rsidR="00451643">
        <w:rPr>
          <w:szCs w:val="24"/>
        </w:rPr>
        <w:t xml:space="preserve"> </w:t>
      </w:r>
      <w:r w:rsidR="007A2D55" w:rsidRPr="00451643">
        <w:rPr>
          <w:szCs w:val="24"/>
        </w:rPr>
        <w:t>alapján</w:t>
      </w:r>
      <w:r w:rsidRPr="00451643">
        <w:rPr>
          <w:szCs w:val="24"/>
        </w:rPr>
        <w:t xml:space="preserve"> biztosított építési előírások a magasabb szintű jogszabályok, továbbá a Fővárosi Önkormányzat által megalkotandó jogszabályok</w:t>
      </w:r>
      <w:r w:rsidR="00451643">
        <w:rPr>
          <w:szCs w:val="24"/>
        </w:rPr>
        <w:t xml:space="preserve"> (</w:t>
      </w:r>
      <w:r w:rsidRPr="00451643">
        <w:rPr>
          <w:szCs w:val="24"/>
        </w:rPr>
        <w:t>különösen az új fővárosi településszerkezeti terv és a fővárosi rendezési szabályzat</w:t>
      </w:r>
      <w:r w:rsidR="00451643">
        <w:rPr>
          <w:szCs w:val="24"/>
        </w:rPr>
        <w:t>)</w:t>
      </w:r>
      <w:r w:rsidRPr="00451643">
        <w:rPr>
          <w:szCs w:val="24"/>
        </w:rPr>
        <w:t xml:space="preserve"> </w:t>
      </w:r>
      <w:r w:rsidR="00451643">
        <w:rPr>
          <w:szCs w:val="24"/>
        </w:rPr>
        <w:t xml:space="preserve">Önkormányzatra nézve kötelező érvényű rendelkezései </w:t>
      </w:r>
      <w:r w:rsidRPr="00451643">
        <w:rPr>
          <w:szCs w:val="24"/>
        </w:rPr>
        <w:t>alapján módosulhatnak. Az ilyen módosítás</w:t>
      </w:r>
      <w:r w:rsidR="00451643">
        <w:rPr>
          <w:szCs w:val="24"/>
        </w:rPr>
        <w:t>ok</w:t>
      </w:r>
      <w:r w:rsidRPr="00451643">
        <w:rPr>
          <w:szCs w:val="24"/>
        </w:rPr>
        <w:t xml:space="preserve">ból eredő mindennemű felelősségét az 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 xml:space="preserve"> kizárja, illetőleg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a Szerződés aláírásával feltétel nélkül és visszavonhatatlanul lemond azon jogáról, hogy az </w:t>
      </w:r>
      <w:r w:rsidRPr="00451643">
        <w:rPr>
          <w:b/>
          <w:szCs w:val="24"/>
        </w:rPr>
        <w:t>Önkormányzattal</w:t>
      </w:r>
      <w:r w:rsidRPr="00451643">
        <w:rPr>
          <w:szCs w:val="24"/>
        </w:rPr>
        <w:t xml:space="preserve"> szemben – jogcímtől függetlenül – megtérítési igénnyel él</w:t>
      </w:r>
      <w:r w:rsidR="007A2D55" w:rsidRPr="00451643">
        <w:rPr>
          <w:szCs w:val="24"/>
        </w:rPr>
        <w:t xml:space="preserve">jen, ha a </w:t>
      </w:r>
      <w:proofErr w:type="spellStart"/>
      <w:r w:rsidR="00451643">
        <w:rPr>
          <w:szCs w:val="24"/>
        </w:rPr>
        <w:t>KVSZ-módosítás</w:t>
      </w:r>
      <w:proofErr w:type="spellEnd"/>
      <w:r w:rsidR="00451643">
        <w:rPr>
          <w:szCs w:val="24"/>
        </w:rPr>
        <w:t xml:space="preserve"> </w:t>
      </w:r>
      <w:r w:rsidRPr="00451643">
        <w:rPr>
          <w:szCs w:val="24"/>
        </w:rPr>
        <w:t>alapján biztosított építési előírások módosítására a</w:t>
      </w:r>
      <w:r w:rsidR="00451643">
        <w:rPr>
          <w:szCs w:val="24"/>
        </w:rPr>
        <w:t>z előző mondatban</w:t>
      </w:r>
      <w:r w:rsidRPr="00451643">
        <w:rPr>
          <w:szCs w:val="24"/>
        </w:rPr>
        <w:t xml:space="preserve"> rész</w:t>
      </w:r>
      <w:r w:rsidR="00C23B3C" w:rsidRPr="00451643">
        <w:rPr>
          <w:szCs w:val="24"/>
        </w:rPr>
        <w:t>letezett okok miatt kerül sor.</w:t>
      </w:r>
    </w:p>
    <w:p w14:paraId="0E057576" w14:textId="4D6C8CDC" w:rsidR="00451643" w:rsidRDefault="00451643" w:rsidP="008F4CEF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0277F28F" w14:textId="253D0284" w:rsidR="00A05BE7" w:rsidRPr="00451643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tudomásul veszi és elfogadja, hogy a településfejlesztési koncepcióról, az integrált településfejlesztési stratégiáról és a településrendezési eszközökről, valamint egyes településrendezési sajátos jogintézményekről szóló 314/2012. (XI. 8.) Korm. rendelet 46.</w:t>
      </w:r>
      <w:r w:rsidR="00C23B3C" w:rsidRPr="00451643">
        <w:rPr>
          <w:szCs w:val="24"/>
        </w:rPr>
        <w:t xml:space="preserve"> </w:t>
      </w:r>
      <w:r w:rsidRPr="00451643">
        <w:rPr>
          <w:szCs w:val="24"/>
        </w:rPr>
        <w:t>§</w:t>
      </w:r>
      <w:proofErr w:type="spellStart"/>
      <w:r w:rsidRPr="00451643">
        <w:rPr>
          <w:szCs w:val="24"/>
        </w:rPr>
        <w:t>-</w:t>
      </w:r>
      <w:proofErr w:type="gramStart"/>
      <w:r w:rsidRPr="00451643">
        <w:rPr>
          <w:szCs w:val="24"/>
        </w:rPr>
        <w:t>a</w:t>
      </w:r>
      <w:proofErr w:type="spellEnd"/>
      <w:proofErr w:type="gramEnd"/>
      <w:r w:rsidRPr="00451643">
        <w:rPr>
          <w:szCs w:val="24"/>
        </w:rPr>
        <w:t xml:space="preserve"> értelmében az elfogadott </w:t>
      </w:r>
      <w:proofErr w:type="spellStart"/>
      <w:r w:rsidRPr="00451643">
        <w:rPr>
          <w:szCs w:val="24"/>
        </w:rPr>
        <w:t>KVSZ-módosítás</w:t>
      </w:r>
      <w:proofErr w:type="spellEnd"/>
      <w:r w:rsidRPr="00451643">
        <w:rPr>
          <w:szCs w:val="24"/>
        </w:rPr>
        <w:t xml:space="preserve"> – mellékleteivel együtt az érintett területre vonatkozóan elfogadásra kerülő, új Kerületi Építési Szabályzat hatályba lépéséig, de legfeljebb - 2018. december 31-ig alkalmazható, így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a Fejlesztés végrehajtásához szükséges hatósági engedélyek</w:t>
      </w:r>
      <w:r w:rsidR="00451643">
        <w:rPr>
          <w:szCs w:val="24"/>
        </w:rPr>
        <w:t xml:space="preserve"> iránti </w:t>
      </w:r>
      <w:r w:rsidR="00420E9D">
        <w:rPr>
          <w:szCs w:val="24"/>
        </w:rPr>
        <w:t xml:space="preserve">elbírálásra alkalmas </w:t>
      </w:r>
      <w:r w:rsidR="00451643">
        <w:rPr>
          <w:szCs w:val="24"/>
        </w:rPr>
        <w:t xml:space="preserve">kérelmeit </w:t>
      </w:r>
      <w:r w:rsidRPr="00451643">
        <w:rPr>
          <w:szCs w:val="24"/>
        </w:rPr>
        <w:t xml:space="preserve">ezen határidőig </w:t>
      </w:r>
      <w:r w:rsidR="00451643">
        <w:rPr>
          <w:szCs w:val="24"/>
        </w:rPr>
        <w:t>terjesztheti elő</w:t>
      </w:r>
      <w:r w:rsidRPr="00451643">
        <w:rPr>
          <w:szCs w:val="24"/>
        </w:rPr>
        <w:t xml:space="preserve">. </w:t>
      </w:r>
      <w:proofErr w:type="gramStart"/>
      <w:r w:rsidRPr="00451643">
        <w:rPr>
          <w:szCs w:val="24"/>
        </w:rPr>
        <w:t xml:space="preserve">A határidő elmulasztását követően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a határidőt követő napon hatályos jogszabályok szerinti tartalommal jogosult hatósági engedély</w:t>
      </w:r>
      <w:r w:rsidR="00451643">
        <w:rPr>
          <w:szCs w:val="24"/>
        </w:rPr>
        <w:t xml:space="preserve"> iránti </w:t>
      </w:r>
      <w:r w:rsidR="00420E9D">
        <w:rPr>
          <w:szCs w:val="24"/>
        </w:rPr>
        <w:t xml:space="preserve">elbírálásra alkalmas </w:t>
      </w:r>
      <w:r w:rsidR="00451643">
        <w:rPr>
          <w:szCs w:val="24"/>
        </w:rPr>
        <w:t>kérelme</w:t>
      </w:r>
      <w:r w:rsidRPr="00451643">
        <w:rPr>
          <w:szCs w:val="24"/>
        </w:rPr>
        <w:t>t előterjeszteni, és hatósági</w:t>
      </w:r>
      <w:proofErr w:type="gramEnd"/>
      <w:r w:rsidRPr="00451643">
        <w:rPr>
          <w:szCs w:val="24"/>
        </w:rPr>
        <w:t xml:space="preserve"> engedély birtokában építési tevékenységet végezni, illetőleg köteles betartani a Fejlesztési Területre irányadó előírásokat.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tehát tudomásul veszi, hogy amennyiben a fenti határidőn túl kíván engedély nélkül végezhető építési tevékenységet végezni, illetőleg építési </w:t>
      </w:r>
      <w:proofErr w:type="gramStart"/>
      <w:r w:rsidRPr="00451643">
        <w:rPr>
          <w:szCs w:val="24"/>
        </w:rPr>
        <w:t xml:space="preserve">engedélyt </w:t>
      </w:r>
      <w:r w:rsidR="00451643">
        <w:rPr>
          <w:szCs w:val="24"/>
        </w:rPr>
        <w:t>iránti</w:t>
      </w:r>
      <w:proofErr w:type="gramEnd"/>
      <w:r w:rsidR="00451643">
        <w:rPr>
          <w:szCs w:val="24"/>
        </w:rPr>
        <w:t xml:space="preserve"> </w:t>
      </w:r>
      <w:r w:rsidR="00420E9D">
        <w:rPr>
          <w:szCs w:val="24"/>
        </w:rPr>
        <w:t xml:space="preserve">elbírálásra alkalmas </w:t>
      </w:r>
      <w:r w:rsidR="00451643">
        <w:rPr>
          <w:szCs w:val="24"/>
        </w:rPr>
        <w:t>kérelmet előterjeszteni</w:t>
      </w:r>
      <w:r w:rsidRPr="00451643">
        <w:rPr>
          <w:szCs w:val="24"/>
        </w:rPr>
        <w:t xml:space="preserve">, majd ennek birtokában építési tevékenységet folytatni, úgy a </w:t>
      </w:r>
      <w:proofErr w:type="spellStart"/>
      <w:r w:rsidRPr="00451643">
        <w:rPr>
          <w:szCs w:val="24"/>
        </w:rPr>
        <w:t>KVSZ-módosítás</w:t>
      </w:r>
      <w:proofErr w:type="spellEnd"/>
      <w:r w:rsidRPr="00451643">
        <w:rPr>
          <w:szCs w:val="24"/>
        </w:rPr>
        <w:t xml:space="preserve"> rendelkezéseitől eltérő tartalmú jogszabályváltozás is megvalósulhat, így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elveszítheti azon jogait és beépítési lehetőségeit, melyeket a </w:t>
      </w:r>
      <w:proofErr w:type="spellStart"/>
      <w:r w:rsidRPr="00451643">
        <w:rPr>
          <w:szCs w:val="24"/>
        </w:rPr>
        <w:t>KVSZ-módosítás</w:t>
      </w:r>
      <w:proofErr w:type="spellEnd"/>
      <w:r w:rsidRPr="00451643">
        <w:rPr>
          <w:szCs w:val="24"/>
        </w:rPr>
        <w:t xml:space="preserve"> biztosít.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a Szerződés aláírásával feltétel nélkül és visszavonhatatlanul lemond azon jogáról, hogy az </w:t>
      </w:r>
      <w:r w:rsidRPr="00451643">
        <w:rPr>
          <w:b/>
          <w:szCs w:val="24"/>
        </w:rPr>
        <w:t>Önkormányzattal</w:t>
      </w:r>
      <w:r w:rsidRPr="00451643">
        <w:rPr>
          <w:szCs w:val="24"/>
        </w:rPr>
        <w:t xml:space="preserve"> szemben – jogcímtől függetlenül, így bele értve az utaló magatartást és az </w:t>
      </w:r>
      <w:proofErr w:type="spellStart"/>
      <w:r w:rsidRPr="00451643">
        <w:rPr>
          <w:szCs w:val="24"/>
        </w:rPr>
        <w:t>Étv</w:t>
      </w:r>
      <w:proofErr w:type="spellEnd"/>
      <w:r w:rsidRPr="00451643">
        <w:rPr>
          <w:szCs w:val="24"/>
        </w:rPr>
        <w:t>. 30.§</w:t>
      </w:r>
      <w:proofErr w:type="spellStart"/>
      <w:r w:rsidRPr="00451643">
        <w:rPr>
          <w:szCs w:val="24"/>
        </w:rPr>
        <w:t>-a</w:t>
      </w:r>
      <w:proofErr w:type="spellEnd"/>
      <w:r w:rsidRPr="00451643">
        <w:rPr>
          <w:szCs w:val="24"/>
        </w:rPr>
        <w:t xml:space="preserve"> szerinti kártalanítást is – megtérítési igénnyel éljen, ha a </w:t>
      </w:r>
      <w:proofErr w:type="spellStart"/>
      <w:r w:rsidRPr="00451643">
        <w:rPr>
          <w:szCs w:val="24"/>
        </w:rPr>
        <w:t>KVSZ-módosítás</w:t>
      </w:r>
      <w:proofErr w:type="spellEnd"/>
      <w:r w:rsidRPr="00451643">
        <w:rPr>
          <w:szCs w:val="24"/>
        </w:rPr>
        <w:t xml:space="preserve"> </w:t>
      </w:r>
      <w:r w:rsidR="003E58DE" w:rsidRPr="00451643">
        <w:rPr>
          <w:szCs w:val="24"/>
        </w:rPr>
        <w:t>alapján biztosított építési előírások a</w:t>
      </w:r>
      <w:r w:rsidR="003E58DE">
        <w:rPr>
          <w:szCs w:val="24"/>
        </w:rPr>
        <w:t xml:space="preserve">z Új Kerületi Építési Szabályzat hatályba lépése folytán </w:t>
      </w:r>
      <w:r w:rsidR="003E58DE" w:rsidRPr="00451643">
        <w:rPr>
          <w:szCs w:val="24"/>
        </w:rPr>
        <w:t>megváltoz</w:t>
      </w:r>
      <w:r w:rsidR="003E58DE">
        <w:rPr>
          <w:szCs w:val="24"/>
        </w:rPr>
        <w:t>nak</w:t>
      </w:r>
      <w:r w:rsidRPr="00451643">
        <w:rPr>
          <w:szCs w:val="24"/>
        </w:rPr>
        <w:t xml:space="preserve">, vagy </w:t>
      </w:r>
      <w:r w:rsidR="003E58DE">
        <w:rPr>
          <w:szCs w:val="24"/>
        </w:rPr>
        <w:t xml:space="preserve">azok </w:t>
      </w:r>
      <w:r w:rsidRPr="00451643">
        <w:rPr>
          <w:szCs w:val="24"/>
        </w:rPr>
        <w:t>hatály</w:t>
      </w:r>
      <w:r w:rsidR="003E58DE">
        <w:rPr>
          <w:szCs w:val="24"/>
        </w:rPr>
        <w:t xml:space="preserve">ukat </w:t>
      </w:r>
      <w:r w:rsidRPr="00451643">
        <w:rPr>
          <w:szCs w:val="24"/>
        </w:rPr>
        <w:t>vesz</w:t>
      </w:r>
      <w:r w:rsidR="003E58DE">
        <w:rPr>
          <w:szCs w:val="24"/>
        </w:rPr>
        <w:t>ítik</w:t>
      </w:r>
      <w:r w:rsidRPr="00451643">
        <w:rPr>
          <w:szCs w:val="24"/>
        </w:rPr>
        <w:t>, különösen a Fejlesztési Terület övezeti besorolása vagy a beépí</w:t>
      </w:r>
      <w:r w:rsidR="00C23B3C" w:rsidRPr="00451643">
        <w:rPr>
          <w:szCs w:val="24"/>
        </w:rPr>
        <w:t xml:space="preserve">tési </w:t>
      </w:r>
      <w:r w:rsidR="003E58DE" w:rsidRPr="00451643">
        <w:rPr>
          <w:szCs w:val="24"/>
        </w:rPr>
        <w:t>paramétere</w:t>
      </w:r>
      <w:r w:rsidR="003E58DE">
        <w:rPr>
          <w:szCs w:val="24"/>
        </w:rPr>
        <w:t>i</w:t>
      </w:r>
      <w:r w:rsidR="003E58DE" w:rsidRPr="00451643">
        <w:rPr>
          <w:szCs w:val="24"/>
        </w:rPr>
        <w:t xml:space="preserve"> a</w:t>
      </w:r>
      <w:r w:rsidR="003E58DE">
        <w:rPr>
          <w:szCs w:val="24"/>
        </w:rPr>
        <w:t xml:space="preserve">z Új Kerületi Építési Szabályzat hatályba lépése folytán </w:t>
      </w:r>
      <w:r w:rsidR="00C23B3C" w:rsidRPr="00451643">
        <w:rPr>
          <w:szCs w:val="24"/>
        </w:rPr>
        <w:t>megváltoznak.</w:t>
      </w:r>
    </w:p>
    <w:p w14:paraId="07E03117" w14:textId="77777777" w:rsidR="003E58DE" w:rsidRDefault="003E58DE" w:rsidP="008F4CEF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4EA109E3" w14:textId="33956203" w:rsidR="00A05BE7" w:rsidRPr="00451643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Felek</w:t>
      </w:r>
      <w:r w:rsidRPr="00451643">
        <w:rPr>
          <w:szCs w:val="24"/>
        </w:rPr>
        <w:t xml:space="preserve"> megállapodnak abban, hogy amennyiben a 4.</w:t>
      </w:r>
      <w:r w:rsidR="00C23B3C" w:rsidRPr="00451643">
        <w:rPr>
          <w:szCs w:val="24"/>
        </w:rPr>
        <w:t>4.</w:t>
      </w:r>
      <w:r w:rsidRPr="00451643">
        <w:rPr>
          <w:szCs w:val="24"/>
        </w:rPr>
        <w:t xml:space="preserve"> pontban meghatározott, jogszabály által rögzített határidő </w:t>
      </w:r>
      <w:r w:rsidR="00152FA3">
        <w:rPr>
          <w:szCs w:val="24"/>
        </w:rPr>
        <w:t xml:space="preserve">az Önkormányzat rendeleténél magasabb szintű jogszabály rendelkezése alapján </w:t>
      </w:r>
      <w:r w:rsidRPr="00451643">
        <w:rPr>
          <w:szCs w:val="24"/>
        </w:rPr>
        <w:t>módosul, úgy a hivatkozott pontokban a módosított határidőt kell megfelelően al</w:t>
      </w:r>
      <w:r w:rsidR="00C23B3C" w:rsidRPr="00451643">
        <w:rPr>
          <w:szCs w:val="24"/>
        </w:rPr>
        <w:t>kalmazni.</w:t>
      </w:r>
    </w:p>
    <w:p w14:paraId="130538ED" w14:textId="77777777" w:rsidR="00A05BE7" w:rsidRPr="00451643" w:rsidRDefault="00A05BE7" w:rsidP="008F4CEF">
      <w:pPr>
        <w:spacing w:after="0" w:line="240" w:lineRule="auto"/>
        <w:ind w:left="720" w:firstLine="0"/>
        <w:jc w:val="left"/>
        <w:rPr>
          <w:szCs w:val="24"/>
        </w:rPr>
      </w:pPr>
    </w:p>
    <w:p w14:paraId="4A659AAA" w14:textId="04DDD83F" w:rsidR="00A05BE7" w:rsidRPr="00451643" w:rsidRDefault="00C71BB0" w:rsidP="008F4CEF">
      <w:pPr>
        <w:pStyle w:val="Heading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lastRenderedPageBreak/>
        <w:t xml:space="preserve">A TELEPÜLÉSFEJLESZTÉSI </w:t>
      </w:r>
      <w:r w:rsidR="00B43B24">
        <w:rPr>
          <w:szCs w:val="24"/>
        </w:rPr>
        <w:t>FELADATOK</w:t>
      </w:r>
    </w:p>
    <w:p w14:paraId="36EB38EF" w14:textId="77777777" w:rsidR="00A05BE7" w:rsidRPr="00451643" w:rsidRDefault="00A05BE7" w:rsidP="008F4CEF">
      <w:pPr>
        <w:spacing w:after="0" w:line="240" w:lineRule="auto"/>
        <w:ind w:left="120" w:firstLine="0"/>
        <w:jc w:val="left"/>
        <w:rPr>
          <w:szCs w:val="24"/>
        </w:rPr>
      </w:pPr>
    </w:p>
    <w:p w14:paraId="78F4061B" w14:textId="6EED9C06" w:rsidR="00A05BE7" w:rsidRPr="00451643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vállalja, hogy a </w:t>
      </w:r>
      <w:proofErr w:type="spellStart"/>
      <w:r w:rsidRPr="00451643">
        <w:rPr>
          <w:szCs w:val="24"/>
        </w:rPr>
        <w:t>KVSZ-módosítással</w:t>
      </w:r>
      <w:proofErr w:type="spellEnd"/>
      <w:r w:rsidRPr="00451643">
        <w:rPr>
          <w:szCs w:val="24"/>
        </w:rPr>
        <w:t xml:space="preserve"> összefüggő tervezési költségeket teljes mértékben saját maga viseli.  </w:t>
      </w:r>
    </w:p>
    <w:p w14:paraId="02223CBB" w14:textId="77777777" w:rsidR="003E58DE" w:rsidRDefault="003E58DE" w:rsidP="008F4CEF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449B3F7B" w14:textId="4DBDA37B" w:rsidR="00A05BE7" w:rsidRDefault="00C71BB0" w:rsidP="008F4CEF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8F4CEF">
        <w:rPr>
          <w:b/>
          <w:szCs w:val="24"/>
          <w:u w:val="single"/>
        </w:rPr>
        <w:t>Infrastrukturális Beruházások: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tudomásul veszi, hogy a Fejlesztési Területen a Fejlesztés megvalósításának feltétele a </w:t>
      </w:r>
      <w:proofErr w:type="spellStart"/>
      <w:r w:rsidRPr="00451643">
        <w:rPr>
          <w:szCs w:val="24"/>
        </w:rPr>
        <w:t>KVSZ-módosításban</w:t>
      </w:r>
      <w:proofErr w:type="spellEnd"/>
      <w:r w:rsidRPr="00451643">
        <w:rPr>
          <w:szCs w:val="24"/>
        </w:rPr>
        <w:t xml:space="preserve"> rögzített célok elérése érdekében különösen az alábbi infrastrukturális beruházások (a továbbiakban: </w:t>
      </w:r>
      <w:r w:rsidR="003E58DE">
        <w:rPr>
          <w:szCs w:val="24"/>
        </w:rPr>
        <w:t>„</w:t>
      </w:r>
      <w:r w:rsidRPr="008F4CEF">
        <w:rPr>
          <w:b/>
          <w:szCs w:val="24"/>
        </w:rPr>
        <w:t>Infrastrukturális Beruházások</w:t>
      </w:r>
      <w:r w:rsidR="003E58DE">
        <w:rPr>
          <w:szCs w:val="24"/>
        </w:rPr>
        <w:t>”</w:t>
      </w:r>
      <w:r w:rsidRPr="00451643">
        <w:rPr>
          <w:szCs w:val="24"/>
        </w:rPr>
        <w:t xml:space="preserve">) megvalósítása, </w:t>
      </w:r>
      <w:r w:rsidR="00C23B3C" w:rsidRPr="00451643">
        <w:rPr>
          <w:szCs w:val="24"/>
        </w:rPr>
        <w:t>a</w:t>
      </w:r>
      <w:r w:rsidRPr="00451643">
        <w:rPr>
          <w:szCs w:val="24"/>
        </w:rPr>
        <w:t xml:space="preserve">melyet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k</w:t>
      </w:r>
      <w:r w:rsidR="00C23B3C" w:rsidRPr="00451643">
        <w:rPr>
          <w:szCs w:val="24"/>
        </w:rPr>
        <w:t>öteles saját költségén viselni:</w:t>
      </w:r>
    </w:p>
    <w:p w14:paraId="3DC0E92F" w14:textId="77777777" w:rsidR="00B43B24" w:rsidRPr="00B43B24" w:rsidRDefault="00B43B24" w:rsidP="008F4CEF">
      <w:pPr>
        <w:pStyle w:val="ListParagraph"/>
        <w:rPr>
          <w:szCs w:val="24"/>
        </w:rPr>
      </w:pPr>
    </w:p>
    <w:p w14:paraId="12DF2D53" w14:textId="51165595" w:rsidR="005E6973" w:rsidRPr="00B43B24" w:rsidRDefault="00F111F7" w:rsidP="008F4CEF">
      <w:pPr>
        <w:pStyle w:val="ListParagraph"/>
        <w:numPr>
          <w:ilvl w:val="2"/>
          <w:numId w:val="15"/>
        </w:numPr>
        <w:spacing w:after="0" w:line="240" w:lineRule="auto"/>
        <w:ind w:left="1146" w:right="305"/>
        <w:rPr>
          <w:szCs w:val="24"/>
        </w:rPr>
      </w:pPr>
      <w:r w:rsidRPr="00B43B24">
        <w:rPr>
          <w:szCs w:val="24"/>
        </w:rPr>
        <w:t xml:space="preserve">az Ingatlan </w:t>
      </w:r>
      <w:proofErr w:type="spellStart"/>
      <w:r w:rsidRPr="00B43B24">
        <w:rPr>
          <w:szCs w:val="24"/>
        </w:rPr>
        <w:t>Rómer</w:t>
      </w:r>
      <w:proofErr w:type="spellEnd"/>
      <w:r w:rsidRPr="00B43B24">
        <w:rPr>
          <w:szCs w:val="24"/>
        </w:rPr>
        <w:t xml:space="preserve"> Flóris utcai be</w:t>
      </w:r>
      <w:r w:rsidR="00C23B3C" w:rsidRPr="00B43B24">
        <w:rPr>
          <w:szCs w:val="24"/>
        </w:rPr>
        <w:t>-,</w:t>
      </w:r>
      <w:r w:rsidRPr="00B43B24">
        <w:rPr>
          <w:szCs w:val="24"/>
        </w:rPr>
        <w:t xml:space="preserve"> és kihajtására vonatkozó, az Önkormányzattal, a Budapesti Közlekedési Központtal, valamint a II. kerületi Rendőrkapitánysággal leegyeztetett forgalomtechnikai megoldás megterveztetése és </w:t>
      </w:r>
      <w:r w:rsidR="00C23B3C" w:rsidRPr="00B43B24">
        <w:rPr>
          <w:szCs w:val="24"/>
        </w:rPr>
        <w:t xml:space="preserve">Fejlesztő általi, </w:t>
      </w:r>
      <w:r w:rsidRPr="00B43B24">
        <w:rPr>
          <w:szCs w:val="24"/>
        </w:rPr>
        <w:t>saját költségén történő megvalósítása</w:t>
      </w:r>
      <w:r w:rsidR="005E6973" w:rsidRPr="00B43B24">
        <w:rPr>
          <w:szCs w:val="24"/>
        </w:rPr>
        <w:t>.</w:t>
      </w:r>
    </w:p>
    <w:p w14:paraId="16DA8240" w14:textId="77777777" w:rsidR="008E7039" w:rsidRPr="00451643" w:rsidRDefault="008E7039" w:rsidP="008F4CEF">
      <w:pPr>
        <w:spacing w:after="0" w:line="240" w:lineRule="auto"/>
        <w:ind w:left="709" w:right="305"/>
        <w:rPr>
          <w:szCs w:val="24"/>
        </w:rPr>
      </w:pPr>
    </w:p>
    <w:p w14:paraId="57C39476" w14:textId="7F35812B" w:rsidR="005E6973" w:rsidRPr="00451643" w:rsidRDefault="00A8173B" w:rsidP="008F4CEF">
      <w:pPr>
        <w:pStyle w:val="ListParagraph"/>
        <w:numPr>
          <w:ilvl w:val="2"/>
          <w:numId w:val="15"/>
        </w:numPr>
        <w:spacing w:after="0" w:line="240" w:lineRule="auto"/>
        <w:ind w:left="1146" w:right="305"/>
        <w:rPr>
          <w:szCs w:val="24"/>
        </w:rPr>
      </w:pPr>
      <w:r w:rsidRPr="00451643">
        <w:rPr>
          <w:szCs w:val="24"/>
        </w:rPr>
        <w:t xml:space="preserve">a Margit krt. – </w:t>
      </w:r>
      <w:proofErr w:type="spellStart"/>
      <w:r w:rsidRPr="00451643">
        <w:rPr>
          <w:szCs w:val="24"/>
        </w:rPr>
        <w:t>Rómer</w:t>
      </w:r>
      <w:proofErr w:type="spellEnd"/>
      <w:r w:rsidRPr="00451643">
        <w:rPr>
          <w:szCs w:val="24"/>
        </w:rPr>
        <w:t xml:space="preserve"> Flóris utca sarkán található közforgalom számára is </w:t>
      </w:r>
      <w:r w:rsidRPr="008F4CEF">
        <w:rPr>
          <w:szCs w:val="24"/>
        </w:rPr>
        <w:t xml:space="preserve">megközelíthető parknak az </w:t>
      </w:r>
      <w:r w:rsidRPr="008F4CEF">
        <w:rPr>
          <w:b/>
          <w:szCs w:val="24"/>
        </w:rPr>
        <w:t>Önkormányzat</w:t>
      </w:r>
      <w:r w:rsidRPr="008F4CEF">
        <w:rPr>
          <w:szCs w:val="24"/>
        </w:rPr>
        <w:t xml:space="preserve"> által jóváhagyott tájépítészeti eszközökkel történő kialakítása</w:t>
      </w:r>
      <w:r w:rsidR="008F4CEF">
        <w:rPr>
          <w:szCs w:val="24"/>
        </w:rPr>
        <w:t xml:space="preserve"> </w:t>
      </w:r>
      <w:r w:rsidR="008F4CEF" w:rsidRPr="00451643">
        <w:rPr>
          <w:szCs w:val="24"/>
        </w:rPr>
        <w:t xml:space="preserve">a </w:t>
      </w:r>
      <w:r w:rsidR="008F4CEF">
        <w:rPr>
          <w:szCs w:val="24"/>
        </w:rPr>
        <w:t>Fejlesztés</w:t>
      </w:r>
      <w:r w:rsidR="008F4CEF" w:rsidRPr="00451643">
        <w:rPr>
          <w:szCs w:val="24"/>
        </w:rPr>
        <w:t xml:space="preserve"> használatba</w:t>
      </w:r>
      <w:r w:rsidR="008F4CEF">
        <w:rPr>
          <w:szCs w:val="24"/>
        </w:rPr>
        <w:t>vételi engedélyének megszerzéséig</w:t>
      </w:r>
      <w:r w:rsidRPr="00451643">
        <w:rPr>
          <w:szCs w:val="24"/>
        </w:rPr>
        <w:t xml:space="preserve">, és a </w:t>
      </w:r>
      <w:r w:rsidR="00B43B24">
        <w:rPr>
          <w:szCs w:val="24"/>
        </w:rPr>
        <w:t>Fejlesztés</w:t>
      </w:r>
      <w:r w:rsidR="00B43B24" w:rsidRPr="00451643">
        <w:rPr>
          <w:szCs w:val="24"/>
        </w:rPr>
        <w:t xml:space="preserve"> </w:t>
      </w:r>
      <w:r w:rsidRPr="00451643">
        <w:rPr>
          <w:szCs w:val="24"/>
        </w:rPr>
        <w:t xml:space="preserve">használatbavételi engedélyének megszerzését követő </w:t>
      </w:r>
      <w:r w:rsidR="005E6973" w:rsidRPr="00451643">
        <w:rPr>
          <w:szCs w:val="24"/>
        </w:rPr>
        <w:t xml:space="preserve">15 </w:t>
      </w:r>
      <w:r w:rsidRPr="00451643">
        <w:rPr>
          <w:szCs w:val="24"/>
        </w:rPr>
        <w:t xml:space="preserve">évig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költségén történő fenntartása</w:t>
      </w:r>
      <w:r w:rsidR="005E6973" w:rsidRPr="00451643">
        <w:rPr>
          <w:szCs w:val="24"/>
        </w:rPr>
        <w:t>.</w:t>
      </w:r>
    </w:p>
    <w:p w14:paraId="05234A16" w14:textId="77777777" w:rsidR="008E7039" w:rsidRPr="00451643" w:rsidRDefault="008E7039" w:rsidP="008F4CEF">
      <w:pPr>
        <w:spacing w:after="0" w:line="240" w:lineRule="auto"/>
        <w:ind w:left="709" w:right="305"/>
        <w:rPr>
          <w:szCs w:val="24"/>
        </w:rPr>
      </w:pPr>
    </w:p>
    <w:p w14:paraId="35DDF1F4" w14:textId="195AB5DA" w:rsidR="005E6973" w:rsidRPr="00451643" w:rsidRDefault="00A8173B" w:rsidP="008F4CEF">
      <w:pPr>
        <w:pStyle w:val="ListParagraph"/>
        <w:numPr>
          <w:ilvl w:val="2"/>
          <w:numId w:val="15"/>
        </w:numPr>
        <w:spacing w:after="0" w:line="240" w:lineRule="auto"/>
        <w:ind w:left="1146" w:right="305"/>
        <w:rPr>
          <w:szCs w:val="24"/>
        </w:rPr>
      </w:pPr>
      <w:r w:rsidRPr="00451643">
        <w:rPr>
          <w:szCs w:val="24"/>
        </w:rPr>
        <w:t xml:space="preserve">A kerület zöld felületének </w:t>
      </w:r>
      <w:r w:rsidR="00B151B9" w:rsidRPr="00451643">
        <w:rPr>
          <w:szCs w:val="24"/>
        </w:rPr>
        <w:t xml:space="preserve">növelése, </w:t>
      </w:r>
      <w:r w:rsidRPr="00451643">
        <w:rPr>
          <w:szCs w:val="24"/>
        </w:rPr>
        <w:t xml:space="preserve">és a Margit krt. hangulatának </w:t>
      </w:r>
      <w:r w:rsidR="00B151B9" w:rsidRPr="00451643">
        <w:rPr>
          <w:szCs w:val="24"/>
        </w:rPr>
        <w:t>javítása</w:t>
      </w:r>
      <w:r w:rsidRPr="00451643">
        <w:rPr>
          <w:szCs w:val="24"/>
        </w:rPr>
        <w:t xml:space="preserve"> érdekében, az éghajlati viszonyoknak és a Margit krt. gépjármű forgalmának megfelelő dézsás növények kihelyezése a Margit krt</w:t>
      </w:r>
      <w:r w:rsidR="00B151B9" w:rsidRPr="00451643">
        <w:rPr>
          <w:szCs w:val="24"/>
        </w:rPr>
        <w:t>.</w:t>
      </w:r>
      <w:r w:rsidRPr="00451643">
        <w:rPr>
          <w:szCs w:val="24"/>
        </w:rPr>
        <w:t xml:space="preserve"> </w:t>
      </w:r>
      <w:r w:rsidR="005E6973" w:rsidRPr="00451643">
        <w:rPr>
          <w:szCs w:val="24"/>
        </w:rPr>
        <w:t>Margit híd és Mechwart liget közötti szakaszán</w:t>
      </w:r>
      <w:r w:rsidR="00497FF3">
        <w:rPr>
          <w:szCs w:val="24"/>
        </w:rPr>
        <w:t xml:space="preserve"> a közterület tulajdonosával vagy kezelőjével kötendő megállapodás alapján</w:t>
      </w:r>
      <w:r w:rsidRPr="00451643">
        <w:rPr>
          <w:szCs w:val="24"/>
        </w:rPr>
        <w:t>, biztosítva a zavartalan gyal</w:t>
      </w:r>
      <w:r w:rsidR="005E6973" w:rsidRPr="00451643">
        <w:rPr>
          <w:szCs w:val="24"/>
        </w:rPr>
        <w:t>ogos</w:t>
      </w:r>
      <w:r w:rsidRPr="00451643">
        <w:rPr>
          <w:szCs w:val="24"/>
        </w:rPr>
        <w:t>forgalmat</w:t>
      </w:r>
      <w:r w:rsidR="008F4CEF">
        <w:rPr>
          <w:szCs w:val="24"/>
        </w:rPr>
        <w:t xml:space="preserve"> legkésőbb</w:t>
      </w:r>
      <w:r w:rsidR="008F4CEF" w:rsidRPr="00451643">
        <w:rPr>
          <w:szCs w:val="24"/>
        </w:rPr>
        <w:t xml:space="preserve"> </w:t>
      </w:r>
      <w:r w:rsidR="008F4CEF">
        <w:rPr>
          <w:szCs w:val="24"/>
        </w:rPr>
        <w:t>Fejlesztés</w:t>
      </w:r>
      <w:r w:rsidR="008F4CEF" w:rsidRPr="00451643">
        <w:rPr>
          <w:szCs w:val="24"/>
        </w:rPr>
        <w:t xml:space="preserve"> használatba</w:t>
      </w:r>
      <w:r w:rsidR="008F4CEF">
        <w:rPr>
          <w:szCs w:val="24"/>
        </w:rPr>
        <w:t>vételi engedélyének megszerzésétől számított 180 napon belül</w:t>
      </w:r>
      <w:r w:rsidRPr="00451643">
        <w:rPr>
          <w:szCs w:val="24"/>
        </w:rPr>
        <w:t xml:space="preserve">, </w:t>
      </w:r>
      <w:r w:rsidR="00E35210" w:rsidRPr="00451643">
        <w:rPr>
          <w:szCs w:val="24"/>
        </w:rPr>
        <w:t xml:space="preserve">továbbá </w:t>
      </w:r>
      <w:r w:rsidRPr="00451643">
        <w:rPr>
          <w:szCs w:val="24"/>
        </w:rPr>
        <w:t>ezek folyamatos karbantartása és gondozása</w:t>
      </w:r>
      <w:r w:rsidR="008F4CEF">
        <w:rPr>
          <w:szCs w:val="24"/>
        </w:rPr>
        <w:t xml:space="preserve"> </w:t>
      </w:r>
      <w:r w:rsidR="008F4CEF" w:rsidRPr="00451643">
        <w:rPr>
          <w:szCs w:val="24"/>
        </w:rPr>
        <w:t xml:space="preserve">a </w:t>
      </w:r>
      <w:r w:rsidR="008F4CEF">
        <w:rPr>
          <w:szCs w:val="24"/>
        </w:rPr>
        <w:t>Fejlesztés</w:t>
      </w:r>
      <w:r w:rsidR="008F4CEF" w:rsidRPr="00451643">
        <w:rPr>
          <w:szCs w:val="24"/>
        </w:rPr>
        <w:t xml:space="preserve"> használatbavételi engedélyének megszerzését követő 15 évig</w:t>
      </w:r>
      <w:r w:rsidRPr="00451643">
        <w:rPr>
          <w:szCs w:val="24"/>
        </w:rPr>
        <w:t>.</w:t>
      </w:r>
    </w:p>
    <w:p w14:paraId="1E97EDD1" w14:textId="77777777" w:rsidR="008E7039" w:rsidRPr="00451643" w:rsidRDefault="008E7039" w:rsidP="008F4CEF">
      <w:pPr>
        <w:spacing w:after="0" w:line="240" w:lineRule="auto"/>
        <w:ind w:left="709" w:right="305"/>
        <w:rPr>
          <w:szCs w:val="24"/>
        </w:rPr>
      </w:pPr>
    </w:p>
    <w:p w14:paraId="458B2C0A" w14:textId="7F30108B" w:rsidR="00A05BE7" w:rsidRPr="00451643" w:rsidRDefault="00C71BB0" w:rsidP="008F4CEF">
      <w:pPr>
        <w:pStyle w:val="ListParagraph"/>
        <w:numPr>
          <w:ilvl w:val="2"/>
          <w:numId w:val="15"/>
        </w:numPr>
        <w:spacing w:after="0" w:line="240" w:lineRule="auto"/>
        <w:ind w:left="1146" w:right="305"/>
        <w:rPr>
          <w:szCs w:val="24"/>
        </w:rPr>
      </w:pPr>
      <w:r w:rsidRPr="00451643">
        <w:rPr>
          <w:szCs w:val="24"/>
        </w:rPr>
        <w:t>A Fejlesztési Területet határoló utak Fejlesztés során történő használatából eredő megrongálódások teljes helyreállítása. Határidő: a jogerős használatbavételi/</w:t>
      </w:r>
      <w:proofErr w:type="spellStart"/>
      <w:r w:rsidRPr="00451643">
        <w:rPr>
          <w:szCs w:val="24"/>
        </w:rPr>
        <w:t>forgalombahelyezési</w:t>
      </w:r>
      <w:proofErr w:type="spellEnd"/>
      <w:r w:rsidRPr="00451643">
        <w:rPr>
          <w:szCs w:val="24"/>
        </w:rPr>
        <w:t xml:space="preserve"> engedély kézhezvételét követő 8 napon belül.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vállalja, hogy gondoskodik az utak ideiglenes helyreállításáról a biztonságos közlekedés szerinti mértékben (kátyúzás), melyet a megrongálódást követően nyomban köteles elvégezni. </w:t>
      </w:r>
    </w:p>
    <w:p w14:paraId="0EE2EDD4" w14:textId="77777777" w:rsidR="00B43B24" w:rsidRDefault="00B43B24" w:rsidP="008F4CEF">
      <w:pPr>
        <w:spacing w:after="0" w:line="240" w:lineRule="auto"/>
        <w:ind w:left="436" w:right="305"/>
        <w:rPr>
          <w:b/>
          <w:szCs w:val="24"/>
        </w:rPr>
      </w:pPr>
    </w:p>
    <w:p w14:paraId="07254F8E" w14:textId="59290EDE" w:rsidR="00A05BE7" w:rsidRPr="00451643" w:rsidRDefault="00C71BB0" w:rsidP="008F4CEF">
      <w:pPr>
        <w:spacing w:after="0" w:line="240" w:lineRule="auto"/>
        <w:ind w:left="436" w:right="305"/>
        <w:rPr>
          <w:szCs w:val="24"/>
        </w:rPr>
      </w:pP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a fenti beruházásokat saját költségére végzi, így az </w:t>
      </w:r>
      <w:r w:rsidRPr="00451643">
        <w:rPr>
          <w:b/>
          <w:szCs w:val="24"/>
        </w:rPr>
        <w:t>Önkormányzattal</w:t>
      </w:r>
      <w:r w:rsidRPr="00451643">
        <w:rPr>
          <w:szCs w:val="24"/>
        </w:rPr>
        <w:t xml:space="preserve"> szemben – jogcímtől függetlenül, bele értve a ráépítést és a jogalap nélküli gazdagodást is – megtérítési igénnyel nem élhet, ilyen igényéről a Szerződés aláírásával kifejezette</w:t>
      </w:r>
      <w:r w:rsidR="00112851" w:rsidRPr="00451643">
        <w:rPr>
          <w:szCs w:val="24"/>
        </w:rPr>
        <w:t>n lemond.</w:t>
      </w:r>
    </w:p>
    <w:p w14:paraId="250CF864" w14:textId="172C2FEB" w:rsidR="00B43B24" w:rsidRDefault="00B43B24" w:rsidP="00497FF3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3D69BED9" w14:textId="7DA1D0F1" w:rsidR="00B151B9" w:rsidRPr="00451643" w:rsidRDefault="00B151B9" w:rsidP="00497FF3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szCs w:val="24"/>
        </w:rPr>
        <w:t xml:space="preserve">Fejlesztő kötelezettséget vállal arra, hogy </w:t>
      </w:r>
      <w:r w:rsidR="005E6973" w:rsidRPr="00451643">
        <w:rPr>
          <w:szCs w:val="24"/>
        </w:rPr>
        <w:t>5</w:t>
      </w:r>
      <w:r w:rsidRPr="00451643">
        <w:rPr>
          <w:szCs w:val="24"/>
        </w:rPr>
        <w:t xml:space="preserve"> évig a Margit körút</w:t>
      </w:r>
      <w:r w:rsidR="005E6973" w:rsidRPr="00451643">
        <w:rPr>
          <w:szCs w:val="24"/>
        </w:rPr>
        <w:t xml:space="preserve"> Margit híd és Mechwart liget közötti szakaszán</w:t>
      </w:r>
      <w:r w:rsidRPr="00451643">
        <w:rPr>
          <w:szCs w:val="24"/>
        </w:rPr>
        <w:t xml:space="preserve"> évente két alkalommal, saját költségén graffiti-mentesítést végez.</w:t>
      </w:r>
    </w:p>
    <w:p w14:paraId="1CCB5085" w14:textId="77777777" w:rsidR="00A05BE7" w:rsidRPr="00451643" w:rsidRDefault="00A05BE7" w:rsidP="00497FF3">
      <w:pPr>
        <w:spacing w:after="0" w:line="240" w:lineRule="auto"/>
        <w:ind w:left="120" w:firstLine="0"/>
        <w:jc w:val="left"/>
        <w:rPr>
          <w:szCs w:val="24"/>
        </w:rPr>
      </w:pPr>
    </w:p>
    <w:p w14:paraId="3EDCAEF2" w14:textId="7DC5D0AF" w:rsidR="00A05BE7" w:rsidRPr="00451643" w:rsidRDefault="00C71BB0" w:rsidP="00A87301">
      <w:pPr>
        <w:pStyle w:val="Heading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lastRenderedPageBreak/>
        <w:t>BIZTOSÍTÉKOK</w:t>
      </w:r>
    </w:p>
    <w:p w14:paraId="33304F55" w14:textId="77777777" w:rsidR="006851A9" w:rsidRPr="00451643" w:rsidRDefault="006851A9" w:rsidP="00497FF3">
      <w:pPr>
        <w:spacing w:after="0" w:line="240" w:lineRule="auto"/>
        <w:ind w:left="708" w:right="305" w:hanging="566"/>
        <w:rPr>
          <w:szCs w:val="24"/>
        </w:rPr>
      </w:pPr>
    </w:p>
    <w:p w14:paraId="5F604C6A" w14:textId="471C75FD" w:rsidR="00A05BE7" w:rsidRPr="00451643" w:rsidRDefault="00C71BB0" w:rsidP="00497FF3">
      <w:pPr>
        <w:spacing w:after="0" w:line="240" w:lineRule="auto"/>
        <w:ind w:left="436" w:right="305"/>
        <w:rPr>
          <w:szCs w:val="24"/>
        </w:rPr>
      </w:pPr>
      <w:r w:rsidRPr="00451643">
        <w:rPr>
          <w:b/>
          <w:szCs w:val="24"/>
        </w:rPr>
        <w:t>Szerződő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Felek</w:t>
      </w:r>
      <w:r w:rsidRPr="00451643">
        <w:rPr>
          <w:szCs w:val="24"/>
        </w:rPr>
        <w:t xml:space="preserve"> megállapodnak abban, hogy </w:t>
      </w:r>
      <w:r w:rsidR="00B151B9" w:rsidRPr="00451643">
        <w:rPr>
          <w:szCs w:val="24"/>
        </w:rPr>
        <w:t>jelen</w:t>
      </w:r>
      <w:r w:rsidRPr="00451643">
        <w:rPr>
          <w:szCs w:val="24"/>
        </w:rPr>
        <w:t xml:space="preserve"> Szerződés </w:t>
      </w:r>
      <w:r w:rsidR="00583E47">
        <w:rPr>
          <w:szCs w:val="24"/>
        </w:rPr>
        <w:t xml:space="preserve">alapján fennálló településrendezési kötelezettség </w:t>
      </w:r>
      <w:r w:rsidRPr="00451643">
        <w:rPr>
          <w:szCs w:val="24"/>
        </w:rPr>
        <w:t xml:space="preserve">tényét az </w:t>
      </w:r>
      <w:proofErr w:type="spellStart"/>
      <w:r w:rsidRPr="00451643">
        <w:rPr>
          <w:szCs w:val="24"/>
        </w:rPr>
        <w:t>Étv</w:t>
      </w:r>
      <w:proofErr w:type="spellEnd"/>
      <w:r w:rsidRPr="00451643">
        <w:rPr>
          <w:szCs w:val="24"/>
        </w:rPr>
        <w:t>. 30</w:t>
      </w:r>
      <w:r w:rsidR="008E7D85" w:rsidRPr="00451643">
        <w:rPr>
          <w:szCs w:val="24"/>
        </w:rPr>
        <w:t xml:space="preserve">/A </w:t>
      </w:r>
      <w:r w:rsidRPr="00451643">
        <w:rPr>
          <w:szCs w:val="24"/>
        </w:rPr>
        <w:t xml:space="preserve">§ (5) bekezdése alapján </w:t>
      </w:r>
      <w:r w:rsidRPr="00497FF3">
        <w:rPr>
          <w:szCs w:val="24"/>
        </w:rPr>
        <w:t>a</w:t>
      </w:r>
      <w:r w:rsidR="00B151B9" w:rsidRPr="00497FF3">
        <w:rPr>
          <w:szCs w:val="24"/>
        </w:rPr>
        <w:t xml:space="preserve"> </w:t>
      </w:r>
      <w:proofErr w:type="gramStart"/>
      <w:r w:rsidR="00583E47" w:rsidRPr="00497FF3">
        <w:rPr>
          <w:szCs w:val="24"/>
        </w:rPr>
        <w:t>Budapest,</w:t>
      </w:r>
      <w:proofErr w:type="gramEnd"/>
      <w:r w:rsidR="00583E47" w:rsidRPr="00497FF3">
        <w:rPr>
          <w:szCs w:val="24"/>
        </w:rPr>
        <w:t xml:space="preserve"> II. kerület, belterület, 13374 </w:t>
      </w:r>
      <w:r w:rsidRPr="00497FF3">
        <w:rPr>
          <w:szCs w:val="24"/>
        </w:rPr>
        <w:t>hrsz</w:t>
      </w:r>
      <w:r w:rsidR="00583E47" w:rsidRPr="00497FF3">
        <w:rPr>
          <w:szCs w:val="24"/>
        </w:rPr>
        <w:t>.</w:t>
      </w:r>
      <w:r w:rsidRPr="00497FF3">
        <w:rPr>
          <w:szCs w:val="24"/>
        </w:rPr>
        <w:t>-ú</w:t>
      </w:r>
      <w:r w:rsidRPr="00451643">
        <w:rPr>
          <w:szCs w:val="24"/>
        </w:rPr>
        <w:t xml:space="preserve"> ingatlan 1/</w:t>
      </w:r>
      <w:proofErr w:type="spellStart"/>
      <w:r w:rsidRPr="00451643">
        <w:rPr>
          <w:szCs w:val="24"/>
        </w:rPr>
        <w:t>1</w:t>
      </w:r>
      <w:proofErr w:type="spellEnd"/>
      <w:r w:rsidRPr="00451643">
        <w:rPr>
          <w:szCs w:val="24"/>
        </w:rPr>
        <w:t xml:space="preserve"> tulajdoni hányadára az ingatlan-nyilvántartásba feljegyeztetik.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a </w:t>
      </w:r>
      <w:r w:rsidR="00583E47">
        <w:rPr>
          <w:szCs w:val="24"/>
        </w:rPr>
        <w:t>jelen s</w:t>
      </w:r>
      <w:r w:rsidR="00583E47" w:rsidRPr="00451643">
        <w:rPr>
          <w:szCs w:val="24"/>
        </w:rPr>
        <w:t xml:space="preserve">zerződés </w:t>
      </w:r>
      <w:r w:rsidRPr="00451643">
        <w:rPr>
          <w:szCs w:val="24"/>
        </w:rPr>
        <w:t xml:space="preserve">aláírásával </w:t>
      </w:r>
      <w:r w:rsidRPr="00451643">
        <w:rPr>
          <w:b/>
          <w:szCs w:val="24"/>
        </w:rPr>
        <w:t>feltétel nélkül és visszavonhatatlanul hozzájárulását adja</w:t>
      </w:r>
      <w:r w:rsidRPr="00451643">
        <w:rPr>
          <w:szCs w:val="24"/>
        </w:rPr>
        <w:t xml:space="preserve"> ahhoz, hogy a fenti ingatlan</w:t>
      </w:r>
      <w:r w:rsidR="008E7D85" w:rsidRPr="00451643">
        <w:rPr>
          <w:szCs w:val="24"/>
        </w:rPr>
        <w:t>ra</w:t>
      </w:r>
      <w:r w:rsidRPr="00451643">
        <w:rPr>
          <w:szCs w:val="24"/>
        </w:rPr>
        <w:t xml:space="preserve"> a </w:t>
      </w:r>
      <w:r w:rsidRPr="00451643">
        <w:rPr>
          <w:b/>
          <w:szCs w:val="24"/>
        </w:rPr>
        <w:t xml:space="preserve">településrendezési </w:t>
      </w:r>
      <w:r w:rsidR="00583E47">
        <w:rPr>
          <w:b/>
          <w:szCs w:val="24"/>
        </w:rPr>
        <w:t>kötelezettség</w:t>
      </w:r>
      <w:r w:rsidR="00583E47" w:rsidRPr="00451643">
        <w:rPr>
          <w:b/>
          <w:szCs w:val="24"/>
        </w:rPr>
        <w:t xml:space="preserve"> </w:t>
      </w:r>
      <w:r w:rsidRPr="00451643">
        <w:rPr>
          <w:b/>
          <w:szCs w:val="24"/>
        </w:rPr>
        <w:t>ténye az ingatlan-nyilvántartásba feljegyzésre kerüljön</w:t>
      </w:r>
      <w:r w:rsidRPr="00451643">
        <w:rPr>
          <w:szCs w:val="24"/>
        </w:rPr>
        <w:t xml:space="preserve">. Jelen Szerződés a településrendezési </w:t>
      </w:r>
      <w:r w:rsidR="00583E47">
        <w:rPr>
          <w:szCs w:val="24"/>
        </w:rPr>
        <w:t>kötelezettség</w:t>
      </w:r>
      <w:r w:rsidRPr="00451643">
        <w:rPr>
          <w:szCs w:val="24"/>
        </w:rPr>
        <w:t xml:space="preserve"> </w:t>
      </w:r>
      <w:r w:rsidR="00583E47" w:rsidRPr="00451643">
        <w:rPr>
          <w:szCs w:val="24"/>
        </w:rPr>
        <w:t>tény</w:t>
      </w:r>
      <w:r w:rsidR="00583E47">
        <w:rPr>
          <w:szCs w:val="24"/>
        </w:rPr>
        <w:t>e</w:t>
      </w:r>
      <w:r w:rsidR="00583E47" w:rsidRPr="00451643">
        <w:rPr>
          <w:szCs w:val="24"/>
        </w:rPr>
        <w:t xml:space="preserve"> </w:t>
      </w:r>
      <w:r w:rsidRPr="00451643">
        <w:rPr>
          <w:szCs w:val="24"/>
        </w:rPr>
        <w:t>ingatlan-nyilvántartási fel</w:t>
      </w:r>
      <w:r w:rsidR="008E7D85" w:rsidRPr="00451643">
        <w:rPr>
          <w:szCs w:val="24"/>
        </w:rPr>
        <w:t>jegyzésének alapjául szolgál.</w:t>
      </w:r>
    </w:p>
    <w:p w14:paraId="0C6064DD" w14:textId="77777777" w:rsidR="00A05BE7" w:rsidRPr="00451643" w:rsidRDefault="00A05BE7" w:rsidP="00497FF3">
      <w:pPr>
        <w:spacing w:after="0" w:line="240" w:lineRule="auto"/>
        <w:ind w:left="154" w:firstLine="0"/>
        <w:jc w:val="left"/>
        <w:rPr>
          <w:szCs w:val="24"/>
        </w:rPr>
      </w:pPr>
    </w:p>
    <w:p w14:paraId="690A2A67" w14:textId="4FD5B5D3" w:rsidR="00A05BE7" w:rsidRPr="00451643" w:rsidRDefault="00C71BB0" w:rsidP="00A87301">
      <w:pPr>
        <w:pStyle w:val="Heading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EGYÜTTMŰKÖDÉS  </w:t>
      </w:r>
    </w:p>
    <w:p w14:paraId="4609B37E" w14:textId="77777777" w:rsidR="00A05BE7" w:rsidRPr="00451643" w:rsidRDefault="00C71BB0" w:rsidP="00497FF3">
      <w:pPr>
        <w:spacing w:after="0" w:line="240" w:lineRule="auto"/>
        <w:ind w:left="0" w:firstLine="0"/>
        <w:jc w:val="left"/>
        <w:rPr>
          <w:szCs w:val="24"/>
        </w:rPr>
      </w:pPr>
      <w:r w:rsidRPr="00451643">
        <w:rPr>
          <w:szCs w:val="24"/>
        </w:rPr>
        <w:tab/>
      </w:r>
      <w:r w:rsidRPr="00451643">
        <w:rPr>
          <w:szCs w:val="24"/>
        </w:rPr>
        <w:tab/>
      </w:r>
    </w:p>
    <w:p w14:paraId="3D880DEE" w14:textId="703E3FE0" w:rsidR="00583E47" w:rsidRPr="00451643" w:rsidRDefault="00C71BB0" w:rsidP="00A87301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Szerződő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Felek</w:t>
      </w:r>
      <w:r w:rsidRPr="00451643">
        <w:rPr>
          <w:szCs w:val="24"/>
        </w:rPr>
        <w:t xml:space="preserve"> vállalják, hogy a jelen Szerződés céljainak megvalósítása érdekében együttműködnek és e célok megvalósítása érdekében szükséges jognyilatkozatokat és intézkedéseket megfelelő időben – saját döntéshozatali eljárásuknak megfelelően - megteszik, illetve az 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 xml:space="preserve"> a szükséges határidőben a</w:t>
      </w:r>
      <w:r w:rsidR="008E7D85" w:rsidRPr="00451643">
        <w:rPr>
          <w:szCs w:val="24"/>
        </w:rPr>
        <w:t>z eljárásokat lefolytatja.</w:t>
      </w:r>
    </w:p>
    <w:p w14:paraId="2A46EB6E" w14:textId="77777777" w:rsidR="00497FF3" w:rsidRDefault="00497FF3" w:rsidP="00A87301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6114BCFB" w14:textId="6263D757" w:rsidR="00A05BE7" w:rsidRPr="00451643" w:rsidRDefault="00C71BB0" w:rsidP="00A87301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Szerződő Felek</w:t>
      </w:r>
      <w:r w:rsidRPr="00451643">
        <w:rPr>
          <w:szCs w:val="24"/>
        </w:rPr>
        <w:t xml:space="preserve"> vállalják továbbá, hogy – különös tekintettel a mindenkor hatályos számviteli szabályok betartására - a jelen Szerződés teljesítése érdekében szükséges további szerződéseket, azok szükségessé válásakor születő megállapodásuknak megfelelően haladéktalanul megkötik, feltéve, hogy az jelen Szerződés vagy jogszabály alapján kötelezettségüket képezi, abban megállapodnak és a megkötendő szerződés teljes </w:t>
      </w:r>
      <w:proofErr w:type="gramStart"/>
      <w:r w:rsidRPr="00451643">
        <w:rPr>
          <w:szCs w:val="24"/>
        </w:rPr>
        <w:t>mértékben összhangban</w:t>
      </w:r>
      <w:proofErr w:type="gramEnd"/>
      <w:r w:rsidRPr="00451643">
        <w:rPr>
          <w:szCs w:val="24"/>
        </w:rPr>
        <w:t xml:space="preserve"> áll jelen Szerződés rendelkezéseivel.  </w:t>
      </w:r>
    </w:p>
    <w:p w14:paraId="2590DFD8" w14:textId="77777777" w:rsidR="00583E47" w:rsidRDefault="00583E47" w:rsidP="00A87301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73A2C0EC" w14:textId="790FE369" w:rsidR="00A05BE7" w:rsidRPr="00451643" w:rsidRDefault="00C71BB0" w:rsidP="00A87301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szCs w:val="24"/>
        </w:rPr>
        <w:t xml:space="preserve">A jelen Szerződéssel kapcsolatos, </w:t>
      </w:r>
      <w:r w:rsidRPr="00451643">
        <w:rPr>
          <w:b/>
          <w:szCs w:val="24"/>
        </w:rPr>
        <w:t>Szerződő Felek</w:t>
      </w:r>
      <w:r w:rsidRPr="00451643">
        <w:rPr>
          <w:szCs w:val="24"/>
        </w:rPr>
        <w:t xml:space="preserve"> közti</w:t>
      </w:r>
      <w:r w:rsidR="008E7D85" w:rsidRPr="00451643">
        <w:rPr>
          <w:szCs w:val="24"/>
        </w:rPr>
        <w:t>,</w:t>
      </w:r>
      <w:r w:rsidRPr="00451643">
        <w:rPr>
          <w:szCs w:val="24"/>
        </w:rPr>
        <w:t xml:space="preserve"> vagy valamely Fél részére adandó minden értesítés, utasítás, felhívás, követelés vagy közlés csak írásban történhet a hivatalos irat kézbesítésére vonatkozó külön szabályok előírásainak megtartásával. Ha az iratot annak tértivevénnyel történő kézbesítése esetén az értesített az átvétel megtagadása miatt, illetve a postai értesítés ellenére nem vesz át, úgy a második kézbesítési kísérlet napját követő ötödik munkanapon – ellenkező bizonyításig – a küldeményt kézbesítettnek kell tekinteni. </w:t>
      </w:r>
    </w:p>
    <w:p w14:paraId="6A56B4C7" w14:textId="77777777" w:rsidR="00A05BE7" w:rsidRPr="00451643" w:rsidRDefault="00A05BE7" w:rsidP="00A87301">
      <w:pPr>
        <w:spacing w:after="0" w:line="240" w:lineRule="auto"/>
        <w:ind w:left="360" w:firstLine="0"/>
        <w:jc w:val="left"/>
        <w:rPr>
          <w:szCs w:val="24"/>
        </w:rPr>
      </w:pPr>
    </w:p>
    <w:p w14:paraId="1B62360C" w14:textId="77777777" w:rsidR="00A05BE7" w:rsidRPr="00451643" w:rsidRDefault="00C71BB0" w:rsidP="00A87301">
      <w:pPr>
        <w:spacing w:after="0" w:line="240" w:lineRule="auto"/>
        <w:ind w:left="436" w:right="305"/>
        <w:rPr>
          <w:szCs w:val="24"/>
        </w:rPr>
      </w:pPr>
      <w:r w:rsidRPr="00451643">
        <w:rPr>
          <w:b/>
          <w:szCs w:val="24"/>
        </w:rPr>
        <w:t xml:space="preserve">Az Önkormányzat értesítési címe:  </w:t>
      </w:r>
    </w:p>
    <w:p w14:paraId="21C03896" w14:textId="051FDAED" w:rsidR="00A05BE7" w:rsidRPr="00451643" w:rsidRDefault="00C71BB0" w:rsidP="00A87301">
      <w:pPr>
        <w:spacing w:after="0" w:line="240" w:lineRule="auto"/>
        <w:ind w:left="436" w:right="305"/>
        <w:rPr>
          <w:szCs w:val="24"/>
        </w:rPr>
      </w:pPr>
      <w:r w:rsidRPr="00A87301">
        <w:rPr>
          <w:b/>
          <w:szCs w:val="24"/>
        </w:rPr>
        <w:t>Budapest</w:t>
      </w:r>
      <w:r w:rsidRPr="00451643">
        <w:rPr>
          <w:szCs w:val="24"/>
        </w:rPr>
        <w:t xml:space="preserve"> Főváros</w:t>
      </w:r>
      <w:r w:rsidR="009710D6">
        <w:rPr>
          <w:szCs w:val="24"/>
        </w:rPr>
        <w:t xml:space="preserve"> </w:t>
      </w:r>
      <w:r w:rsidRPr="00451643">
        <w:rPr>
          <w:szCs w:val="24"/>
        </w:rPr>
        <w:t>II. kerület</w:t>
      </w:r>
      <w:r w:rsidR="008E7D85" w:rsidRPr="00451643">
        <w:rPr>
          <w:szCs w:val="24"/>
        </w:rPr>
        <w:t>i</w:t>
      </w:r>
      <w:r w:rsidRPr="00451643">
        <w:rPr>
          <w:szCs w:val="24"/>
        </w:rPr>
        <w:t xml:space="preserve"> Önkormányzat</w:t>
      </w:r>
    </w:p>
    <w:p w14:paraId="66479E3E" w14:textId="77777777" w:rsidR="008E7D85" w:rsidRPr="00451643" w:rsidRDefault="008E7D85" w:rsidP="00A87301">
      <w:pPr>
        <w:spacing w:after="0" w:line="240" w:lineRule="auto"/>
        <w:ind w:left="436" w:right="305"/>
        <w:rPr>
          <w:szCs w:val="24"/>
        </w:rPr>
      </w:pPr>
      <w:r w:rsidRPr="00451643">
        <w:rPr>
          <w:szCs w:val="24"/>
        </w:rPr>
        <w:t>Dr. Láng Zsolt p</w:t>
      </w:r>
      <w:r w:rsidR="00C71BB0" w:rsidRPr="00451643">
        <w:rPr>
          <w:szCs w:val="24"/>
        </w:rPr>
        <w:t>olgármester</w:t>
      </w:r>
    </w:p>
    <w:p w14:paraId="648EA2DD" w14:textId="77777777" w:rsidR="008E7D85" w:rsidRPr="00451643" w:rsidRDefault="008E7D85" w:rsidP="00A87301">
      <w:pPr>
        <w:spacing w:after="0" w:line="240" w:lineRule="auto"/>
        <w:ind w:left="436" w:right="305"/>
        <w:rPr>
          <w:szCs w:val="24"/>
        </w:rPr>
      </w:pPr>
      <w:r w:rsidRPr="00451643">
        <w:rPr>
          <w:szCs w:val="24"/>
        </w:rPr>
        <w:t>1024</w:t>
      </w:r>
      <w:r w:rsidR="00C71BB0" w:rsidRPr="00451643">
        <w:rPr>
          <w:szCs w:val="24"/>
        </w:rPr>
        <w:t xml:space="preserve"> Budapest, </w:t>
      </w:r>
      <w:r w:rsidRPr="00451643">
        <w:rPr>
          <w:szCs w:val="24"/>
        </w:rPr>
        <w:t>Mechwart liget 1.</w:t>
      </w:r>
    </w:p>
    <w:p w14:paraId="4F0AD92B" w14:textId="77777777" w:rsidR="00A05BE7" w:rsidRPr="00451643" w:rsidRDefault="00C71BB0" w:rsidP="00A87301">
      <w:pPr>
        <w:spacing w:after="0" w:line="240" w:lineRule="auto"/>
        <w:ind w:left="436" w:right="305"/>
        <w:rPr>
          <w:szCs w:val="24"/>
        </w:rPr>
      </w:pPr>
      <w:r w:rsidRPr="00451643">
        <w:rPr>
          <w:szCs w:val="24"/>
        </w:rPr>
        <w:t>Fax:</w:t>
      </w:r>
      <w:r w:rsidR="008E7D85" w:rsidRPr="00451643">
        <w:rPr>
          <w:szCs w:val="24"/>
        </w:rPr>
        <w:t xml:space="preserve"> </w:t>
      </w:r>
      <w:r w:rsidR="008E7D85" w:rsidRPr="005048A3">
        <w:rPr>
          <w:szCs w:val="24"/>
        </w:rPr>
        <w:t>346-</w:t>
      </w:r>
      <w:r w:rsidR="008E7D85" w:rsidRPr="00451643">
        <w:rPr>
          <w:szCs w:val="24"/>
        </w:rPr>
        <w:t>5409</w:t>
      </w:r>
    </w:p>
    <w:p w14:paraId="6E3A1B23" w14:textId="77777777" w:rsidR="00A05BE7" w:rsidRPr="00451643" w:rsidRDefault="00A05BE7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463009B9" w14:textId="77777777" w:rsidR="00A05BE7" w:rsidRPr="00451643" w:rsidRDefault="00C71BB0" w:rsidP="00A87301">
      <w:pPr>
        <w:spacing w:after="0" w:line="240" w:lineRule="auto"/>
        <w:ind w:left="436" w:right="305"/>
        <w:rPr>
          <w:szCs w:val="24"/>
        </w:rPr>
      </w:pPr>
      <w:r w:rsidRPr="00451643">
        <w:rPr>
          <w:b/>
          <w:szCs w:val="24"/>
        </w:rPr>
        <w:t xml:space="preserve">Az Fejlesztő értesítési címe:  </w:t>
      </w:r>
    </w:p>
    <w:p w14:paraId="4F90E56F" w14:textId="27C6D11D" w:rsidR="00583E47" w:rsidRPr="00A87301" w:rsidRDefault="00C71BB0" w:rsidP="00A87301">
      <w:pPr>
        <w:spacing w:after="0" w:line="240" w:lineRule="auto"/>
        <w:ind w:left="436" w:right="305"/>
        <w:rPr>
          <w:szCs w:val="24"/>
        </w:rPr>
      </w:pPr>
      <w:r w:rsidRPr="00A87301">
        <w:rPr>
          <w:szCs w:val="24"/>
        </w:rPr>
        <w:t>Cím:</w:t>
      </w:r>
      <w:r w:rsidR="00583E47">
        <w:rPr>
          <w:szCs w:val="24"/>
        </w:rPr>
        <w:t xml:space="preserve"> </w:t>
      </w:r>
      <w:r w:rsidR="007A1CD5">
        <w:rPr>
          <w:szCs w:val="24"/>
        </w:rPr>
        <w:t>1051 Budapest, Szent István tér 11/B.</w:t>
      </w:r>
      <w:r w:rsidRPr="00A87301">
        <w:rPr>
          <w:szCs w:val="24"/>
        </w:rPr>
        <w:t>.</w:t>
      </w:r>
    </w:p>
    <w:p w14:paraId="3BF1C95C" w14:textId="6E89CA6D" w:rsidR="00A05BE7" w:rsidRPr="00451643" w:rsidRDefault="00C71BB0" w:rsidP="00A87301">
      <w:pPr>
        <w:spacing w:after="0" w:line="240" w:lineRule="auto"/>
        <w:ind w:left="436" w:right="305"/>
        <w:rPr>
          <w:szCs w:val="24"/>
        </w:rPr>
      </w:pPr>
      <w:r w:rsidRPr="00A87301">
        <w:rPr>
          <w:szCs w:val="24"/>
        </w:rPr>
        <w:t>Fax:</w:t>
      </w:r>
      <w:r w:rsidRPr="00451643">
        <w:rPr>
          <w:szCs w:val="24"/>
        </w:rPr>
        <w:t xml:space="preserve"> </w:t>
      </w:r>
      <w:r w:rsidR="007A1CD5">
        <w:rPr>
          <w:szCs w:val="24"/>
        </w:rPr>
        <w:t>266-6002</w:t>
      </w:r>
    </w:p>
    <w:p w14:paraId="45C6AF61" w14:textId="77777777" w:rsidR="005E6973" w:rsidRPr="00451643" w:rsidRDefault="005E6973" w:rsidP="00A87301">
      <w:pPr>
        <w:spacing w:after="0" w:line="240" w:lineRule="auto"/>
        <w:ind w:left="730" w:right="305"/>
        <w:rPr>
          <w:szCs w:val="24"/>
        </w:rPr>
      </w:pPr>
    </w:p>
    <w:p w14:paraId="7242F7B9" w14:textId="77777777" w:rsidR="00A05BE7" w:rsidRPr="00451643" w:rsidRDefault="00C71BB0" w:rsidP="00497FF3">
      <w:pPr>
        <w:spacing w:after="0" w:line="240" w:lineRule="auto"/>
        <w:ind w:left="436" w:right="305"/>
        <w:rPr>
          <w:szCs w:val="24"/>
        </w:rPr>
      </w:pPr>
      <w:r w:rsidRPr="00451643">
        <w:rPr>
          <w:szCs w:val="24"/>
        </w:rPr>
        <w:t xml:space="preserve">A fenti értesítési címét bármely Fél a másik Félhez a jelen szakasz előírásai szerint intézett egyoldalú nyilatkozattal megváltoztathatja. </w:t>
      </w:r>
    </w:p>
    <w:p w14:paraId="0E266C18" w14:textId="77777777" w:rsidR="00A05BE7" w:rsidRPr="00451643" w:rsidRDefault="00A05BE7" w:rsidP="00497FF3">
      <w:pPr>
        <w:spacing w:after="0" w:line="240" w:lineRule="auto"/>
        <w:ind w:left="720" w:firstLine="0"/>
        <w:jc w:val="left"/>
        <w:rPr>
          <w:szCs w:val="24"/>
        </w:rPr>
      </w:pPr>
    </w:p>
    <w:p w14:paraId="730DA02B" w14:textId="469D31B4" w:rsidR="00A05BE7" w:rsidRPr="00451643" w:rsidRDefault="00C71BB0" w:rsidP="00A87301">
      <w:pPr>
        <w:pStyle w:val="Heading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lastRenderedPageBreak/>
        <w:t xml:space="preserve">A FEJLESZTÉSI TERÜLETTEL KAPCSOLATOS KÉSŐBBI TELEKALAKÍTÁSOK  </w:t>
      </w:r>
    </w:p>
    <w:p w14:paraId="6CC68E73" w14:textId="77777777" w:rsidR="005E6973" w:rsidRPr="00451643" w:rsidRDefault="005E6973" w:rsidP="00497FF3">
      <w:pPr>
        <w:spacing w:after="0" w:line="240" w:lineRule="auto"/>
        <w:ind w:left="686" w:right="305" w:hanging="566"/>
        <w:rPr>
          <w:b/>
          <w:szCs w:val="24"/>
        </w:rPr>
      </w:pPr>
    </w:p>
    <w:p w14:paraId="1853C34C" w14:textId="22C52C59" w:rsidR="00A05BE7" w:rsidRPr="00451643" w:rsidRDefault="00C71BB0" w:rsidP="00497FF3">
      <w:pPr>
        <w:spacing w:after="0" w:line="240" w:lineRule="auto"/>
        <w:ind w:left="436" w:right="305"/>
        <w:rPr>
          <w:szCs w:val="24"/>
        </w:rPr>
      </w:pPr>
      <w:r w:rsidRPr="00451643">
        <w:rPr>
          <w:szCs w:val="24"/>
        </w:rPr>
        <w:t xml:space="preserve">Felek kölcsönösen megállapítják, hogy a Fejlesztési terület helyrajzi száma, területe a Fejlesztés megvalósításához szükséges telekalakítások végrehajtása során módosulhat, illetve változhat, továbbá a Fejlesztési Területen lévő ingatlanok megosztására, valamint esetlegesen más ingatlanokkal történő egyesítésére, illetve művelési águk átsorolásra, illetőleg rendeltetésváltoztatásukra is sor kerülhet. A </w:t>
      </w:r>
      <w:r w:rsidRPr="00451643">
        <w:rPr>
          <w:b/>
          <w:szCs w:val="24"/>
        </w:rPr>
        <w:t>Felek</w:t>
      </w:r>
      <w:r w:rsidRPr="00451643">
        <w:rPr>
          <w:szCs w:val="24"/>
        </w:rPr>
        <w:t xml:space="preserve"> rögzítik azonban, hogy ezen esetleges változások jelen Szerződésben rögzített kötelezettségeiket nem érintik és így a Fejlesztési Területen kialakuló ingatlanok területéből kialakuló vagy azoknak megfelelő ingatlan vagy ingatlanok fejlesztése során a Szerződés rendelkezéseit kell alkalmazni.  </w:t>
      </w:r>
    </w:p>
    <w:p w14:paraId="6077F547" w14:textId="77777777" w:rsidR="00A05BE7" w:rsidRPr="00451643" w:rsidRDefault="00A05BE7" w:rsidP="00497FF3">
      <w:pPr>
        <w:spacing w:after="0" w:line="240" w:lineRule="auto"/>
        <w:ind w:left="180" w:firstLine="0"/>
        <w:jc w:val="left"/>
        <w:rPr>
          <w:szCs w:val="24"/>
        </w:rPr>
      </w:pPr>
    </w:p>
    <w:p w14:paraId="7509873F" w14:textId="2DA12EAB" w:rsidR="00A05BE7" w:rsidRPr="00451643" w:rsidRDefault="00C71BB0" w:rsidP="00A87301">
      <w:pPr>
        <w:pStyle w:val="Heading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JOGÁTRUHÁZÁS, ÁTRUHÁZHATÓSÁG, </w:t>
      </w:r>
      <w:proofErr w:type="gramStart"/>
      <w:r w:rsidRPr="00451643">
        <w:rPr>
          <w:szCs w:val="24"/>
        </w:rPr>
        <w:t>A</w:t>
      </w:r>
      <w:proofErr w:type="gramEnd"/>
      <w:r w:rsidRPr="00451643">
        <w:rPr>
          <w:szCs w:val="24"/>
        </w:rPr>
        <w:t xml:space="preserve"> BERUHÁZÓ TÁRSASÁGÁNAK ÁTALAKULÁSA </w:t>
      </w:r>
    </w:p>
    <w:p w14:paraId="09966FA8" w14:textId="77777777" w:rsidR="00A05BE7" w:rsidRPr="00451643" w:rsidRDefault="00A05BE7" w:rsidP="00497FF3">
      <w:pPr>
        <w:spacing w:after="0" w:line="240" w:lineRule="auto"/>
        <w:ind w:left="0" w:firstLine="0"/>
        <w:jc w:val="left"/>
        <w:rPr>
          <w:szCs w:val="24"/>
        </w:rPr>
      </w:pPr>
    </w:p>
    <w:p w14:paraId="6B462591" w14:textId="07E01AF3" w:rsidR="00A05BE7" w:rsidRPr="00451643" w:rsidRDefault="00C71BB0" w:rsidP="00A87301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szCs w:val="24"/>
        </w:rPr>
        <w:t xml:space="preserve">A Szerződésből származó jogok és kötelezettségek a </w:t>
      </w:r>
      <w:r w:rsidRPr="00451643">
        <w:rPr>
          <w:b/>
          <w:szCs w:val="24"/>
        </w:rPr>
        <w:t>Szerződő Felek</w:t>
      </w:r>
      <w:r w:rsidRPr="00451643">
        <w:rPr>
          <w:szCs w:val="24"/>
        </w:rPr>
        <w:t xml:space="preserve"> általános, egyetemleges jogutódjaira változatlan tartalommal szállnak át. 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 xml:space="preserve"> több jogutódja esetén a jogutódok felelőssége egyetemleges, amennyiben az 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 xml:space="preserve"> és az esetleges jogutódok másként meg nem állapodnak. </w:t>
      </w:r>
    </w:p>
    <w:p w14:paraId="06125310" w14:textId="77777777" w:rsidR="00583E47" w:rsidRDefault="00583E47" w:rsidP="00A87301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7D1C2BF3" w14:textId="2878333D" w:rsidR="00A05BE7" w:rsidRPr="00451643" w:rsidRDefault="00C80D21" w:rsidP="00A87301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Szerződő F</w:t>
      </w:r>
      <w:r w:rsidR="00C71BB0" w:rsidRPr="00451643">
        <w:rPr>
          <w:b/>
          <w:szCs w:val="24"/>
        </w:rPr>
        <w:t>elek</w:t>
      </w:r>
      <w:r w:rsidR="00C71BB0" w:rsidRPr="00451643">
        <w:rPr>
          <w:szCs w:val="24"/>
        </w:rPr>
        <w:t xml:space="preserve"> megállapodnak, hogy jelen megállapodásban </w:t>
      </w:r>
      <w:r w:rsidR="00C71BB0" w:rsidRPr="00451643">
        <w:rPr>
          <w:b/>
          <w:szCs w:val="24"/>
        </w:rPr>
        <w:t>Tulajdonos</w:t>
      </w:r>
      <w:r w:rsidR="00C71BB0" w:rsidRPr="00451643">
        <w:rPr>
          <w:szCs w:val="24"/>
        </w:rPr>
        <w:t xml:space="preserve"> által vállalt kötelezettségek a Fejlesztési Terület tekintetében a</w:t>
      </w:r>
      <w:r w:rsidR="00BC3C13">
        <w:rPr>
          <w:szCs w:val="24"/>
        </w:rPr>
        <w:t>z</w:t>
      </w:r>
      <w:r w:rsidR="00583E47">
        <w:rPr>
          <w:szCs w:val="24"/>
        </w:rPr>
        <w:t xml:space="preserve"> </w:t>
      </w:r>
      <w:r w:rsidR="00BC3C13">
        <w:rPr>
          <w:szCs w:val="24"/>
        </w:rPr>
        <w:t>I</w:t>
      </w:r>
      <w:r w:rsidR="00583E47" w:rsidRPr="00451643">
        <w:rPr>
          <w:szCs w:val="24"/>
        </w:rPr>
        <w:t xml:space="preserve">ngatlan </w:t>
      </w:r>
      <w:r w:rsidR="00C71BB0" w:rsidRPr="00451643">
        <w:rPr>
          <w:szCs w:val="24"/>
        </w:rPr>
        <w:t xml:space="preserve">mindenkori tulajdonosait terhelik. </w:t>
      </w:r>
      <w:r w:rsidR="00C71BB0" w:rsidRPr="00451643">
        <w:rPr>
          <w:b/>
          <w:szCs w:val="24"/>
        </w:rPr>
        <w:t>Tulajdonos</w:t>
      </w:r>
      <w:r w:rsidRPr="00451643">
        <w:rPr>
          <w:szCs w:val="24"/>
        </w:rPr>
        <w:t xml:space="preserve"> tudomásul veszi</w:t>
      </w:r>
      <w:r w:rsidR="00C71BB0" w:rsidRPr="00451643">
        <w:rPr>
          <w:szCs w:val="24"/>
        </w:rPr>
        <w:t>, hogy az Ingatlan, vagy az</w:t>
      </w:r>
      <w:r w:rsidR="00583E47">
        <w:rPr>
          <w:szCs w:val="24"/>
        </w:rPr>
        <w:t xml:space="preserve"> Ingatlan</w:t>
      </w:r>
      <w:r w:rsidR="00C71BB0" w:rsidRPr="00451643">
        <w:rPr>
          <w:szCs w:val="24"/>
        </w:rPr>
        <w:t xml:space="preserve"> egy részének – bármilyen jogcímen történő – átruházása jogutódlásnak minősül, és ez esetben jelen szerződés szerinti kötelezettségeket </w:t>
      </w:r>
      <w:r w:rsidR="00C71BB0" w:rsidRPr="00451643">
        <w:rPr>
          <w:b/>
          <w:szCs w:val="24"/>
        </w:rPr>
        <w:t>Tulajdonos</w:t>
      </w:r>
      <w:r w:rsidR="00C71BB0" w:rsidRPr="00451643">
        <w:rPr>
          <w:szCs w:val="24"/>
        </w:rPr>
        <w:t xml:space="preserve"> köteles az új tulajdonosra átruházni, illetőleg kizárólagosan </w:t>
      </w:r>
      <w:proofErr w:type="gramStart"/>
      <w:r w:rsidR="00C71BB0" w:rsidRPr="00451643">
        <w:rPr>
          <w:szCs w:val="24"/>
        </w:rPr>
        <w:t>ezen</w:t>
      </w:r>
      <w:proofErr w:type="gramEnd"/>
      <w:r w:rsidR="00C71BB0" w:rsidRPr="00451643">
        <w:rPr>
          <w:szCs w:val="24"/>
        </w:rPr>
        <w:t xml:space="preserve"> kötelezettségek átvállalásával lehetséges az Ingatlan tulajdonjogának átruházása, függetlenül az átruházás jogcímétől. </w:t>
      </w:r>
    </w:p>
    <w:p w14:paraId="55028AF3" w14:textId="61F60B61" w:rsidR="00583E47" w:rsidRDefault="00583E47" w:rsidP="00A87301">
      <w:pPr>
        <w:pStyle w:val="ListParagraph"/>
        <w:spacing w:after="0" w:line="240" w:lineRule="auto"/>
        <w:ind w:left="426" w:right="305" w:firstLine="0"/>
        <w:rPr>
          <w:szCs w:val="24"/>
        </w:rPr>
      </w:pPr>
    </w:p>
    <w:p w14:paraId="3CCF0848" w14:textId="7BF1A800" w:rsidR="00A05BE7" w:rsidRPr="00451643" w:rsidRDefault="00C80D21" w:rsidP="00A87301">
      <w:pPr>
        <w:pStyle w:val="ListParagraph"/>
        <w:numPr>
          <w:ilvl w:val="1"/>
          <w:numId w:val="15"/>
        </w:numPr>
        <w:spacing w:after="0" w:line="240" w:lineRule="auto"/>
        <w:ind w:left="426" w:right="305" w:hanging="426"/>
        <w:rPr>
          <w:szCs w:val="24"/>
        </w:rPr>
      </w:pPr>
      <w:r w:rsidRPr="00451643">
        <w:rPr>
          <w:b/>
          <w:szCs w:val="24"/>
        </w:rPr>
        <w:t>F</w:t>
      </w:r>
      <w:r w:rsidR="00C71BB0" w:rsidRPr="00451643">
        <w:rPr>
          <w:b/>
          <w:szCs w:val="24"/>
        </w:rPr>
        <w:t>ejlesztő</w:t>
      </w:r>
      <w:r w:rsidR="00C71BB0" w:rsidRPr="00451643">
        <w:rPr>
          <w:szCs w:val="24"/>
        </w:rPr>
        <w:t xml:space="preserve"> az </w:t>
      </w:r>
      <w:r w:rsidR="00C71BB0" w:rsidRPr="00451643">
        <w:rPr>
          <w:b/>
          <w:szCs w:val="24"/>
        </w:rPr>
        <w:t>Önkormányzat</w:t>
      </w:r>
      <w:r w:rsidR="00C71BB0" w:rsidRPr="00451643">
        <w:rPr>
          <w:szCs w:val="24"/>
        </w:rPr>
        <w:t xml:space="preserve"> előzetes írásbeli hozzájárulása nélkül a Szerződésben vállalt kötelezettségei tekintetében harmadik személlyel nem köthet részbeni vagy teljes kötelezettség-, illetve tartozásátvállalásra és/vagy teljesítésátválla</w:t>
      </w:r>
      <w:r w:rsidRPr="00451643">
        <w:rPr>
          <w:szCs w:val="24"/>
        </w:rPr>
        <w:t>lásra vonatkozó megállapodást</w:t>
      </w:r>
      <w:r w:rsidR="00583E47">
        <w:rPr>
          <w:szCs w:val="24"/>
        </w:rPr>
        <w:t xml:space="preserve">, de </w:t>
      </w:r>
      <w:r w:rsidR="00BC3C13">
        <w:rPr>
          <w:szCs w:val="24"/>
        </w:rPr>
        <w:t xml:space="preserve">az egyértelműség végett a Fejlesztő jogosult </w:t>
      </w:r>
      <w:r w:rsidR="00583E47">
        <w:rPr>
          <w:szCs w:val="24"/>
        </w:rPr>
        <w:t>a jelen szerződésben meghatározott kötelezettségei teljesítéséhez az Önkormányzat hozzájárulása nélkül teljesítési segédet igénybe venni</w:t>
      </w:r>
      <w:r w:rsidRPr="00451643">
        <w:rPr>
          <w:szCs w:val="24"/>
        </w:rPr>
        <w:t xml:space="preserve">. </w:t>
      </w:r>
    </w:p>
    <w:p w14:paraId="6D7D877F" w14:textId="77777777" w:rsidR="00A05BE7" w:rsidRPr="00451643" w:rsidRDefault="00A05BE7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03C40F12" w14:textId="5F6E5500" w:rsidR="00A05BE7" w:rsidRPr="00451643" w:rsidRDefault="00C71BB0" w:rsidP="00A87301">
      <w:pPr>
        <w:pStyle w:val="Heading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ÜZLETI TITOK </w:t>
      </w:r>
    </w:p>
    <w:p w14:paraId="17DDAD27" w14:textId="77777777" w:rsidR="00BC3C13" w:rsidRDefault="00BC3C13" w:rsidP="00A87301">
      <w:pPr>
        <w:keepNext/>
        <w:keepLines/>
        <w:spacing w:after="0" w:line="240" w:lineRule="auto"/>
        <w:ind w:left="436" w:right="305"/>
        <w:rPr>
          <w:szCs w:val="24"/>
        </w:rPr>
      </w:pPr>
    </w:p>
    <w:p w14:paraId="1382E9CD" w14:textId="2CF8377D" w:rsidR="00A05BE7" w:rsidRPr="00451643" w:rsidRDefault="00C71BB0" w:rsidP="00A87301">
      <w:pPr>
        <w:pStyle w:val="ListParagraph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szCs w:val="24"/>
        </w:rPr>
        <w:t xml:space="preserve">A Szerződésben foglalt és az e Szerződéssel összefüggő információk, valamint a Szerződéssel kapcsolatban a </w:t>
      </w:r>
      <w:r w:rsidRPr="00451643">
        <w:rPr>
          <w:b/>
          <w:szCs w:val="24"/>
        </w:rPr>
        <w:t>Szerződő Feleknek</w:t>
      </w:r>
      <w:r w:rsidRPr="00451643">
        <w:rPr>
          <w:szCs w:val="24"/>
        </w:rPr>
        <w:t xml:space="preserve"> egymásra vonatkozóan tudomására jutott információk – amennyiben a magyar jog kötelezően érvényesülő szabályai másként nem rendelkeznek - üzleti titoknak minősülnek, és mint ilyenek részesülnek jogi védelemben. </w:t>
      </w:r>
    </w:p>
    <w:p w14:paraId="20502329" w14:textId="77777777" w:rsidR="00A05BE7" w:rsidRPr="00451643" w:rsidRDefault="00A05BE7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3D618C86" w14:textId="77777777" w:rsidR="00A05BE7" w:rsidRPr="00451643" w:rsidRDefault="00A05BE7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6258C619" w14:textId="38718F0B" w:rsidR="00A05BE7" w:rsidRPr="00451643" w:rsidRDefault="00C71BB0" w:rsidP="00A87301">
      <w:pPr>
        <w:pStyle w:val="Heading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VITÁS KÉRDÉSEK RENDEZÉSE, ALKALMAZANDÓ JOG </w:t>
      </w:r>
    </w:p>
    <w:p w14:paraId="02B4899F" w14:textId="77777777" w:rsidR="00A05BE7" w:rsidRPr="00451643" w:rsidRDefault="00A05BE7" w:rsidP="00A87301">
      <w:pPr>
        <w:spacing w:after="0" w:line="240" w:lineRule="auto"/>
        <w:ind w:left="120" w:firstLine="0"/>
        <w:jc w:val="left"/>
        <w:rPr>
          <w:szCs w:val="24"/>
        </w:rPr>
      </w:pPr>
    </w:p>
    <w:p w14:paraId="631058C0" w14:textId="7379C94A" w:rsidR="00A05BE7" w:rsidRPr="00451643" w:rsidRDefault="00C71BB0" w:rsidP="00A87301">
      <w:pPr>
        <w:pStyle w:val="ListParagraph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b/>
          <w:szCs w:val="24"/>
        </w:rPr>
        <w:lastRenderedPageBreak/>
        <w:t>Szerződő Felek</w:t>
      </w:r>
      <w:r w:rsidRPr="00451643">
        <w:rPr>
          <w:szCs w:val="24"/>
        </w:rPr>
        <w:t xml:space="preserve"> megállapodnak abban, hogy a Szerződésből eredő és az azzal kapcsolatos közöttük felmerülő valamennyi vitás kérdést egymás között közvetlenül, békés úton kísérelnek meg rendezni. </w:t>
      </w:r>
    </w:p>
    <w:p w14:paraId="77D96D3D" w14:textId="77777777" w:rsidR="00497FF3" w:rsidRDefault="00497FF3" w:rsidP="00A87301">
      <w:pPr>
        <w:pStyle w:val="ListParagraph"/>
        <w:keepLines/>
        <w:spacing w:after="0" w:line="240" w:lineRule="auto"/>
        <w:ind w:left="425" w:right="306" w:firstLine="0"/>
        <w:rPr>
          <w:szCs w:val="24"/>
        </w:rPr>
      </w:pPr>
    </w:p>
    <w:p w14:paraId="05299C3E" w14:textId="7BFC11EB" w:rsidR="00A05BE7" w:rsidRPr="00451643" w:rsidRDefault="00C71BB0" w:rsidP="00A87301">
      <w:pPr>
        <w:pStyle w:val="ListParagraph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szCs w:val="24"/>
        </w:rPr>
        <w:t xml:space="preserve">Amennyiben a vitás kérdések rendezése ilyen módon ésszerű, rövid időn belül nem történik meg, úgy bármely vita eldöntésére, amely a Jelen Szerződésből vagy azzal összefüggésben, annak megszegésével, megszűnésével, érvényességével, vagy értelmezésével kapcsolatban keletkezik, úgy </w:t>
      </w:r>
      <w:proofErr w:type="gramStart"/>
      <w:r w:rsidRPr="00451643">
        <w:rPr>
          <w:szCs w:val="24"/>
        </w:rPr>
        <w:t>ezen</w:t>
      </w:r>
      <w:proofErr w:type="gramEnd"/>
      <w:r w:rsidRPr="00451643">
        <w:rPr>
          <w:szCs w:val="24"/>
        </w:rPr>
        <w:t xml:space="preserve"> vitás kérdések rendezésére a Polgári perrendtartásról szóló 1953. évi III. tv. rendelkezései az irányadók.  </w:t>
      </w:r>
    </w:p>
    <w:p w14:paraId="4E627551" w14:textId="77777777" w:rsidR="00497FF3" w:rsidRDefault="00497FF3" w:rsidP="00A87301">
      <w:pPr>
        <w:pStyle w:val="ListParagraph"/>
        <w:keepLines/>
        <w:spacing w:after="0" w:line="240" w:lineRule="auto"/>
        <w:ind w:left="425" w:right="306" w:firstLine="0"/>
        <w:rPr>
          <w:szCs w:val="24"/>
        </w:rPr>
      </w:pPr>
    </w:p>
    <w:p w14:paraId="285B9C84" w14:textId="715BC102" w:rsidR="00A05BE7" w:rsidRPr="00451643" w:rsidRDefault="00C71BB0" w:rsidP="00A87301">
      <w:pPr>
        <w:pStyle w:val="ListParagraph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szCs w:val="24"/>
        </w:rPr>
        <w:t xml:space="preserve">A Szerződésre a magyar jogot kell alkalmazni. </w:t>
      </w:r>
    </w:p>
    <w:p w14:paraId="5D902AF3" w14:textId="77777777" w:rsidR="00A05BE7" w:rsidRPr="00451643" w:rsidRDefault="00A05BE7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7ECC928D" w14:textId="6F0CB17D" w:rsidR="00A05BE7" w:rsidRPr="00451643" w:rsidRDefault="00C71BB0" w:rsidP="00A87301">
      <w:pPr>
        <w:pStyle w:val="Heading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ÉRVÉNYTELENSÉG, RÉSZLEGES ÉRVÉNYTELENSÉG </w:t>
      </w:r>
    </w:p>
    <w:p w14:paraId="091F291B" w14:textId="77777777" w:rsidR="005E6973" w:rsidRPr="00451643" w:rsidRDefault="005E6973" w:rsidP="00A87301">
      <w:pPr>
        <w:spacing w:after="0" w:line="240" w:lineRule="auto"/>
        <w:ind w:left="-5" w:right="305"/>
        <w:rPr>
          <w:szCs w:val="24"/>
        </w:rPr>
      </w:pPr>
    </w:p>
    <w:p w14:paraId="0B78AA48" w14:textId="2FCDF40A" w:rsidR="00A05BE7" w:rsidRPr="00451643" w:rsidRDefault="00C71BB0" w:rsidP="00A87301">
      <w:pPr>
        <w:spacing w:after="0" w:line="240" w:lineRule="auto"/>
        <w:ind w:left="436" w:right="305"/>
        <w:rPr>
          <w:szCs w:val="24"/>
        </w:rPr>
      </w:pPr>
      <w:r w:rsidRPr="00451643">
        <w:rPr>
          <w:szCs w:val="24"/>
        </w:rPr>
        <w:t xml:space="preserve">Ha a Szerződés valamely rendelkezése a magyar jog alapján érvénytelen, jogszabálysértő vagy bírói úton kikényszeríthetetlen, akkor a Szerződés csak a jogszabálynak ellentmondó, érvénytelen illetve bírói úton kikényszeríthetetlen részben válik érvénytelenné, és mindez nem érinti a megmaradó rendelkezések érvényességét és hatályát kivéve, ha a Szerződés az érvénytelen rendelkezés hiányában értelmezhetetlenné, vagy érthetetlenné válna. </w:t>
      </w:r>
    </w:p>
    <w:p w14:paraId="2F294BD9" w14:textId="77777777" w:rsidR="00A05BE7" w:rsidRPr="00451643" w:rsidRDefault="00A05BE7" w:rsidP="00A87301">
      <w:pPr>
        <w:spacing w:after="0" w:line="240" w:lineRule="auto"/>
        <w:ind w:left="600" w:firstLine="0"/>
        <w:jc w:val="left"/>
        <w:rPr>
          <w:szCs w:val="24"/>
        </w:rPr>
      </w:pPr>
    </w:p>
    <w:p w14:paraId="5E4F8671" w14:textId="5E33BF16" w:rsidR="00A05BE7" w:rsidRPr="00451643" w:rsidRDefault="00C71BB0" w:rsidP="00A87301">
      <w:pPr>
        <w:pStyle w:val="Heading1"/>
        <w:numPr>
          <w:ilvl w:val="0"/>
          <w:numId w:val="15"/>
        </w:numPr>
        <w:spacing w:after="0" w:line="240" w:lineRule="auto"/>
        <w:ind w:left="426" w:right="154" w:hanging="426"/>
        <w:rPr>
          <w:szCs w:val="24"/>
        </w:rPr>
      </w:pPr>
      <w:r w:rsidRPr="00451643">
        <w:rPr>
          <w:szCs w:val="24"/>
        </w:rPr>
        <w:t xml:space="preserve">ZÁRÓ RENDELKEZÉSEK, HATÁLYBALÉPÉS </w:t>
      </w:r>
    </w:p>
    <w:p w14:paraId="2BE58940" w14:textId="77777777" w:rsidR="00A05BE7" w:rsidRPr="00451643" w:rsidRDefault="00A05BE7" w:rsidP="00A87301">
      <w:pPr>
        <w:spacing w:after="0" w:line="240" w:lineRule="auto"/>
        <w:ind w:left="120" w:firstLine="0"/>
        <w:jc w:val="left"/>
        <w:rPr>
          <w:szCs w:val="24"/>
        </w:rPr>
      </w:pPr>
    </w:p>
    <w:p w14:paraId="1FCF1AD1" w14:textId="290140B5" w:rsidR="00A05BE7" w:rsidRDefault="00C71BB0" w:rsidP="00A87301">
      <w:pPr>
        <w:pStyle w:val="ListParagraph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szCs w:val="24"/>
        </w:rPr>
        <w:t xml:space="preserve">Mindegyik </w:t>
      </w:r>
      <w:r w:rsidRPr="00451643">
        <w:rPr>
          <w:b/>
          <w:szCs w:val="24"/>
        </w:rPr>
        <w:t>Fél</w:t>
      </w:r>
      <w:r w:rsidRPr="00451643">
        <w:rPr>
          <w:szCs w:val="24"/>
        </w:rPr>
        <w:t xml:space="preserve"> maga viseli a Szerződés előkészítése és megkötése kapcsán az általa igénybe vett tanácsadók díjait és költségeit. </w:t>
      </w:r>
    </w:p>
    <w:p w14:paraId="32BFF3C5" w14:textId="77777777" w:rsidR="00497FF3" w:rsidRPr="00451643" w:rsidRDefault="00497FF3" w:rsidP="00A87301">
      <w:pPr>
        <w:pStyle w:val="ListParagraph"/>
        <w:keepLines/>
        <w:spacing w:after="0" w:line="240" w:lineRule="auto"/>
        <w:ind w:left="425" w:right="306" w:firstLine="0"/>
        <w:rPr>
          <w:szCs w:val="24"/>
        </w:rPr>
      </w:pPr>
    </w:p>
    <w:p w14:paraId="6744911A" w14:textId="258A42F9" w:rsidR="00A05BE7" w:rsidRDefault="00C71BB0" w:rsidP="00A87301">
      <w:pPr>
        <w:pStyle w:val="ListParagraph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szCs w:val="24"/>
        </w:rPr>
        <w:t xml:space="preserve">A Szerződés kizárólag írásban, </w:t>
      </w:r>
      <w:r w:rsidRPr="00451643">
        <w:rPr>
          <w:b/>
          <w:szCs w:val="24"/>
        </w:rPr>
        <w:t>Szerződő Felek</w:t>
      </w:r>
      <w:r w:rsidRPr="00451643">
        <w:rPr>
          <w:szCs w:val="24"/>
        </w:rPr>
        <w:t xml:space="preserve"> hozzájárulásával módosítható. A Szerződésben szabályozott kérdésekben az itt írt szabályoktól csak a </w:t>
      </w:r>
      <w:r w:rsidRPr="00451643">
        <w:rPr>
          <w:b/>
          <w:szCs w:val="24"/>
        </w:rPr>
        <w:t>Szerződő Felek</w:t>
      </w:r>
      <w:r w:rsidRPr="00451643">
        <w:rPr>
          <w:szCs w:val="24"/>
        </w:rPr>
        <w:t xml:space="preserve"> egyetértésével lehet eltérni. </w:t>
      </w:r>
    </w:p>
    <w:p w14:paraId="10452282" w14:textId="77777777" w:rsidR="00497FF3" w:rsidRPr="00497FF3" w:rsidRDefault="00497FF3" w:rsidP="00A87301">
      <w:pPr>
        <w:keepLines/>
        <w:spacing w:after="0" w:line="240" w:lineRule="auto"/>
        <w:ind w:left="0" w:right="306" w:firstLine="0"/>
        <w:rPr>
          <w:szCs w:val="24"/>
        </w:rPr>
      </w:pPr>
    </w:p>
    <w:p w14:paraId="6896B2D1" w14:textId="092C08BC" w:rsidR="00497FF3" w:rsidRDefault="00C71BB0" w:rsidP="00A87301">
      <w:pPr>
        <w:pStyle w:val="ListParagraph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97FF3">
        <w:rPr>
          <w:b/>
          <w:szCs w:val="24"/>
        </w:rPr>
        <w:t>Szerződő Felek</w:t>
      </w:r>
      <w:r w:rsidRPr="00451643">
        <w:rPr>
          <w:szCs w:val="24"/>
        </w:rPr>
        <w:t xml:space="preserve"> kijelentik, hogy jelen Szerződés aláírásához, a szerződésben foglalt kötelezettségek teljesítéséhez megfelelő felhatalmazásokkal rendelkeznek.</w:t>
      </w:r>
    </w:p>
    <w:p w14:paraId="4C7F6FBB" w14:textId="7856E5B9" w:rsidR="00A05BE7" w:rsidRPr="00451643" w:rsidRDefault="00C71BB0" w:rsidP="00A87301">
      <w:pPr>
        <w:pStyle w:val="ListParagraph"/>
        <w:keepLines/>
        <w:spacing w:after="0" w:line="240" w:lineRule="auto"/>
        <w:ind w:left="425" w:right="306" w:firstLine="0"/>
        <w:rPr>
          <w:szCs w:val="24"/>
        </w:rPr>
      </w:pPr>
      <w:r w:rsidRPr="00451643">
        <w:rPr>
          <w:szCs w:val="24"/>
        </w:rPr>
        <w:t xml:space="preserve"> </w:t>
      </w:r>
    </w:p>
    <w:p w14:paraId="4FEE383E" w14:textId="192DF8A9" w:rsidR="00A05BE7" w:rsidRPr="00451643" w:rsidRDefault="00C71BB0" w:rsidP="00A87301">
      <w:pPr>
        <w:pStyle w:val="ListParagraph"/>
        <w:keepLines/>
        <w:numPr>
          <w:ilvl w:val="1"/>
          <w:numId w:val="15"/>
        </w:numPr>
        <w:spacing w:after="0" w:line="240" w:lineRule="auto"/>
        <w:ind w:left="425" w:right="306" w:hanging="425"/>
        <w:rPr>
          <w:szCs w:val="24"/>
        </w:rPr>
      </w:pPr>
      <w:r w:rsidRPr="00451643">
        <w:rPr>
          <w:szCs w:val="24"/>
        </w:rPr>
        <w:t xml:space="preserve">Jelen Szerződés </w:t>
      </w:r>
      <w:r w:rsidR="00C80D21" w:rsidRPr="00451643">
        <w:rPr>
          <w:szCs w:val="24"/>
        </w:rPr>
        <w:t xml:space="preserve">mindkét fél általi </w:t>
      </w:r>
      <w:r w:rsidRPr="00451643">
        <w:rPr>
          <w:szCs w:val="24"/>
        </w:rPr>
        <w:t>aláírásá</w:t>
      </w:r>
      <w:r w:rsidR="00C80D21" w:rsidRPr="00451643">
        <w:rPr>
          <w:szCs w:val="24"/>
        </w:rPr>
        <w:t>nak napján</w:t>
      </w:r>
      <w:r w:rsidRPr="00451643">
        <w:rPr>
          <w:szCs w:val="24"/>
        </w:rPr>
        <w:t xml:space="preserve"> lép hatályba.  </w:t>
      </w:r>
    </w:p>
    <w:p w14:paraId="1B2D924F" w14:textId="77777777" w:rsidR="00497FF3" w:rsidRDefault="00497FF3" w:rsidP="00497FF3">
      <w:pPr>
        <w:ind w:left="-5" w:right="305"/>
        <w:rPr>
          <w:szCs w:val="24"/>
        </w:rPr>
      </w:pPr>
    </w:p>
    <w:p w14:paraId="00F07E2A" w14:textId="1FF60D91" w:rsidR="00A05BE7" w:rsidRPr="00451643" w:rsidRDefault="00C71BB0" w:rsidP="00A87301">
      <w:pPr>
        <w:spacing w:after="0" w:line="240" w:lineRule="auto"/>
        <w:ind w:right="305"/>
        <w:rPr>
          <w:szCs w:val="24"/>
        </w:rPr>
      </w:pPr>
      <w:r w:rsidRPr="00451643">
        <w:rPr>
          <w:szCs w:val="24"/>
        </w:rPr>
        <w:t xml:space="preserve">Jelen Szerződés minden oldalát </w:t>
      </w:r>
      <w:r w:rsidRPr="00451643">
        <w:rPr>
          <w:b/>
          <w:szCs w:val="24"/>
        </w:rPr>
        <w:t>Szerződő Felek</w:t>
      </w:r>
      <w:r w:rsidRPr="00451643">
        <w:rPr>
          <w:szCs w:val="24"/>
        </w:rPr>
        <w:t xml:space="preserve"> elolvasták és kölcsönös értelmezést követően, mint ügyleti akaratukkal mindenben egyezőt jóváhagyólag azzal írták alá, hogy az itt nem szabályozott kérdések tekintetében a Ptk. és az </w:t>
      </w:r>
      <w:proofErr w:type="spellStart"/>
      <w:r w:rsidRPr="00451643">
        <w:rPr>
          <w:szCs w:val="24"/>
        </w:rPr>
        <w:t>Étv</w:t>
      </w:r>
      <w:proofErr w:type="spellEnd"/>
      <w:r w:rsidRPr="00451643">
        <w:rPr>
          <w:szCs w:val="24"/>
        </w:rPr>
        <w:t xml:space="preserve">. szabályai az irányadók. </w:t>
      </w:r>
    </w:p>
    <w:p w14:paraId="2524CA5B" w14:textId="77777777" w:rsidR="00A05BE7" w:rsidRPr="00451643" w:rsidRDefault="00A05BE7" w:rsidP="00A87301">
      <w:pPr>
        <w:spacing w:after="0" w:line="240" w:lineRule="auto"/>
        <w:ind w:left="566" w:firstLine="0"/>
        <w:jc w:val="left"/>
        <w:rPr>
          <w:szCs w:val="24"/>
        </w:rPr>
      </w:pPr>
    </w:p>
    <w:p w14:paraId="0F73C846" w14:textId="77777777" w:rsidR="00A05BE7" w:rsidRPr="00451643" w:rsidRDefault="00A05BE7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67D6E1C8" w14:textId="265281B4" w:rsidR="00A05BE7" w:rsidRPr="00451643" w:rsidRDefault="00C71BB0" w:rsidP="00A87301">
      <w:pPr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t>Kelt: Budapesten, 201</w:t>
      </w:r>
      <w:r w:rsidR="006851A9" w:rsidRPr="00451643">
        <w:rPr>
          <w:szCs w:val="24"/>
        </w:rPr>
        <w:t>5</w:t>
      </w:r>
      <w:r w:rsidRPr="00451643">
        <w:rPr>
          <w:szCs w:val="24"/>
        </w:rPr>
        <w:t xml:space="preserve">. </w:t>
      </w:r>
      <w:r w:rsidR="00BC3C13">
        <w:rPr>
          <w:szCs w:val="24"/>
        </w:rPr>
        <w:t>december</w:t>
      </w:r>
      <w:r w:rsidR="00BC3C13" w:rsidRPr="00451643">
        <w:rPr>
          <w:szCs w:val="24"/>
        </w:rPr>
        <w:t xml:space="preserve"> </w:t>
      </w:r>
      <w:proofErr w:type="gramStart"/>
      <w:r w:rsidRPr="00451643">
        <w:rPr>
          <w:szCs w:val="24"/>
        </w:rPr>
        <w:t>hó …</w:t>
      </w:r>
      <w:proofErr w:type="gramEnd"/>
      <w:r w:rsidRPr="00451643">
        <w:rPr>
          <w:szCs w:val="24"/>
        </w:rPr>
        <w:t xml:space="preserve">..…. napján. </w:t>
      </w:r>
    </w:p>
    <w:p w14:paraId="39A0AEA1" w14:textId="77777777" w:rsidR="00A05BE7" w:rsidRPr="00451643" w:rsidRDefault="00A05BE7" w:rsidP="00B73AEF">
      <w:pPr>
        <w:spacing w:after="0" w:line="240" w:lineRule="auto"/>
        <w:ind w:left="0" w:firstLine="0"/>
        <w:jc w:val="left"/>
        <w:rPr>
          <w:szCs w:val="24"/>
        </w:rPr>
      </w:pPr>
    </w:p>
    <w:p w14:paraId="6458271C" w14:textId="77777777" w:rsidR="00A05BE7" w:rsidRPr="00451643" w:rsidRDefault="00A05BE7" w:rsidP="00B73AEF">
      <w:pPr>
        <w:spacing w:after="0" w:line="240" w:lineRule="auto"/>
        <w:ind w:left="0" w:right="252" w:firstLine="0"/>
        <w:jc w:val="center"/>
        <w:rPr>
          <w:szCs w:val="24"/>
        </w:rPr>
      </w:pPr>
    </w:p>
    <w:p w14:paraId="24E14819" w14:textId="77777777" w:rsidR="00A05BE7" w:rsidRPr="00451643" w:rsidRDefault="00A05BE7" w:rsidP="00B73AEF">
      <w:pPr>
        <w:spacing w:after="0" w:line="240" w:lineRule="auto"/>
        <w:ind w:left="0" w:firstLine="0"/>
        <w:jc w:val="left"/>
        <w:rPr>
          <w:szCs w:val="24"/>
        </w:rPr>
      </w:pPr>
    </w:p>
    <w:p w14:paraId="7197A246" w14:textId="77777777" w:rsidR="00A05BE7" w:rsidRPr="00451643" w:rsidRDefault="00A05BE7" w:rsidP="00B73AEF">
      <w:pPr>
        <w:spacing w:after="0" w:line="240" w:lineRule="auto"/>
        <w:ind w:left="0" w:firstLine="0"/>
        <w:jc w:val="left"/>
        <w:rPr>
          <w:szCs w:val="24"/>
        </w:rPr>
      </w:pPr>
    </w:p>
    <w:p w14:paraId="6139444C" w14:textId="77777777" w:rsidR="00A05BE7" w:rsidRPr="00451643" w:rsidRDefault="00A05BE7" w:rsidP="00A87301">
      <w:pPr>
        <w:spacing w:after="0" w:line="240" w:lineRule="auto"/>
        <w:ind w:left="0" w:firstLine="0"/>
        <w:jc w:val="left"/>
        <w:rPr>
          <w:szCs w:val="24"/>
        </w:rPr>
      </w:pPr>
    </w:p>
    <w:p w14:paraId="6CFE14F6" w14:textId="4646A85D" w:rsidR="00C80D21" w:rsidRPr="00451643" w:rsidRDefault="00C71BB0" w:rsidP="00A87301">
      <w:pPr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t>Budapest Főv. II. Önkormányzata</w:t>
      </w:r>
      <w:r w:rsidR="00C80D21" w:rsidRPr="00451643">
        <w:rPr>
          <w:szCs w:val="24"/>
        </w:rPr>
        <w:tab/>
      </w:r>
      <w:r w:rsidR="00C80D21" w:rsidRPr="00451643">
        <w:rPr>
          <w:szCs w:val="24"/>
        </w:rPr>
        <w:tab/>
      </w:r>
      <w:r w:rsidR="00C80D21" w:rsidRPr="00451643">
        <w:rPr>
          <w:szCs w:val="24"/>
        </w:rPr>
        <w:tab/>
      </w:r>
      <w:r w:rsidR="00C80D21" w:rsidRPr="00451643">
        <w:rPr>
          <w:szCs w:val="24"/>
        </w:rPr>
        <w:tab/>
        <w:t>PRO</w:t>
      </w:r>
      <w:r w:rsidR="00B73AEF" w:rsidRPr="00A87301">
        <w:rPr>
          <w:szCs w:val="24"/>
        </w:rPr>
        <w:t>-DUE</w:t>
      </w:r>
      <w:r w:rsidR="00C80D21" w:rsidRPr="00451643">
        <w:rPr>
          <w:szCs w:val="24"/>
        </w:rPr>
        <w:t xml:space="preserve"> Kft</w:t>
      </w:r>
      <w:r w:rsidR="00B73AEF">
        <w:rPr>
          <w:szCs w:val="24"/>
        </w:rPr>
        <w:t>.</w:t>
      </w:r>
    </w:p>
    <w:p w14:paraId="6A771D25" w14:textId="77777777" w:rsidR="00A05BE7" w:rsidRPr="00451643" w:rsidRDefault="00C80D21" w:rsidP="00A87301">
      <w:pPr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lastRenderedPageBreak/>
        <w:t>J</w:t>
      </w:r>
      <w:r w:rsidR="00C71BB0" w:rsidRPr="00451643">
        <w:rPr>
          <w:szCs w:val="24"/>
        </w:rPr>
        <w:t xml:space="preserve">ogosult </w:t>
      </w:r>
    </w:p>
    <w:p w14:paraId="76A61757" w14:textId="77777777" w:rsidR="00A05BE7" w:rsidRPr="00451643" w:rsidRDefault="00A05BE7" w:rsidP="00B73AEF">
      <w:pPr>
        <w:spacing w:after="0" w:line="240" w:lineRule="auto"/>
        <w:ind w:left="0" w:firstLine="0"/>
        <w:jc w:val="left"/>
        <w:rPr>
          <w:szCs w:val="24"/>
        </w:rPr>
      </w:pPr>
    </w:p>
    <w:p w14:paraId="5CDA4AF5" w14:textId="77777777" w:rsidR="00A05BE7" w:rsidRPr="00451643" w:rsidRDefault="00A05BE7" w:rsidP="00B73AEF">
      <w:pPr>
        <w:spacing w:after="0" w:line="240" w:lineRule="auto"/>
        <w:ind w:left="0" w:firstLine="0"/>
        <w:jc w:val="left"/>
        <w:rPr>
          <w:szCs w:val="24"/>
        </w:rPr>
      </w:pPr>
    </w:p>
    <w:p w14:paraId="3D7A77A4" w14:textId="77777777" w:rsidR="00A05BE7" w:rsidRPr="00B73AEF" w:rsidRDefault="00C71BB0" w:rsidP="00B73AEF">
      <w:pPr>
        <w:spacing w:after="0" w:line="240" w:lineRule="auto"/>
        <w:ind w:left="-5" w:right="305"/>
        <w:rPr>
          <w:szCs w:val="24"/>
          <w:u w:val="single"/>
        </w:rPr>
      </w:pPr>
      <w:r w:rsidRPr="00B73AEF">
        <w:rPr>
          <w:szCs w:val="24"/>
          <w:u w:val="single"/>
        </w:rPr>
        <w:t xml:space="preserve">Mellékletek: </w:t>
      </w:r>
    </w:p>
    <w:p w14:paraId="1E4C91DE" w14:textId="77777777" w:rsidR="00A05BE7" w:rsidRPr="00451643" w:rsidRDefault="00A05BE7" w:rsidP="00B73AEF">
      <w:pPr>
        <w:spacing w:after="0" w:line="240" w:lineRule="auto"/>
        <w:ind w:left="0" w:firstLine="0"/>
        <w:jc w:val="left"/>
        <w:rPr>
          <w:szCs w:val="24"/>
        </w:rPr>
      </w:pPr>
    </w:p>
    <w:p w14:paraId="7A84A977" w14:textId="77777777" w:rsidR="00A05BE7" w:rsidRPr="00451643" w:rsidRDefault="00C71BB0" w:rsidP="00A87301">
      <w:pPr>
        <w:numPr>
          <w:ilvl w:val="0"/>
          <w:numId w:val="8"/>
        </w:numPr>
        <w:spacing w:after="0" w:line="240" w:lineRule="auto"/>
        <w:ind w:right="305" w:hanging="708"/>
        <w:rPr>
          <w:szCs w:val="24"/>
        </w:rPr>
      </w:pPr>
      <w:r w:rsidRPr="00451643">
        <w:rPr>
          <w:szCs w:val="24"/>
        </w:rPr>
        <w:t xml:space="preserve">Ingatlan hatályos, 30 napnál nem régebbi tulajdoni lapja  </w:t>
      </w:r>
    </w:p>
    <w:p w14:paraId="4E6646CC" w14:textId="77777777" w:rsidR="00A05BE7" w:rsidRDefault="00C71BB0" w:rsidP="00A87301">
      <w:pPr>
        <w:numPr>
          <w:ilvl w:val="0"/>
          <w:numId w:val="8"/>
        </w:numPr>
        <w:spacing w:after="0" w:line="240" w:lineRule="auto"/>
        <w:ind w:right="305" w:hanging="708"/>
        <w:rPr>
          <w:szCs w:val="24"/>
        </w:rPr>
      </w:pPr>
      <w:proofErr w:type="spellStart"/>
      <w:r w:rsidRPr="00451643">
        <w:rPr>
          <w:szCs w:val="24"/>
        </w:rPr>
        <w:t>KVSZ-módosítás</w:t>
      </w:r>
      <w:proofErr w:type="spellEnd"/>
      <w:r w:rsidRPr="00451643">
        <w:rPr>
          <w:szCs w:val="24"/>
        </w:rPr>
        <w:t xml:space="preserve"> tervezete</w:t>
      </w:r>
    </w:p>
    <w:p w14:paraId="44B6D0A8" w14:textId="77777777" w:rsidR="008D5C8B" w:rsidRPr="00451643" w:rsidRDefault="008D5C8B" w:rsidP="00A87301">
      <w:pPr>
        <w:spacing w:after="0" w:line="240" w:lineRule="auto"/>
        <w:ind w:left="0" w:right="305" w:firstLine="0"/>
        <w:rPr>
          <w:szCs w:val="24"/>
        </w:rPr>
      </w:pPr>
    </w:p>
    <w:sectPr w:rsidR="008D5C8B" w:rsidRPr="00451643" w:rsidSect="002C1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1104" w:bottom="1727" w:left="1416" w:header="711" w:footer="7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6B70D" w14:textId="77777777" w:rsidR="00F515B0" w:rsidRDefault="00F515B0">
      <w:pPr>
        <w:spacing w:after="0" w:line="240" w:lineRule="auto"/>
      </w:pPr>
      <w:r>
        <w:separator/>
      </w:r>
    </w:p>
  </w:endnote>
  <w:endnote w:type="continuationSeparator" w:id="0">
    <w:p w14:paraId="428B62A5" w14:textId="77777777" w:rsidR="00F515B0" w:rsidRDefault="00F5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14B82" w14:textId="77777777" w:rsidR="00A05BE7" w:rsidRDefault="00D243B1">
    <w:pPr>
      <w:spacing w:after="0" w:line="259" w:lineRule="auto"/>
      <w:ind w:left="0" w:right="312" w:firstLine="0"/>
      <w:jc w:val="center"/>
    </w:pPr>
    <w:r>
      <w:fldChar w:fldCharType="begin"/>
    </w:r>
    <w:r w:rsidR="00C71BB0">
      <w:instrText xml:space="preserve"> PAGE   \* MERGEFORMAT </w:instrText>
    </w:r>
    <w:r>
      <w:fldChar w:fldCharType="separate"/>
    </w:r>
    <w:r w:rsidR="00A65B88">
      <w:rPr>
        <w:noProof/>
      </w:rPr>
      <w:t>9</w:t>
    </w:r>
    <w:r>
      <w:fldChar w:fldCharType="end"/>
    </w:r>
  </w:p>
  <w:p w14:paraId="40CAB5DC" w14:textId="77777777" w:rsidR="00A05BE7" w:rsidRDefault="00C71BB0">
    <w:pPr>
      <w:spacing w:after="0" w:line="244" w:lineRule="auto"/>
      <w:ind w:left="0" w:right="1106" w:firstLine="0"/>
      <w:jc w:val="left"/>
    </w:pPr>
    <w:r>
      <w:rPr>
        <w:sz w:val="16"/>
      </w:rPr>
      <w:t xml:space="preserve">Budapest Főv. XXIII. Soroksár Önkormányzata </w:t>
    </w:r>
    <w:r>
      <w:rPr>
        <w:sz w:val="16"/>
      </w:rPr>
      <w:tab/>
    </w:r>
    <w:proofErr w:type="spellStart"/>
    <w:r>
      <w:rPr>
        <w:sz w:val="16"/>
      </w:rPr>
      <w:t>kévp</w:t>
    </w:r>
    <w:proofErr w:type="spellEnd"/>
    <w:proofErr w:type="gramStart"/>
    <w:r>
      <w:rPr>
        <w:sz w:val="16"/>
      </w:rPr>
      <w:t>.:</w:t>
    </w:r>
    <w:proofErr w:type="gramEnd"/>
    <w:r>
      <w:rPr>
        <w:sz w:val="16"/>
      </w:rPr>
      <w:t xml:space="preserve"> Geiger Ferenc polgármester                                                                                                                            Kötelezett                                Jogosult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EE7E9" w14:textId="77777777" w:rsidR="00A05BE7" w:rsidRDefault="00D243B1">
    <w:pPr>
      <w:spacing w:after="0" w:line="259" w:lineRule="auto"/>
      <w:ind w:left="0" w:right="312" w:firstLine="0"/>
      <w:jc w:val="center"/>
    </w:pPr>
    <w:r>
      <w:fldChar w:fldCharType="begin"/>
    </w:r>
    <w:r w:rsidR="00C71BB0">
      <w:instrText xml:space="preserve"> PAGE   \* MERGEFORMAT </w:instrText>
    </w:r>
    <w:r>
      <w:fldChar w:fldCharType="separate"/>
    </w:r>
    <w:r w:rsidR="00B611D7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CEA91" w14:textId="77777777" w:rsidR="00A05BE7" w:rsidRDefault="00D243B1">
    <w:pPr>
      <w:spacing w:after="0" w:line="259" w:lineRule="auto"/>
      <w:ind w:left="0" w:right="312" w:firstLine="0"/>
      <w:jc w:val="center"/>
    </w:pPr>
    <w:r>
      <w:fldChar w:fldCharType="begin"/>
    </w:r>
    <w:r w:rsidR="00C71BB0">
      <w:instrText xml:space="preserve"> PAGE   \* MERGEFORMAT </w:instrText>
    </w:r>
    <w:r>
      <w:fldChar w:fldCharType="separate"/>
    </w:r>
    <w:r w:rsidR="00B611D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3A92C" w14:textId="77777777" w:rsidR="00F515B0" w:rsidRDefault="00F515B0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45CBE081" w14:textId="77777777" w:rsidR="00F515B0" w:rsidRDefault="00F515B0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EECA1" w14:textId="77777777" w:rsidR="00A05BE7" w:rsidRDefault="00C71BB0">
    <w:pPr>
      <w:spacing w:after="615" w:line="259" w:lineRule="auto"/>
      <w:ind w:left="0" w:firstLine="0"/>
      <w:jc w:val="left"/>
    </w:pPr>
    <w:r>
      <w:rPr>
        <w:sz w:val="20"/>
      </w:rPr>
      <w:t xml:space="preserve">Településrendezési szerződés  </w:t>
    </w:r>
  </w:p>
  <w:p w14:paraId="59F8A684" w14:textId="77777777" w:rsidR="00A05BE7" w:rsidRDefault="00A05BE7">
    <w:pPr>
      <w:spacing w:after="0" w:line="259" w:lineRule="auto"/>
      <w:ind w:left="48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A71E5" w14:textId="77777777" w:rsidR="00A05BE7" w:rsidRDefault="00C71BB0">
    <w:pPr>
      <w:spacing w:after="615" w:line="259" w:lineRule="auto"/>
      <w:ind w:left="0" w:firstLine="0"/>
      <w:jc w:val="left"/>
    </w:pPr>
    <w:r>
      <w:rPr>
        <w:sz w:val="20"/>
      </w:rPr>
      <w:t xml:space="preserve">Településrendezési szerződés  </w:t>
    </w:r>
  </w:p>
  <w:p w14:paraId="65D05074" w14:textId="77777777" w:rsidR="00A05BE7" w:rsidRDefault="00A05BE7">
    <w:pPr>
      <w:spacing w:after="0" w:line="259" w:lineRule="auto"/>
      <w:ind w:left="48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572FE" w14:textId="77777777" w:rsidR="00A05BE7" w:rsidRDefault="00C71BB0">
    <w:pPr>
      <w:spacing w:after="0" w:line="259" w:lineRule="auto"/>
      <w:ind w:left="0" w:firstLine="0"/>
      <w:jc w:val="left"/>
    </w:pPr>
    <w:r>
      <w:rPr>
        <w:sz w:val="20"/>
      </w:rPr>
      <w:t xml:space="preserve">Településrendezési szerződés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84F"/>
    <w:multiLevelType w:val="multilevel"/>
    <w:tmpl w:val="AAF640C2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8485249"/>
    <w:multiLevelType w:val="hybridMultilevel"/>
    <w:tmpl w:val="F10AD24C"/>
    <w:lvl w:ilvl="0" w:tplc="62889104">
      <w:start w:val="1"/>
      <w:numFmt w:val="lowerLetter"/>
      <w:lvlText w:val="%1.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E8762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A74F4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0E95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8D8B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6DFFC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833C6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861F6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CBCE2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274FEB"/>
    <w:multiLevelType w:val="hybridMultilevel"/>
    <w:tmpl w:val="71901F6A"/>
    <w:lvl w:ilvl="0" w:tplc="809097CA">
      <w:start w:val="1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2A24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AF71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EC49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A3F3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A300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0072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21B5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E911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7344F6"/>
    <w:multiLevelType w:val="multilevel"/>
    <w:tmpl w:val="A20E8A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A03BD"/>
    <w:multiLevelType w:val="multilevel"/>
    <w:tmpl w:val="A5D42D10"/>
    <w:lvl w:ilvl="0">
      <w:start w:val="1"/>
      <w:numFmt w:val="decimal"/>
      <w:lvlText w:val="%1."/>
      <w:lvlJc w:val="left"/>
      <w:pPr>
        <w:ind w:left="900" w:hanging="555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5">
    <w:nsid w:val="357C2164"/>
    <w:multiLevelType w:val="hybridMultilevel"/>
    <w:tmpl w:val="4970D23A"/>
    <w:lvl w:ilvl="0" w:tplc="B82E3C4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409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CFA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45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8EC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4F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0A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68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9B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265CEB"/>
    <w:multiLevelType w:val="hybridMultilevel"/>
    <w:tmpl w:val="C2D2A2E4"/>
    <w:lvl w:ilvl="0" w:tplc="A3CC73FC">
      <w:start w:val="1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84D70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8A1F8">
      <w:start w:val="1"/>
      <w:numFmt w:val="bullet"/>
      <w:lvlText w:val="▪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AD89E">
      <w:start w:val="1"/>
      <w:numFmt w:val="bullet"/>
      <w:lvlText w:val="•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49156">
      <w:start w:val="1"/>
      <w:numFmt w:val="bullet"/>
      <w:lvlText w:val="o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464F6">
      <w:start w:val="1"/>
      <w:numFmt w:val="bullet"/>
      <w:lvlText w:val="▪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2F32C">
      <w:start w:val="1"/>
      <w:numFmt w:val="bullet"/>
      <w:lvlText w:val="•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8C8B8">
      <w:start w:val="1"/>
      <w:numFmt w:val="bullet"/>
      <w:lvlText w:val="o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6CD7E">
      <w:start w:val="1"/>
      <w:numFmt w:val="bullet"/>
      <w:lvlText w:val="▪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6D2C99"/>
    <w:multiLevelType w:val="hybridMultilevel"/>
    <w:tmpl w:val="55424C2A"/>
    <w:lvl w:ilvl="0" w:tplc="6C8CD4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E8C36">
      <w:start w:val="1"/>
      <w:numFmt w:val="lowerLetter"/>
      <w:lvlText w:val="%2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876EC">
      <w:start w:val="1"/>
      <w:numFmt w:val="lowerRoman"/>
      <w:lvlText w:val="%3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EF6C8">
      <w:start w:val="1"/>
      <w:numFmt w:val="lowerLetter"/>
      <w:lvlRestart w:val="0"/>
      <w:lvlText w:val="%4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86D5A">
      <w:start w:val="1"/>
      <w:numFmt w:val="lowerLetter"/>
      <w:lvlText w:val="%5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6B188">
      <w:start w:val="1"/>
      <w:numFmt w:val="lowerRoman"/>
      <w:lvlText w:val="%6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7E96">
      <w:start w:val="1"/>
      <w:numFmt w:val="decimal"/>
      <w:lvlText w:val="%7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AB13C">
      <w:start w:val="1"/>
      <w:numFmt w:val="lowerLetter"/>
      <w:lvlText w:val="%8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802B6">
      <w:start w:val="1"/>
      <w:numFmt w:val="lowerRoman"/>
      <w:lvlText w:val="%9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017B4C"/>
    <w:multiLevelType w:val="multilevel"/>
    <w:tmpl w:val="B60EB88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077EA8"/>
    <w:multiLevelType w:val="hybridMultilevel"/>
    <w:tmpl w:val="6D0E3E06"/>
    <w:lvl w:ilvl="0" w:tplc="0062314C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23FC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0414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E5D0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AF9D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44BA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885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AB26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82AC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207A55"/>
    <w:multiLevelType w:val="hybridMultilevel"/>
    <w:tmpl w:val="AF0CCB44"/>
    <w:lvl w:ilvl="0" w:tplc="95D0DBE8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8E89E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663C2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4AF64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2D7CA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2EC52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27D26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2B1C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EE696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CD2918"/>
    <w:multiLevelType w:val="hybridMultilevel"/>
    <w:tmpl w:val="7E309392"/>
    <w:lvl w:ilvl="0" w:tplc="B408255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EBA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455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E90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C7A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6E3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24F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212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869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9A0DF1"/>
    <w:multiLevelType w:val="hybridMultilevel"/>
    <w:tmpl w:val="1A6E60B6"/>
    <w:lvl w:ilvl="0" w:tplc="7DCA243C">
      <w:start w:val="1"/>
      <w:numFmt w:val="decimal"/>
      <w:lvlText w:val="(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66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22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06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AA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A6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063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29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48B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3F3A19"/>
    <w:multiLevelType w:val="hybridMultilevel"/>
    <w:tmpl w:val="44E8D53A"/>
    <w:lvl w:ilvl="0" w:tplc="BEEE53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05146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C772A">
      <w:start w:val="1"/>
      <w:numFmt w:val="bullet"/>
      <w:lvlRestart w:val="0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C0B1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63C1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C054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4E1A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29B4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A826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4103D1"/>
    <w:multiLevelType w:val="multilevel"/>
    <w:tmpl w:val="1AC446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15">
    <w:nsid w:val="70F078BA"/>
    <w:multiLevelType w:val="hybridMultilevel"/>
    <w:tmpl w:val="8288132A"/>
    <w:lvl w:ilvl="0" w:tplc="A3E4F882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2ABEC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A6DB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044E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EE4B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6016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A3CA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4666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7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7857726"/>
    <w:multiLevelType w:val="hybridMultilevel"/>
    <w:tmpl w:val="5CFC90AE"/>
    <w:lvl w:ilvl="0" w:tplc="040E000F">
      <w:start w:val="1"/>
      <w:numFmt w:val="decimal"/>
      <w:lvlText w:val="%1.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B303D12"/>
    <w:multiLevelType w:val="hybridMultilevel"/>
    <w:tmpl w:val="37E00198"/>
    <w:lvl w:ilvl="0" w:tplc="7CFAEA2C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0B1A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0E5C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890F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21AA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AEE0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8E72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ECC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CFF6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13"/>
  </w:num>
  <w:num w:numId="13">
    <w:abstractNumId w:val="2"/>
  </w:num>
  <w:num w:numId="14">
    <w:abstractNumId w:val="17"/>
  </w:num>
  <w:num w:numId="15">
    <w:abstractNumId w:val="4"/>
  </w:num>
  <w:num w:numId="16">
    <w:abstractNumId w:val="0"/>
  </w:num>
  <w:num w:numId="17">
    <w:abstractNumId w:val="14"/>
  </w:num>
  <w:num w:numId="1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enheim">
    <w15:presenceInfo w15:providerId="None" w15:userId="Oppenhe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E7"/>
    <w:rsid w:val="00112851"/>
    <w:rsid w:val="00152FA3"/>
    <w:rsid w:val="00162D4D"/>
    <w:rsid w:val="002C198D"/>
    <w:rsid w:val="002D2EAA"/>
    <w:rsid w:val="00305668"/>
    <w:rsid w:val="003803AD"/>
    <w:rsid w:val="003E4CFC"/>
    <w:rsid w:val="003E58DE"/>
    <w:rsid w:val="00420E9D"/>
    <w:rsid w:val="00451643"/>
    <w:rsid w:val="004864ED"/>
    <w:rsid w:val="00497FF3"/>
    <w:rsid w:val="004B30E5"/>
    <w:rsid w:val="004F2E4A"/>
    <w:rsid w:val="005048A3"/>
    <w:rsid w:val="005623CC"/>
    <w:rsid w:val="00583E47"/>
    <w:rsid w:val="005864F9"/>
    <w:rsid w:val="005E6973"/>
    <w:rsid w:val="00614E49"/>
    <w:rsid w:val="00665483"/>
    <w:rsid w:val="006851A9"/>
    <w:rsid w:val="006B078E"/>
    <w:rsid w:val="00704A26"/>
    <w:rsid w:val="007A1CD5"/>
    <w:rsid w:val="007A2D55"/>
    <w:rsid w:val="00827D02"/>
    <w:rsid w:val="00876308"/>
    <w:rsid w:val="008D5C8B"/>
    <w:rsid w:val="008E7039"/>
    <w:rsid w:val="008E7D85"/>
    <w:rsid w:val="008F4CEF"/>
    <w:rsid w:val="00902C44"/>
    <w:rsid w:val="009459B7"/>
    <w:rsid w:val="009710D6"/>
    <w:rsid w:val="00985DFB"/>
    <w:rsid w:val="009A6DA1"/>
    <w:rsid w:val="009B4A0B"/>
    <w:rsid w:val="009C3890"/>
    <w:rsid w:val="00A05BE7"/>
    <w:rsid w:val="00A65B88"/>
    <w:rsid w:val="00A8173B"/>
    <w:rsid w:val="00A87301"/>
    <w:rsid w:val="00B055A2"/>
    <w:rsid w:val="00B151B9"/>
    <w:rsid w:val="00B26A30"/>
    <w:rsid w:val="00B43B24"/>
    <w:rsid w:val="00B611D7"/>
    <w:rsid w:val="00B73AEF"/>
    <w:rsid w:val="00B93642"/>
    <w:rsid w:val="00BC3C13"/>
    <w:rsid w:val="00C23B3C"/>
    <w:rsid w:val="00C71BB0"/>
    <w:rsid w:val="00C80D21"/>
    <w:rsid w:val="00D243B1"/>
    <w:rsid w:val="00E25359"/>
    <w:rsid w:val="00E35210"/>
    <w:rsid w:val="00F100FB"/>
    <w:rsid w:val="00F111F7"/>
    <w:rsid w:val="00F515B0"/>
    <w:rsid w:val="00FA5C3B"/>
    <w:rsid w:val="00FC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3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8D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2C198D"/>
    <w:pPr>
      <w:keepNext/>
      <w:keepLines/>
      <w:spacing w:after="4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2C198D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C198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sid w:val="002C198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sid w:val="002C198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C19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85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8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cjsz">
    <w:name w:val="cjsz"/>
    <w:basedOn w:val="DefaultParagraphFont"/>
    <w:rsid w:val="00985DFB"/>
  </w:style>
  <w:style w:type="character" w:customStyle="1" w:styleId="szekhely">
    <w:name w:val="szekhely"/>
    <w:basedOn w:val="DefaultParagraphFont"/>
    <w:rsid w:val="00985DFB"/>
  </w:style>
  <w:style w:type="character" w:customStyle="1" w:styleId="adoszam">
    <w:name w:val="adoszam"/>
    <w:basedOn w:val="DefaultParagraphFont"/>
    <w:rsid w:val="00985DFB"/>
  </w:style>
  <w:style w:type="character" w:styleId="CommentReference">
    <w:name w:val="annotation reference"/>
    <w:basedOn w:val="DefaultParagraphFont"/>
    <w:uiPriority w:val="99"/>
    <w:semiHidden/>
    <w:unhideWhenUsed/>
    <w:rsid w:val="00451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6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6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516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8D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2C198D"/>
    <w:pPr>
      <w:keepNext/>
      <w:keepLines/>
      <w:spacing w:after="4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2C198D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C198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sid w:val="002C198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sid w:val="002C198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C19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85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8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cjsz">
    <w:name w:val="cjsz"/>
    <w:basedOn w:val="DefaultParagraphFont"/>
    <w:rsid w:val="00985DFB"/>
  </w:style>
  <w:style w:type="character" w:customStyle="1" w:styleId="szekhely">
    <w:name w:val="szekhely"/>
    <w:basedOn w:val="DefaultParagraphFont"/>
    <w:rsid w:val="00985DFB"/>
  </w:style>
  <w:style w:type="character" w:customStyle="1" w:styleId="adoszam">
    <w:name w:val="adoszam"/>
    <w:basedOn w:val="DefaultParagraphFont"/>
    <w:rsid w:val="00985DFB"/>
  </w:style>
  <w:style w:type="character" w:styleId="CommentReference">
    <w:name w:val="annotation reference"/>
    <w:basedOn w:val="DefaultParagraphFont"/>
    <w:uiPriority w:val="99"/>
    <w:semiHidden/>
    <w:unhideWhenUsed/>
    <w:rsid w:val="00451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6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6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516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2961</Words>
  <Characters>16880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TELEPÜLÉSRENDEZÉSI SZERZŐDÉS</vt:lpstr>
      <vt:lpstr>TELEPÜLÉSRENDEZÉSI SZERZŐDÉS</vt:lpstr>
    </vt:vector>
  </TitlesOfParts>
  <Company/>
  <LinksUpToDate>false</LinksUpToDate>
  <CharactersWithSpaces>19802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TELEPÜLÉSRENDEZÉSI SZERZŐDÉS</dc:title>
  <dc:creator>dr. László Jenő</dc:creator>
  <cp:lastModifiedBy>PSz</cp:lastModifiedBy>
  <cp:revision>3</cp:revision>
  <cp:lastPrinted>2015-12-16T21:16:00Z</cp:lastPrinted>
  <dcterms:created xsi:type="dcterms:W3CDTF">2015-12-17T17:53:00Z</dcterms:created>
  <dcterms:modified xsi:type="dcterms:W3CDTF">2015-12-17T18:09:00Z</dcterms:modified>
</cp:coreProperties>
</file>