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D7A81" w14:textId="77777777" w:rsidR="001522A4" w:rsidRPr="006A296C" w:rsidRDefault="00820DC9" w:rsidP="001522A4">
      <w:pPr>
        <w:ind w:left="5664" w:right="-288" w:firstLine="708"/>
        <w:rPr>
          <w:rFonts w:ascii="Times New Roman" w:hAnsi="Times New Roman"/>
        </w:rPr>
      </w:pPr>
      <w:r w:rsidRPr="006A296C">
        <w:rPr>
          <w:rFonts w:ascii="Times New Roman" w:hAnsi="Times New Roman"/>
        </w:rPr>
        <w:t> </w:t>
      </w:r>
      <w:r w:rsidR="001522A4" w:rsidRPr="006A296C">
        <w:rPr>
          <w:rFonts w:ascii="Times New Roman" w:hAnsi="Times New Roman"/>
        </w:rPr>
        <w:t>…</w:t>
      </w:r>
      <w:proofErr w:type="gramStart"/>
      <w:r w:rsidR="001522A4" w:rsidRPr="006A296C">
        <w:rPr>
          <w:rFonts w:ascii="Times New Roman" w:hAnsi="Times New Roman"/>
        </w:rPr>
        <w:t>…………</w:t>
      </w:r>
      <w:proofErr w:type="gramEnd"/>
      <w:r w:rsidR="001522A4" w:rsidRPr="006A296C">
        <w:rPr>
          <w:rFonts w:ascii="Times New Roman" w:hAnsi="Times New Roman"/>
        </w:rPr>
        <w:t>napirend</w:t>
      </w:r>
    </w:p>
    <w:p w14:paraId="69318233" w14:textId="77777777" w:rsidR="001522A4" w:rsidRPr="006A296C" w:rsidRDefault="001522A4" w:rsidP="001522A4">
      <w:pPr>
        <w:rPr>
          <w:rFonts w:ascii="Times New Roman" w:hAnsi="Times New Roman"/>
        </w:rPr>
      </w:pPr>
    </w:p>
    <w:p w14:paraId="2B5CC87A" w14:textId="77777777" w:rsidR="001522A4" w:rsidRPr="006A296C" w:rsidRDefault="001522A4" w:rsidP="001522A4">
      <w:pPr>
        <w:rPr>
          <w:rFonts w:ascii="Times New Roman" w:hAnsi="Times New Roman"/>
          <w:i/>
        </w:rPr>
      </w:pPr>
      <w:r w:rsidRPr="006A296C">
        <w:rPr>
          <w:rFonts w:ascii="Times New Roman" w:hAnsi="Times New Roman"/>
          <w:b/>
        </w:rPr>
        <w:t xml:space="preserve">                                      Előterjesztve: </w:t>
      </w:r>
      <w:r w:rsidRPr="006A296C">
        <w:rPr>
          <w:rFonts w:ascii="Times New Roman" w:hAnsi="Times New Roman"/>
          <w:i/>
        </w:rPr>
        <w:t>Egészségügyi, Szoci</w:t>
      </w:r>
      <w:r w:rsidR="00227A54" w:rsidRPr="006A296C">
        <w:rPr>
          <w:rFonts w:ascii="Times New Roman" w:hAnsi="Times New Roman"/>
          <w:i/>
        </w:rPr>
        <w:t xml:space="preserve">ális és </w:t>
      </w:r>
      <w:r w:rsidR="00E81164" w:rsidRPr="006A296C">
        <w:rPr>
          <w:rFonts w:ascii="Times New Roman" w:hAnsi="Times New Roman"/>
          <w:i/>
        </w:rPr>
        <w:t>Lakásügyi Bizottsághoz</w:t>
      </w:r>
      <w:r w:rsidRPr="006A296C">
        <w:rPr>
          <w:rFonts w:ascii="Times New Roman" w:hAnsi="Times New Roman"/>
          <w:i/>
        </w:rPr>
        <w:t xml:space="preserve">                                                                     </w:t>
      </w:r>
    </w:p>
    <w:p w14:paraId="2183C404" w14:textId="77777777"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14:paraId="5703A32C" w14:textId="77777777" w:rsidR="001522A4" w:rsidRPr="006A296C" w:rsidRDefault="001522A4" w:rsidP="001522A4">
      <w:pPr>
        <w:rPr>
          <w:rFonts w:ascii="Times New Roman" w:hAnsi="Times New Roman"/>
        </w:rPr>
      </w:pPr>
    </w:p>
    <w:p w14:paraId="4197A108" w14:textId="77777777" w:rsidR="001522A4" w:rsidRPr="006A296C" w:rsidRDefault="001522A4" w:rsidP="001522A4">
      <w:pPr>
        <w:rPr>
          <w:rFonts w:ascii="Times New Roman" w:hAnsi="Times New Roman"/>
        </w:rPr>
      </w:pPr>
    </w:p>
    <w:p w14:paraId="710985C5" w14:textId="77777777" w:rsidR="001522A4" w:rsidRPr="006A296C" w:rsidRDefault="001522A4" w:rsidP="001522A4">
      <w:pPr>
        <w:rPr>
          <w:rFonts w:ascii="Times New Roman" w:hAnsi="Times New Roman"/>
        </w:rPr>
      </w:pPr>
    </w:p>
    <w:p w14:paraId="155DDCEA" w14:textId="77777777" w:rsidR="00F33786" w:rsidRDefault="00F33786" w:rsidP="001522A4">
      <w:pPr>
        <w:jc w:val="center"/>
        <w:rPr>
          <w:rFonts w:ascii="Times New Roman" w:hAnsi="Times New Roman"/>
          <w:b/>
        </w:rPr>
      </w:pPr>
    </w:p>
    <w:p w14:paraId="4CF0CAB5" w14:textId="77777777" w:rsidR="00F33786" w:rsidRDefault="00F33786" w:rsidP="001522A4">
      <w:pPr>
        <w:jc w:val="center"/>
        <w:rPr>
          <w:rFonts w:ascii="Times New Roman" w:hAnsi="Times New Roman"/>
          <w:b/>
        </w:rPr>
      </w:pPr>
    </w:p>
    <w:p w14:paraId="4C9D6974" w14:textId="77777777" w:rsidR="001522A4" w:rsidRPr="006A296C" w:rsidRDefault="001522A4" w:rsidP="001522A4">
      <w:pPr>
        <w:jc w:val="center"/>
        <w:rPr>
          <w:rFonts w:ascii="Times New Roman" w:hAnsi="Times New Roman"/>
          <w:b/>
        </w:rPr>
      </w:pPr>
      <w:r w:rsidRPr="006A296C">
        <w:rPr>
          <w:rFonts w:ascii="Times New Roman" w:hAnsi="Times New Roman"/>
          <w:b/>
        </w:rPr>
        <w:t>E L Ő T E R J E S Z T É S</w:t>
      </w:r>
    </w:p>
    <w:p w14:paraId="4DE36FF7" w14:textId="77777777" w:rsidR="001522A4" w:rsidRPr="006A296C" w:rsidRDefault="001522A4" w:rsidP="001522A4">
      <w:pPr>
        <w:jc w:val="center"/>
        <w:rPr>
          <w:rFonts w:ascii="Times New Roman" w:hAnsi="Times New Roman"/>
          <w:b/>
        </w:rPr>
      </w:pPr>
    </w:p>
    <w:p w14:paraId="294B34FE" w14:textId="763B446F" w:rsidR="001522A4" w:rsidRPr="006A296C" w:rsidRDefault="00F779AE" w:rsidP="001522A4">
      <w:pPr>
        <w:jc w:val="center"/>
        <w:rPr>
          <w:rFonts w:ascii="Times New Roman" w:hAnsi="Times New Roman"/>
          <w:b/>
        </w:rPr>
      </w:pPr>
      <w:proofErr w:type="gramStart"/>
      <w:r w:rsidRPr="006A296C">
        <w:rPr>
          <w:rFonts w:ascii="Times New Roman" w:hAnsi="Times New Roman"/>
          <w:b/>
        </w:rPr>
        <w:t>a</w:t>
      </w:r>
      <w:proofErr w:type="gramEnd"/>
      <w:r w:rsidRPr="006A296C">
        <w:rPr>
          <w:rFonts w:ascii="Times New Roman" w:hAnsi="Times New Roman"/>
          <w:b/>
        </w:rPr>
        <w:t xml:space="preserve"> Képvise</w:t>
      </w:r>
      <w:r w:rsidR="00421E24">
        <w:rPr>
          <w:rFonts w:ascii="Times New Roman" w:hAnsi="Times New Roman"/>
          <w:b/>
        </w:rPr>
        <w:t>lő</w:t>
      </w:r>
      <w:r w:rsidR="00BE3C3A">
        <w:rPr>
          <w:rFonts w:ascii="Times New Roman" w:hAnsi="Times New Roman"/>
          <w:b/>
        </w:rPr>
        <w:t xml:space="preserve">-testület 2015.  november 26-ai </w:t>
      </w:r>
      <w:r w:rsidR="001A7DF6">
        <w:rPr>
          <w:rFonts w:ascii="Times New Roman" w:hAnsi="Times New Roman"/>
          <w:b/>
        </w:rPr>
        <w:t>rendes</w:t>
      </w:r>
      <w:r w:rsidR="001522A4" w:rsidRPr="006A296C">
        <w:rPr>
          <w:rFonts w:ascii="Times New Roman" w:hAnsi="Times New Roman"/>
          <w:b/>
        </w:rPr>
        <w:t xml:space="preserve"> ülésére</w:t>
      </w:r>
    </w:p>
    <w:p w14:paraId="453CBB15" w14:textId="77777777" w:rsidR="001522A4" w:rsidRPr="006A296C" w:rsidRDefault="001522A4" w:rsidP="001522A4">
      <w:pPr>
        <w:jc w:val="center"/>
        <w:rPr>
          <w:rFonts w:ascii="Times New Roman" w:hAnsi="Times New Roman"/>
          <w:b/>
        </w:rPr>
      </w:pPr>
    </w:p>
    <w:p w14:paraId="45E1E10E" w14:textId="77777777" w:rsidR="001522A4" w:rsidRPr="006A296C" w:rsidRDefault="001522A4" w:rsidP="001522A4">
      <w:pPr>
        <w:rPr>
          <w:rFonts w:ascii="Times New Roman" w:hAnsi="Times New Roman"/>
          <w:b/>
        </w:rPr>
      </w:pPr>
    </w:p>
    <w:p w14:paraId="0583BA6B" w14:textId="77777777" w:rsidR="001522A4" w:rsidRPr="006A296C" w:rsidRDefault="001522A4" w:rsidP="001522A4">
      <w:pPr>
        <w:jc w:val="center"/>
        <w:rPr>
          <w:rFonts w:ascii="Times New Roman" w:hAnsi="Times New Roman"/>
          <w:b/>
        </w:rPr>
      </w:pPr>
    </w:p>
    <w:p w14:paraId="299356AA" w14:textId="0696B1F9" w:rsidR="0057514D" w:rsidRPr="006A296C" w:rsidRDefault="001522A4" w:rsidP="0057514D">
      <w:pPr>
        <w:adjustRightInd w:val="0"/>
        <w:jc w:val="both"/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 xml:space="preserve">Tárgy: </w:t>
      </w:r>
      <w:r w:rsidR="006E1899" w:rsidRPr="006E1899">
        <w:rPr>
          <w:rFonts w:ascii="Times New Roman" w:hAnsi="Times New Roman"/>
        </w:rPr>
        <w:t>Javaslat</w:t>
      </w:r>
      <w:r w:rsidR="006E1899">
        <w:rPr>
          <w:rFonts w:ascii="Times New Roman" w:hAnsi="Times New Roman"/>
          <w:b/>
        </w:rPr>
        <w:t xml:space="preserve"> </w:t>
      </w:r>
      <w:r w:rsidR="006E1899" w:rsidRPr="006E1899">
        <w:rPr>
          <w:rFonts w:ascii="Times New Roman" w:hAnsi="Times New Roman"/>
        </w:rPr>
        <w:t>a</w:t>
      </w:r>
      <w:r w:rsidR="006E1899">
        <w:rPr>
          <w:rFonts w:ascii="Times New Roman" w:hAnsi="Times New Roman"/>
          <w:b/>
        </w:rPr>
        <w:t xml:space="preserve"> </w:t>
      </w:r>
      <w:r w:rsidR="002A18DB">
        <w:rPr>
          <w:rFonts w:ascii="Times New Roman" w:hAnsi="Times New Roman"/>
        </w:rPr>
        <w:t>Budapest Főváros I</w:t>
      </w:r>
      <w:r w:rsidR="002A18DB" w:rsidRPr="006A296C">
        <w:rPr>
          <w:rFonts w:ascii="Times New Roman" w:hAnsi="Times New Roman"/>
        </w:rPr>
        <w:t>I. Kerület</w:t>
      </w:r>
      <w:r w:rsidR="002A18DB">
        <w:rPr>
          <w:rFonts w:ascii="Times New Roman" w:hAnsi="Times New Roman"/>
        </w:rPr>
        <w:t xml:space="preserve">i Önkormányzat Családsegítő és Gyermekjóléti Központ </w:t>
      </w:r>
      <w:r w:rsidR="006E1899">
        <w:rPr>
          <w:rFonts w:ascii="Times New Roman" w:hAnsi="Times New Roman"/>
        </w:rPr>
        <w:t>alapító okiratának módosítására</w:t>
      </w:r>
    </w:p>
    <w:p w14:paraId="14708FA7" w14:textId="77777777" w:rsidR="0057514D" w:rsidRPr="0057514D" w:rsidRDefault="0057514D" w:rsidP="0057514D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3D43AF9E" w14:textId="77777777" w:rsidR="001522A4" w:rsidRPr="006A296C" w:rsidRDefault="001522A4" w:rsidP="001522A4">
      <w:pPr>
        <w:rPr>
          <w:rFonts w:ascii="Times New Roman" w:hAnsi="Times New Roman"/>
        </w:rPr>
      </w:pPr>
    </w:p>
    <w:p w14:paraId="68B511D8" w14:textId="77777777" w:rsidR="001522A4" w:rsidRPr="006A296C" w:rsidRDefault="001522A4" w:rsidP="001522A4">
      <w:pPr>
        <w:rPr>
          <w:rFonts w:ascii="Times New Roman" w:hAnsi="Times New Roman"/>
        </w:rPr>
      </w:pPr>
    </w:p>
    <w:p w14:paraId="057A7652" w14:textId="77777777" w:rsidR="001522A4" w:rsidRPr="006A296C" w:rsidRDefault="001522A4" w:rsidP="001522A4">
      <w:pPr>
        <w:rPr>
          <w:rFonts w:ascii="Times New Roman" w:hAnsi="Times New Roman"/>
        </w:rPr>
      </w:pPr>
    </w:p>
    <w:p w14:paraId="4619DC04" w14:textId="77777777"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>Készítette</w:t>
      </w:r>
      <w:proofErr w:type="gramStart"/>
      <w:r w:rsidRPr="006A296C">
        <w:rPr>
          <w:rFonts w:ascii="Times New Roman" w:hAnsi="Times New Roman"/>
          <w:b/>
        </w:rPr>
        <w:t>:</w:t>
      </w:r>
      <w:r w:rsidRPr="006A296C">
        <w:rPr>
          <w:rFonts w:ascii="Times New Roman" w:hAnsi="Times New Roman"/>
        </w:rPr>
        <w:t xml:space="preserve"> …</w:t>
      </w:r>
      <w:proofErr w:type="gramEnd"/>
      <w:r w:rsidRPr="006A296C">
        <w:rPr>
          <w:rFonts w:ascii="Times New Roman" w:hAnsi="Times New Roman"/>
        </w:rPr>
        <w:t>……………………………</w:t>
      </w:r>
    </w:p>
    <w:p w14:paraId="691A5014" w14:textId="77777777"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Vargáné Luketics Gabriella </w:t>
      </w:r>
    </w:p>
    <w:p w14:paraId="317F0C2C" w14:textId="77777777"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Szociális és Gyermekvédelmi Iroda vezetője</w:t>
      </w:r>
    </w:p>
    <w:p w14:paraId="7202C5F4" w14:textId="77777777" w:rsidR="001522A4" w:rsidRPr="006A296C" w:rsidRDefault="001522A4" w:rsidP="001522A4">
      <w:pPr>
        <w:rPr>
          <w:rFonts w:ascii="Times New Roman" w:hAnsi="Times New Roman"/>
        </w:rPr>
      </w:pPr>
    </w:p>
    <w:p w14:paraId="6F7116E7" w14:textId="77777777" w:rsidR="001522A4" w:rsidRPr="006A296C" w:rsidRDefault="001522A4" w:rsidP="001522A4">
      <w:pPr>
        <w:rPr>
          <w:rFonts w:ascii="Times New Roman" w:hAnsi="Times New Roman"/>
        </w:rPr>
      </w:pPr>
    </w:p>
    <w:p w14:paraId="60888018" w14:textId="77777777" w:rsidR="001522A4" w:rsidRPr="006A296C" w:rsidRDefault="001522A4" w:rsidP="001522A4">
      <w:pPr>
        <w:rPr>
          <w:rFonts w:ascii="Times New Roman" w:hAnsi="Times New Roman"/>
        </w:rPr>
      </w:pPr>
    </w:p>
    <w:p w14:paraId="6FA71360" w14:textId="77777777"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>Egyeztetve</w:t>
      </w:r>
      <w:proofErr w:type="gramStart"/>
      <w:r w:rsidRPr="006A296C">
        <w:rPr>
          <w:rFonts w:ascii="Times New Roman" w:hAnsi="Times New Roman"/>
        </w:rPr>
        <w:t>:……………………………………</w:t>
      </w:r>
      <w:proofErr w:type="gramEnd"/>
    </w:p>
    <w:p w14:paraId="779F30F9" w14:textId="77777777"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Dankó Virág alpolgármester</w:t>
      </w:r>
    </w:p>
    <w:p w14:paraId="3126BE43" w14:textId="77777777" w:rsidR="001522A4" w:rsidRPr="006A296C" w:rsidRDefault="001522A4" w:rsidP="001522A4">
      <w:pPr>
        <w:rPr>
          <w:rFonts w:ascii="Times New Roman" w:hAnsi="Times New Roman"/>
        </w:rPr>
      </w:pPr>
    </w:p>
    <w:p w14:paraId="365DE948" w14:textId="77777777" w:rsidR="001522A4" w:rsidRPr="006A296C" w:rsidRDefault="001522A4" w:rsidP="001522A4">
      <w:pPr>
        <w:jc w:val="both"/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</w:t>
      </w:r>
      <w:r w:rsidRPr="006A296C">
        <w:rPr>
          <w:rFonts w:ascii="Times New Roman" w:hAnsi="Times New Roman"/>
        </w:rPr>
        <w:tab/>
      </w:r>
    </w:p>
    <w:p w14:paraId="4BCB39EF" w14:textId="77777777" w:rsidR="00F33786" w:rsidRDefault="00F33786" w:rsidP="00F33786">
      <w:pPr>
        <w:jc w:val="both"/>
        <w:rPr>
          <w:rFonts w:ascii="Times New Roman" w:hAnsi="Times New Roman"/>
        </w:rPr>
      </w:pPr>
    </w:p>
    <w:p w14:paraId="4E7A6A4D" w14:textId="77777777" w:rsidR="001522A4" w:rsidRPr="006A296C" w:rsidRDefault="001522A4" w:rsidP="00F33786">
      <w:pPr>
        <w:jc w:val="both"/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</w:t>
      </w:r>
    </w:p>
    <w:p w14:paraId="494CFC11" w14:textId="77777777" w:rsidR="001522A4" w:rsidRPr="006A296C" w:rsidRDefault="001522A4" w:rsidP="001522A4">
      <w:pPr>
        <w:rPr>
          <w:rFonts w:ascii="Times New Roman" w:hAnsi="Times New Roman"/>
        </w:rPr>
      </w:pPr>
    </w:p>
    <w:p w14:paraId="296EE7D4" w14:textId="77777777"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 xml:space="preserve"> Látta</w:t>
      </w:r>
      <w:proofErr w:type="gramStart"/>
      <w:r w:rsidRPr="006A296C">
        <w:rPr>
          <w:rFonts w:ascii="Times New Roman" w:hAnsi="Times New Roman"/>
          <w:b/>
        </w:rPr>
        <w:t>:</w:t>
      </w:r>
      <w:r w:rsidRPr="006A296C">
        <w:rPr>
          <w:rFonts w:ascii="Times New Roman" w:hAnsi="Times New Roman"/>
        </w:rPr>
        <w:t xml:space="preserve"> …</w:t>
      </w:r>
      <w:proofErr w:type="gramEnd"/>
      <w:r w:rsidRPr="006A296C">
        <w:rPr>
          <w:rFonts w:ascii="Times New Roman" w:hAnsi="Times New Roman"/>
        </w:rPr>
        <w:t>………………………………………</w:t>
      </w:r>
    </w:p>
    <w:p w14:paraId="1EC066B7" w14:textId="77777777"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</w:t>
      </w:r>
      <w:proofErr w:type="gramStart"/>
      <w:r w:rsidRPr="006A296C">
        <w:rPr>
          <w:rFonts w:ascii="Times New Roman" w:hAnsi="Times New Roman"/>
        </w:rPr>
        <w:t>dr.</w:t>
      </w:r>
      <w:proofErr w:type="gramEnd"/>
      <w:r w:rsidRPr="006A296C">
        <w:rPr>
          <w:rFonts w:ascii="Times New Roman" w:hAnsi="Times New Roman"/>
        </w:rPr>
        <w:t xml:space="preserve"> Szalai Tibor  jegyző</w:t>
      </w:r>
    </w:p>
    <w:p w14:paraId="563144E2" w14:textId="77777777" w:rsidR="001522A4" w:rsidRPr="006A296C" w:rsidRDefault="001522A4" w:rsidP="001522A4">
      <w:pPr>
        <w:rPr>
          <w:rFonts w:ascii="Times New Roman" w:hAnsi="Times New Roman"/>
        </w:rPr>
      </w:pPr>
    </w:p>
    <w:p w14:paraId="3B2C7A1A" w14:textId="77777777"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ab/>
        <w:t xml:space="preserve">          </w:t>
      </w:r>
    </w:p>
    <w:p w14:paraId="345515C8" w14:textId="77777777" w:rsidR="001522A4" w:rsidRPr="006A296C" w:rsidRDefault="001522A4" w:rsidP="001522A4">
      <w:pPr>
        <w:jc w:val="right"/>
        <w:rPr>
          <w:rFonts w:ascii="Times New Roman" w:hAnsi="Times New Roman"/>
          <w:i/>
        </w:rPr>
      </w:pPr>
    </w:p>
    <w:p w14:paraId="3F31676F" w14:textId="77777777" w:rsidR="001522A4" w:rsidRPr="006A296C" w:rsidRDefault="001522A4" w:rsidP="001522A4">
      <w:pPr>
        <w:jc w:val="right"/>
        <w:rPr>
          <w:rFonts w:ascii="Times New Roman" w:hAnsi="Times New Roman"/>
          <w:i/>
        </w:rPr>
      </w:pPr>
    </w:p>
    <w:p w14:paraId="6559D5A1" w14:textId="77777777" w:rsidR="00820DC9" w:rsidRPr="006A296C" w:rsidRDefault="001522A4" w:rsidP="001522A4">
      <w:pPr>
        <w:ind w:left="3540"/>
        <w:jc w:val="right"/>
        <w:rPr>
          <w:rFonts w:ascii="Times New Roman" w:hAnsi="Times New Roman"/>
          <w:i/>
        </w:rPr>
      </w:pPr>
      <w:r w:rsidRPr="006A296C">
        <w:rPr>
          <w:rFonts w:ascii="Times New Roman" w:hAnsi="Times New Roman"/>
          <w:i/>
        </w:rPr>
        <w:t>A napirend tárgyalása zárt ülést nem igényel.</w:t>
      </w:r>
    </w:p>
    <w:p w14:paraId="42656631" w14:textId="77777777" w:rsidR="00820DC9" w:rsidRPr="006A296C" w:rsidRDefault="00820DC9" w:rsidP="00820DC9">
      <w:pPr>
        <w:adjustRightInd w:val="0"/>
        <w:jc w:val="both"/>
        <w:rPr>
          <w:rFonts w:ascii="Times New Roman" w:hAnsi="Times New Roman"/>
        </w:rPr>
      </w:pPr>
    </w:p>
    <w:p w14:paraId="470E446F" w14:textId="77777777"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14:paraId="09643FFA" w14:textId="77777777"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14:paraId="65F711A4" w14:textId="77777777"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14:paraId="526CA6C8" w14:textId="77777777"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14:paraId="2D471735" w14:textId="77777777" w:rsidR="005A4FB3" w:rsidRPr="006A296C" w:rsidRDefault="005A4FB3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14:paraId="1B5209D9" w14:textId="77777777" w:rsidR="005A4FB3" w:rsidRPr="006A296C" w:rsidRDefault="005A4FB3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14:paraId="35508926" w14:textId="77777777"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14:paraId="6DAA3CEF" w14:textId="77777777" w:rsidR="00F33786" w:rsidRDefault="00F33786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14:paraId="3C71E3F7" w14:textId="77777777" w:rsidR="006E1899" w:rsidRDefault="006E1899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14:paraId="36F09DA0" w14:textId="77777777" w:rsidR="00820DC9" w:rsidRDefault="00820DC9" w:rsidP="00820DC9">
      <w:pPr>
        <w:adjustRightInd w:val="0"/>
        <w:jc w:val="both"/>
        <w:rPr>
          <w:rFonts w:ascii="Times New Roman" w:hAnsi="Times New Roman"/>
          <w:b/>
          <w:bCs/>
        </w:rPr>
      </w:pPr>
      <w:r w:rsidRPr="006A296C">
        <w:rPr>
          <w:rFonts w:ascii="Times New Roman" w:hAnsi="Times New Roman"/>
          <w:b/>
          <w:bCs/>
        </w:rPr>
        <w:t>Tisztelt Képviselő-testület!</w:t>
      </w:r>
      <w:r w:rsidR="001522A4" w:rsidRPr="006A296C">
        <w:rPr>
          <w:rFonts w:ascii="Times New Roman" w:hAnsi="Times New Roman"/>
          <w:b/>
          <w:bCs/>
        </w:rPr>
        <w:t xml:space="preserve"> </w:t>
      </w:r>
    </w:p>
    <w:p w14:paraId="33444F07" w14:textId="77777777" w:rsidR="00DF7CA4" w:rsidRDefault="00DF7CA4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14:paraId="1DDCEBC9" w14:textId="77777777" w:rsidR="00EC2094" w:rsidRPr="00306599" w:rsidRDefault="00EC2094" w:rsidP="00306599">
      <w:pPr>
        <w:jc w:val="both"/>
        <w:rPr>
          <w:rFonts w:ascii="Times New Roman" w:hAnsi="Times New Roman"/>
        </w:rPr>
      </w:pPr>
    </w:p>
    <w:p w14:paraId="224195AB" w14:textId="17208282" w:rsidR="00EC2094" w:rsidRDefault="00306599" w:rsidP="006E1899">
      <w:pPr>
        <w:jc w:val="both"/>
        <w:rPr>
          <w:rFonts w:ascii="Times New Roman" w:hAnsi="Times New Roman"/>
        </w:rPr>
      </w:pPr>
      <w:r w:rsidRPr="00EC2094">
        <w:rPr>
          <w:rFonts w:ascii="Times New Roman" w:hAnsi="Times New Roman"/>
        </w:rPr>
        <w:t>A Képviselő-testület a 286/2015.(X.29.) képviselő-testületi</w:t>
      </w:r>
      <w:r w:rsidR="00EC2094" w:rsidRPr="00EC2094">
        <w:rPr>
          <w:rFonts w:ascii="Times New Roman" w:hAnsi="Times New Roman"/>
        </w:rPr>
        <w:t xml:space="preserve"> határozatával úgy döntött, hogy a </w:t>
      </w:r>
      <w:r w:rsidR="00072F60" w:rsidRPr="00072F60">
        <w:rPr>
          <w:rFonts w:ascii="Times New Roman" w:hAnsi="Times New Roman"/>
          <w:i/>
        </w:rPr>
        <w:t>„</w:t>
      </w:r>
      <w:r w:rsidR="00EC2094" w:rsidRPr="00072F60">
        <w:rPr>
          <w:rFonts w:ascii="Times New Roman" w:hAnsi="Times New Roman"/>
          <w:i/>
        </w:rPr>
        <w:t>Budapest Főváros II. Kerületi Önkormányzat Családsegítő és Gyermekjóléti Központ”</w:t>
      </w:r>
      <w:r w:rsidR="00EC2094" w:rsidRPr="00EC2094">
        <w:rPr>
          <w:rFonts w:ascii="Times New Roman" w:hAnsi="Times New Roman"/>
        </w:rPr>
        <w:t xml:space="preserve"> intézményi elnevezését </w:t>
      </w:r>
      <w:r w:rsidR="00EC2094" w:rsidRPr="00072F60">
        <w:rPr>
          <w:rFonts w:ascii="Times New Roman" w:hAnsi="Times New Roman"/>
          <w:i/>
        </w:rPr>
        <w:t>„Budapest Főváros II. Kerületi Önkormányzat Család-és Gyermekjóléti</w:t>
      </w:r>
      <w:r w:rsidR="00EC2094" w:rsidRPr="00EC2094">
        <w:rPr>
          <w:rFonts w:ascii="Times New Roman" w:hAnsi="Times New Roman"/>
        </w:rPr>
        <w:t xml:space="preserve"> </w:t>
      </w:r>
      <w:r w:rsidR="00EC2094" w:rsidRPr="00A20998">
        <w:rPr>
          <w:rFonts w:ascii="Times New Roman" w:hAnsi="Times New Roman"/>
          <w:i/>
        </w:rPr>
        <w:t>Központ”</w:t>
      </w:r>
      <w:proofErr w:type="spellStart"/>
      <w:r w:rsidR="00EC2094" w:rsidRPr="00A20998">
        <w:rPr>
          <w:rFonts w:ascii="Times New Roman" w:hAnsi="Times New Roman"/>
          <w:i/>
        </w:rPr>
        <w:t>-</w:t>
      </w:r>
      <w:r w:rsidR="00EC2094" w:rsidRPr="00EC2094">
        <w:rPr>
          <w:rFonts w:ascii="Times New Roman" w:hAnsi="Times New Roman"/>
        </w:rPr>
        <w:t>ra</w:t>
      </w:r>
      <w:proofErr w:type="spellEnd"/>
      <w:r w:rsidR="00EC2094" w:rsidRPr="00EC2094">
        <w:rPr>
          <w:rFonts w:ascii="Times New Roman" w:hAnsi="Times New Roman"/>
        </w:rPr>
        <w:t xml:space="preserve"> változtatja, és gondoskodik a családsegítés és gyermekjóléti szolgáltatási feladatok 2016. január 1-jétől hatályos rendelkezéseknek megfelelő biztosítása módjáról. </w:t>
      </w:r>
    </w:p>
    <w:p w14:paraId="62FD7357" w14:textId="77777777" w:rsidR="00091E23" w:rsidRDefault="00091E23" w:rsidP="006E1899">
      <w:pPr>
        <w:jc w:val="both"/>
        <w:rPr>
          <w:rFonts w:ascii="Times New Roman" w:hAnsi="Times New Roman"/>
        </w:rPr>
      </w:pPr>
    </w:p>
    <w:p w14:paraId="33956E08" w14:textId="67881018" w:rsidR="006E1899" w:rsidRPr="00EC2094" w:rsidRDefault="00EC2094" w:rsidP="006E1899">
      <w:pPr>
        <w:jc w:val="both"/>
        <w:rPr>
          <w:rFonts w:ascii="Times New Roman" w:hAnsi="Times New Roman"/>
        </w:rPr>
      </w:pPr>
      <w:r w:rsidRPr="00EC2094">
        <w:rPr>
          <w:rFonts w:ascii="Times New Roman" w:hAnsi="Times New Roman"/>
        </w:rPr>
        <w:t xml:space="preserve">Az intézmény </w:t>
      </w:r>
      <w:r w:rsidR="003D7F37">
        <w:rPr>
          <w:rFonts w:ascii="Times New Roman" w:hAnsi="Times New Roman"/>
        </w:rPr>
        <w:t>alapító okiratának módosítását és egységes szerkezetű okiratát a</w:t>
      </w:r>
      <w:r w:rsidR="003D7F37" w:rsidRPr="00EC2094">
        <w:rPr>
          <w:rFonts w:ascii="Times New Roman" w:hAnsi="Times New Roman"/>
        </w:rPr>
        <w:t xml:space="preserve"> ké</w:t>
      </w:r>
      <w:r w:rsidR="003D7F37">
        <w:rPr>
          <w:rFonts w:ascii="Times New Roman" w:hAnsi="Times New Roman"/>
        </w:rPr>
        <w:t>pviselő-testület</w:t>
      </w:r>
      <w:r w:rsidR="00F52D0D">
        <w:rPr>
          <w:rFonts w:ascii="Times New Roman" w:hAnsi="Times New Roman"/>
        </w:rPr>
        <w:t xml:space="preserve"> 287/2015.(</w:t>
      </w:r>
      <w:bookmarkStart w:id="0" w:name="_GoBack"/>
      <w:bookmarkEnd w:id="0"/>
      <w:r w:rsidR="003D7F37" w:rsidRPr="00EC2094">
        <w:rPr>
          <w:rFonts w:ascii="Times New Roman" w:hAnsi="Times New Roman"/>
        </w:rPr>
        <w:t>X.29.)</w:t>
      </w:r>
      <w:r w:rsidR="003D7F37">
        <w:rPr>
          <w:rFonts w:ascii="Times New Roman" w:hAnsi="Times New Roman"/>
        </w:rPr>
        <w:t xml:space="preserve">, illetve </w:t>
      </w:r>
      <w:r w:rsidR="003D7F37" w:rsidRPr="00EC2094">
        <w:rPr>
          <w:rFonts w:ascii="Times New Roman" w:hAnsi="Times New Roman"/>
        </w:rPr>
        <w:t xml:space="preserve">288/2015.(X.29.) határozatával </w:t>
      </w:r>
      <w:r w:rsidR="003D7F37">
        <w:rPr>
          <w:rFonts w:ascii="Times New Roman" w:hAnsi="Times New Roman"/>
        </w:rPr>
        <w:t>elfogadta.</w:t>
      </w:r>
      <w:r w:rsidR="003D7F37" w:rsidRPr="00EC2094">
        <w:rPr>
          <w:rFonts w:ascii="Times New Roman" w:hAnsi="Times New Roman"/>
        </w:rPr>
        <w:t xml:space="preserve"> </w:t>
      </w:r>
    </w:p>
    <w:p w14:paraId="1C4E3C6C" w14:textId="77777777" w:rsidR="00EC2094" w:rsidRPr="00EC2094" w:rsidRDefault="00EC2094" w:rsidP="006E1899">
      <w:pPr>
        <w:jc w:val="both"/>
        <w:rPr>
          <w:rFonts w:ascii="Times New Roman" w:hAnsi="Times New Roman"/>
        </w:rPr>
      </w:pPr>
    </w:p>
    <w:p w14:paraId="4408AFD4" w14:textId="77777777" w:rsidR="00EC2094" w:rsidRPr="00EC2094" w:rsidRDefault="00EC2094" w:rsidP="00EC2094">
      <w:pPr>
        <w:jc w:val="both"/>
        <w:rPr>
          <w:rFonts w:ascii="Times New Roman" w:hAnsi="Times New Roman"/>
        </w:rPr>
      </w:pPr>
      <w:r w:rsidRPr="00EC2094">
        <w:rPr>
          <w:rFonts w:ascii="Times New Roman" w:hAnsi="Times New Roman"/>
        </w:rPr>
        <w:t>Az államháztartásról szóló 2011. évi CXCV. törvény (a továbbiakban Áht.) 8/A. § (2) bekezdése, valamint a 111.§ (26) bekezdése értelmében az alapító, módosító és megszüntető okiratokat a Magyar Államkincstár honlapján közzétett formanyomtatványok (okirat minták) szerint kell elkészíteni. Ez a jogszabályi előírás az alapítószervekre és a kincstárra egyaránt azt a kötelezettséget rója, hogy csak ezen okirat minták szerint elkészített okiratok lesznek befogadhatók a törzskönyvi nyilvántartásba.</w:t>
      </w:r>
    </w:p>
    <w:p w14:paraId="69502E29" w14:textId="77777777" w:rsidR="006E1899" w:rsidRPr="00EC2094" w:rsidRDefault="006E1899" w:rsidP="006E1899">
      <w:pPr>
        <w:jc w:val="both"/>
        <w:rPr>
          <w:rFonts w:ascii="Times New Roman" w:hAnsi="Times New Roman"/>
        </w:rPr>
      </w:pPr>
    </w:p>
    <w:p w14:paraId="605834C6" w14:textId="0E90FA76" w:rsidR="006E1899" w:rsidRPr="00EC2094" w:rsidRDefault="009F6C02" w:rsidP="006E18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fenti határozati számokkal elfogadott döntéseket</w:t>
      </w:r>
      <w:r w:rsidR="006E1899" w:rsidRPr="00EC2094">
        <w:rPr>
          <w:rFonts w:ascii="Times New Roman" w:hAnsi="Times New Roman"/>
        </w:rPr>
        <w:t xml:space="preserve"> követően a Magyar Államkincstár a változás-bejelentési kérelem elbírálásával kapcsolatban hiánypótlásra hívta fel az Önkormányzat vezetőjét. A végzésben megjelölt formai hiányosságok megszűntetése érdekében készít</w:t>
      </w:r>
      <w:r w:rsidR="00E65AD6">
        <w:rPr>
          <w:rFonts w:ascii="Times New Roman" w:hAnsi="Times New Roman"/>
        </w:rPr>
        <w:t xml:space="preserve">ettük el a Családsegítő és </w:t>
      </w:r>
      <w:r w:rsidR="00306599" w:rsidRPr="00EC2094">
        <w:rPr>
          <w:rFonts w:ascii="Times New Roman" w:hAnsi="Times New Roman"/>
        </w:rPr>
        <w:t>Gyermekjóléti Központ</w:t>
      </w:r>
      <w:r w:rsidR="006E1899" w:rsidRPr="00EC2094">
        <w:rPr>
          <w:rFonts w:ascii="Times New Roman" w:hAnsi="Times New Roman"/>
        </w:rPr>
        <w:t xml:space="preserve"> alapí</w:t>
      </w:r>
      <w:r w:rsidR="00306599" w:rsidRPr="00EC2094">
        <w:rPr>
          <w:rFonts w:ascii="Times New Roman" w:hAnsi="Times New Roman"/>
        </w:rPr>
        <w:t>tó ok</w:t>
      </w:r>
      <w:r w:rsidR="00EC2094" w:rsidRPr="00EC2094">
        <w:rPr>
          <w:rFonts w:ascii="Times New Roman" w:hAnsi="Times New Roman"/>
        </w:rPr>
        <w:t>iratának jelen módosítását.</w:t>
      </w:r>
    </w:p>
    <w:p w14:paraId="32ED7E26" w14:textId="77777777" w:rsidR="006E1899" w:rsidRPr="00EC2094" w:rsidRDefault="006E1899" w:rsidP="006E1899">
      <w:pPr>
        <w:jc w:val="both"/>
        <w:rPr>
          <w:rFonts w:ascii="Times New Roman" w:hAnsi="Times New Roman"/>
        </w:rPr>
      </w:pPr>
    </w:p>
    <w:p w14:paraId="4354E762" w14:textId="77777777" w:rsidR="00DA728F" w:rsidRDefault="00DA728F" w:rsidP="00DA728F">
      <w:pPr>
        <w:pStyle w:val="Szvegtrzs2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B3D21">
        <w:rPr>
          <w:rFonts w:ascii="Times New Roman" w:hAnsi="Times New Roman" w:cs="Times New Roman"/>
          <w:i/>
        </w:rPr>
        <w:t>Az Egészségügyi, Szociális és Lakásügyi Bizottság elnöke a bizottság döntését a képviselő-testületi ülésen szóban fogja ismertetni.</w:t>
      </w:r>
    </w:p>
    <w:p w14:paraId="72855C03" w14:textId="77777777" w:rsidR="003363BC" w:rsidRPr="00BB3D21" w:rsidRDefault="003363BC" w:rsidP="00DA728F">
      <w:pPr>
        <w:pStyle w:val="Szvegtrzs2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6334F3F" w14:textId="7985CD51" w:rsidR="008244FF" w:rsidRPr="008244FF" w:rsidRDefault="00B23210" w:rsidP="00B23210">
      <w:pPr>
        <w:spacing w:after="120"/>
        <w:jc w:val="both"/>
        <w:rPr>
          <w:rFonts w:ascii="Times New Roman" w:hAnsi="Times New Roman"/>
        </w:rPr>
      </w:pPr>
      <w:r w:rsidRPr="00BB3D21">
        <w:rPr>
          <w:rFonts w:ascii="Times New Roman" w:hAnsi="Times New Roman"/>
        </w:rPr>
        <w:t>A fentiek alapján kérem a Tisztelt Képviselő-</w:t>
      </w:r>
      <w:r w:rsidR="009F3D6A">
        <w:rPr>
          <w:rFonts w:ascii="Times New Roman" w:hAnsi="Times New Roman"/>
        </w:rPr>
        <w:t>testületet a hat</w:t>
      </w:r>
      <w:r w:rsidR="003D7F37">
        <w:rPr>
          <w:rFonts w:ascii="Times New Roman" w:hAnsi="Times New Roman"/>
        </w:rPr>
        <w:t>ározati javaslatok elfogadására!</w:t>
      </w:r>
    </w:p>
    <w:p w14:paraId="6F72472D" w14:textId="77777777" w:rsidR="002F7E2C" w:rsidRDefault="002F7E2C" w:rsidP="00750C8D">
      <w:pPr>
        <w:jc w:val="center"/>
        <w:rPr>
          <w:rFonts w:ascii="Times New Roman" w:hAnsi="Times New Roman"/>
        </w:rPr>
      </w:pPr>
    </w:p>
    <w:p w14:paraId="0E218AAD" w14:textId="77777777" w:rsidR="00817524" w:rsidRDefault="00817524" w:rsidP="00750C8D">
      <w:pPr>
        <w:jc w:val="center"/>
        <w:rPr>
          <w:rFonts w:ascii="Times New Roman" w:hAnsi="Times New Roman"/>
        </w:rPr>
      </w:pPr>
    </w:p>
    <w:p w14:paraId="080F99B0" w14:textId="77777777" w:rsidR="001131AD" w:rsidRDefault="001131AD" w:rsidP="00750C8D">
      <w:pPr>
        <w:jc w:val="center"/>
        <w:rPr>
          <w:rFonts w:ascii="Times New Roman" w:hAnsi="Times New Roman"/>
        </w:rPr>
      </w:pPr>
    </w:p>
    <w:p w14:paraId="59879A2D" w14:textId="77777777" w:rsidR="00750C8D" w:rsidRDefault="00750C8D" w:rsidP="00750C8D">
      <w:pPr>
        <w:jc w:val="center"/>
        <w:rPr>
          <w:rFonts w:ascii="Times New Roman" w:hAnsi="Times New Roman"/>
        </w:rPr>
      </w:pPr>
      <w:r w:rsidRPr="00750C8D">
        <w:rPr>
          <w:rFonts w:ascii="Times New Roman" w:hAnsi="Times New Roman"/>
        </w:rPr>
        <w:t>HATÁROZATI JAVASLATOK</w:t>
      </w:r>
    </w:p>
    <w:p w14:paraId="08675CB7" w14:textId="77777777" w:rsidR="00750C8D" w:rsidRPr="00750C8D" w:rsidRDefault="00750C8D" w:rsidP="00750C8D">
      <w:pPr>
        <w:ind w:left="60"/>
        <w:rPr>
          <w:rFonts w:ascii="Times New Roman" w:hAnsi="Times New Roman"/>
        </w:rPr>
      </w:pPr>
    </w:p>
    <w:p w14:paraId="005C9181" w14:textId="1A5B5C6C" w:rsidR="00B40509" w:rsidRDefault="009254BF" w:rsidP="007E15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>1</w:t>
      </w:r>
      <w:r w:rsidR="007E1504" w:rsidRPr="00DA728F">
        <w:rPr>
          <w:rFonts w:ascii="Times New Roman" w:hAnsi="Times New Roman"/>
          <w:b/>
          <w:lang w:eastAsia="ar-SA"/>
        </w:rPr>
        <w:t>.</w:t>
      </w:r>
      <w:r w:rsidR="007E1504" w:rsidRPr="00B40509">
        <w:rPr>
          <w:rFonts w:ascii="Times New Roman" w:hAnsi="Times New Roman"/>
          <w:lang w:eastAsia="ar-SA"/>
        </w:rPr>
        <w:t xml:space="preserve"> A Képviselő-testület úgy dönt, hogy a Budapest Főváros II. Kerületi Önkormányzat Családsegítő és Gyermekjóléti Központ (1027 Budapest, Horvát u. 2.-12.) </w:t>
      </w:r>
      <w:r w:rsidR="007E1504" w:rsidRPr="00B40509">
        <w:rPr>
          <w:rFonts w:ascii="Times New Roman" w:hAnsi="Times New Roman"/>
        </w:rPr>
        <w:t>alapító ok</w:t>
      </w:r>
      <w:r w:rsidR="00B40509">
        <w:rPr>
          <w:rFonts w:ascii="Times New Roman" w:hAnsi="Times New Roman"/>
        </w:rPr>
        <w:t xml:space="preserve">iratát 2016. január 1. napjától </w:t>
      </w:r>
      <w:r w:rsidR="002E0F44">
        <w:rPr>
          <w:rFonts w:ascii="Times New Roman" w:hAnsi="Times New Roman"/>
        </w:rPr>
        <w:t xml:space="preserve">– a határozat melléklete szerint </w:t>
      </w:r>
      <w:r w:rsidR="002339FD">
        <w:rPr>
          <w:rFonts w:ascii="Times New Roman" w:hAnsi="Times New Roman"/>
        </w:rPr>
        <w:t>–</w:t>
      </w:r>
      <w:r w:rsidR="00B40509">
        <w:rPr>
          <w:rFonts w:ascii="Times New Roman" w:hAnsi="Times New Roman"/>
        </w:rPr>
        <w:t xml:space="preserve"> módosítja</w:t>
      </w:r>
      <w:r w:rsidR="002339FD">
        <w:rPr>
          <w:rFonts w:ascii="Times New Roman" w:hAnsi="Times New Roman"/>
        </w:rPr>
        <w:t>.</w:t>
      </w:r>
    </w:p>
    <w:p w14:paraId="7A46BE1A" w14:textId="77777777" w:rsidR="00F1300B" w:rsidRPr="00847EF6" w:rsidRDefault="00F1300B" w:rsidP="00F1300B">
      <w:pPr>
        <w:spacing w:after="120"/>
        <w:rPr>
          <w:rFonts w:ascii="Times New Roman" w:hAnsi="Times New Roman"/>
        </w:rPr>
      </w:pPr>
      <w:r w:rsidRPr="00847EF6">
        <w:rPr>
          <w:rFonts w:ascii="Times New Roman" w:hAnsi="Times New Roman"/>
        </w:rPr>
        <w:t xml:space="preserve">Felkéri a Polgármestert </w:t>
      </w:r>
      <w:r>
        <w:rPr>
          <w:rFonts w:ascii="Times New Roman" w:hAnsi="Times New Roman"/>
        </w:rPr>
        <w:t>az okirat</w:t>
      </w:r>
      <w:r w:rsidRPr="00B40509">
        <w:rPr>
          <w:rFonts w:ascii="Times New Roman" w:hAnsi="Times New Roman"/>
        </w:rPr>
        <w:t xml:space="preserve"> aláírására</w:t>
      </w:r>
      <w:r w:rsidRPr="00847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és </w:t>
      </w:r>
      <w:r w:rsidRPr="00847EF6">
        <w:rPr>
          <w:rFonts w:ascii="Times New Roman" w:hAnsi="Times New Roman"/>
        </w:rPr>
        <w:t>a szükséges intézkedések megtételére.</w:t>
      </w:r>
    </w:p>
    <w:p w14:paraId="06F7ED27" w14:textId="77777777" w:rsidR="002E0F44" w:rsidRPr="00847EF6" w:rsidRDefault="002E0F44" w:rsidP="002E0F44">
      <w:pPr>
        <w:jc w:val="both"/>
        <w:rPr>
          <w:rFonts w:ascii="Times New Roman" w:hAnsi="Times New Roman"/>
        </w:rPr>
      </w:pPr>
      <w:r w:rsidRPr="00847EF6">
        <w:rPr>
          <w:rFonts w:ascii="Times New Roman" w:hAnsi="Times New Roman"/>
          <w:b/>
        </w:rPr>
        <w:t>Felelős:</w:t>
      </w:r>
      <w:r w:rsidRPr="00847EF6">
        <w:rPr>
          <w:rFonts w:ascii="Times New Roman" w:hAnsi="Times New Roman"/>
        </w:rPr>
        <w:t xml:space="preserve"> Polgármester</w:t>
      </w:r>
    </w:p>
    <w:p w14:paraId="70519CD9" w14:textId="77777777" w:rsidR="002E0F44" w:rsidRPr="00847EF6" w:rsidRDefault="002E0F44" w:rsidP="002E0F44">
      <w:pPr>
        <w:rPr>
          <w:rFonts w:ascii="Times New Roman" w:hAnsi="Times New Roman"/>
        </w:rPr>
      </w:pPr>
      <w:r w:rsidRPr="00847EF6">
        <w:rPr>
          <w:rFonts w:ascii="Times New Roman" w:hAnsi="Times New Roman"/>
          <w:b/>
        </w:rPr>
        <w:t xml:space="preserve">Határidő: </w:t>
      </w:r>
      <w:r w:rsidRPr="00847EF6">
        <w:rPr>
          <w:rFonts w:ascii="Times New Roman" w:hAnsi="Times New Roman"/>
        </w:rPr>
        <w:t>2016. január 1.</w:t>
      </w:r>
    </w:p>
    <w:p w14:paraId="05FB2D11" w14:textId="77777777" w:rsidR="002E0F44" w:rsidRPr="00750C8D" w:rsidRDefault="002E0F44" w:rsidP="002E0F44">
      <w:pPr>
        <w:ind w:left="60"/>
        <w:rPr>
          <w:rFonts w:ascii="Times New Roman" w:hAnsi="Times New Roman"/>
        </w:rPr>
      </w:pPr>
    </w:p>
    <w:p w14:paraId="0FFC9EF3" w14:textId="1C4F586D" w:rsidR="002E0F44" w:rsidRPr="00750C8D" w:rsidRDefault="002E0F44" w:rsidP="002E0F44">
      <w:pPr>
        <w:jc w:val="center"/>
        <w:rPr>
          <w:rFonts w:ascii="Times New Roman" w:hAnsi="Times New Roman"/>
          <w:i/>
        </w:rPr>
      </w:pPr>
      <w:r w:rsidRPr="00750C8D">
        <w:rPr>
          <w:rFonts w:ascii="Times New Roman" w:hAnsi="Times New Roman"/>
          <w:i/>
        </w:rPr>
        <w:t>(A döntés m</w:t>
      </w:r>
      <w:r>
        <w:rPr>
          <w:rFonts w:ascii="Times New Roman" w:hAnsi="Times New Roman"/>
          <w:i/>
        </w:rPr>
        <w:t>eghozatalához minősített</w:t>
      </w:r>
      <w:r w:rsidRPr="00750C8D">
        <w:rPr>
          <w:rFonts w:ascii="Times New Roman" w:hAnsi="Times New Roman"/>
          <w:i/>
        </w:rPr>
        <w:t xml:space="preserve"> többségű szavazati arány szükséges.)</w:t>
      </w:r>
    </w:p>
    <w:p w14:paraId="696A8579" w14:textId="77777777" w:rsidR="00113F19" w:rsidRDefault="00113F19" w:rsidP="007E1504">
      <w:pPr>
        <w:jc w:val="both"/>
        <w:rPr>
          <w:rFonts w:ascii="Times New Roman" w:hAnsi="Times New Roman"/>
        </w:rPr>
      </w:pPr>
    </w:p>
    <w:p w14:paraId="368F71D0" w14:textId="77777777" w:rsidR="00F1300B" w:rsidRDefault="00F1300B" w:rsidP="00F1300B">
      <w:pPr>
        <w:jc w:val="both"/>
        <w:rPr>
          <w:rFonts w:ascii="Times New Roman" w:hAnsi="Times New Roman"/>
          <w:b/>
          <w:lang w:eastAsia="ar-SA"/>
        </w:rPr>
      </w:pPr>
    </w:p>
    <w:p w14:paraId="380DFFE5" w14:textId="77777777" w:rsidR="00F1300B" w:rsidRDefault="00F1300B" w:rsidP="00F1300B">
      <w:pPr>
        <w:jc w:val="both"/>
        <w:rPr>
          <w:rFonts w:ascii="Times New Roman" w:hAnsi="Times New Roman"/>
          <w:b/>
          <w:lang w:eastAsia="ar-SA"/>
        </w:rPr>
      </w:pPr>
    </w:p>
    <w:p w14:paraId="0C1ECB09" w14:textId="5FAF9D08" w:rsidR="00F1300B" w:rsidRDefault="00772AC8" w:rsidP="00F130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lastRenderedPageBreak/>
        <w:t>2</w:t>
      </w:r>
      <w:r w:rsidR="00F1300B" w:rsidRPr="00DA728F">
        <w:rPr>
          <w:rFonts w:ascii="Times New Roman" w:hAnsi="Times New Roman"/>
          <w:b/>
          <w:lang w:eastAsia="ar-SA"/>
        </w:rPr>
        <w:t>.</w:t>
      </w:r>
      <w:r w:rsidR="00F1300B" w:rsidRPr="00B40509">
        <w:rPr>
          <w:rFonts w:ascii="Times New Roman" w:hAnsi="Times New Roman"/>
          <w:lang w:eastAsia="ar-SA"/>
        </w:rPr>
        <w:t xml:space="preserve"> A Képviselő-testület úgy dönt, hogy a Budapest Főváros II. Kerületi Önkormányzat Család</w:t>
      </w:r>
      <w:r w:rsidR="003E125A">
        <w:rPr>
          <w:rFonts w:ascii="Times New Roman" w:hAnsi="Times New Roman"/>
          <w:lang w:eastAsia="ar-SA"/>
        </w:rPr>
        <w:t>-</w:t>
      </w:r>
      <w:r w:rsidR="00F1300B" w:rsidRPr="00B40509">
        <w:rPr>
          <w:rFonts w:ascii="Times New Roman" w:hAnsi="Times New Roman"/>
          <w:lang w:eastAsia="ar-SA"/>
        </w:rPr>
        <w:t xml:space="preserve"> és Gyermekjóléti Központ (1027 Budapest, Horvát u. 2.-12.) </w:t>
      </w:r>
      <w:r w:rsidR="00F1300B" w:rsidRPr="00B40509">
        <w:rPr>
          <w:rFonts w:ascii="Times New Roman" w:hAnsi="Times New Roman"/>
        </w:rPr>
        <w:t>alapító ok</w:t>
      </w:r>
      <w:r w:rsidR="00F1300B">
        <w:rPr>
          <w:rFonts w:ascii="Times New Roman" w:hAnsi="Times New Roman"/>
        </w:rPr>
        <w:t>iratát 2016. január 1. napjától – a határozat melléklete szerint - egységes szerkezetben elfogadja.</w:t>
      </w:r>
    </w:p>
    <w:p w14:paraId="145FDFC1" w14:textId="77777777" w:rsidR="00F1300B" w:rsidRPr="00847EF6" w:rsidRDefault="00F1300B" w:rsidP="00F1300B">
      <w:pPr>
        <w:spacing w:after="120"/>
        <w:rPr>
          <w:rFonts w:ascii="Times New Roman" w:hAnsi="Times New Roman"/>
        </w:rPr>
      </w:pPr>
      <w:r w:rsidRPr="00847EF6">
        <w:rPr>
          <w:rFonts w:ascii="Times New Roman" w:hAnsi="Times New Roman"/>
        </w:rPr>
        <w:t xml:space="preserve">Felkéri a Polgármestert </w:t>
      </w:r>
      <w:r>
        <w:rPr>
          <w:rFonts w:ascii="Times New Roman" w:hAnsi="Times New Roman"/>
        </w:rPr>
        <w:t>az okirat</w:t>
      </w:r>
      <w:r w:rsidRPr="00B40509">
        <w:rPr>
          <w:rFonts w:ascii="Times New Roman" w:hAnsi="Times New Roman"/>
        </w:rPr>
        <w:t xml:space="preserve"> aláírására</w:t>
      </w:r>
      <w:r w:rsidRPr="00847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és </w:t>
      </w:r>
      <w:r w:rsidRPr="00847EF6">
        <w:rPr>
          <w:rFonts w:ascii="Times New Roman" w:hAnsi="Times New Roman"/>
        </w:rPr>
        <w:t>a szükséges intézkedések megtételére.</w:t>
      </w:r>
    </w:p>
    <w:p w14:paraId="3D17AD87" w14:textId="77777777" w:rsidR="00F1300B" w:rsidRPr="00AC574F" w:rsidRDefault="00F1300B" w:rsidP="00F1300B">
      <w:pPr>
        <w:jc w:val="both"/>
        <w:rPr>
          <w:rFonts w:ascii="Times New Roman" w:hAnsi="Times New Roman"/>
        </w:rPr>
      </w:pPr>
    </w:p>
    <w:p w14:paraId="5068F9A5" w14:textId="77777777" w:rsidR="00F1300B" w:rsidRPr="00AC574F" w:rsidRDefault="00F1300B" w:rsidP="00F1300B">
      <w:pPr>
        <w:jc w:val="both"/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>Felelős:</w:t>
      </w:r>
      <w:r w:rsidRPr="00AC574F">
        <w:rPr>
          <w:rFonts w:ascii="Times New Roman" w:hAnsi="Times New Roman"/>
        </w:rPr>
        <w:t xml:space="preserve"> Polgármester</w:t>
      </w:r>
    </w:p>
    <w:p w14:paraId="663E1478" w14:textId="77777777" w:rsidR="00F1300B" w:rsidRPr="00AC574F" w:rsidRDefault="00F1300B" w:rsidP="00F1300B">
      <w:pPr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 xml:space="preserve">Határidő: </w:t>
      </w:r>
      <w:r w:rsidRPr="00AC574F">
        <w:rPr>
          <w:rFonts w:ascii="Times New Roman" w:hAnsi="Times New Roman"/>
        </w:rPr>
        <w:t>2016. január 1.</w:t>
      </w:r>
    </w:p>
    <w:p w14:paraId="76A41E26" w14:textId="77777777" w:rsidR="00F1300B" w:rsidRDefault="00F1300B" w:rsidP="00F1300B">
      <w:pPr>
        <w:jc w:val="center"/>
        <w:rPr>
          <w:rFonts w:ascii="Times New Roman" w:hAnsi="Times New Roman"/>
          <w:i/>
        </w:rPr>
      </w:pPr>
    </w:p>
    <w:p w14:paraId="1125A0DA" w14:textId="39B1CD86" w:rsidR="00F1300B" w:rsidRDefault="00F1300B" w:rsidP="00F1300B">
      <w:pPr>
        <w:jc w:val="center"/>
        <w:rPr>
          <w:rFonts w:ascii="Times New Roman" w:hAnsi="Times New Roman"/>
          <w:i/>
        </w:rPr>
      </w:pPr>
      <w:r w:rsidRPr="00AC574F">
        <w:rPr>
          <w:rFonts w:ascii="Times New Roman" w:hAnsi="Times New Roman"/>
          <w:i/>
        </w:rPr>
        <w:t xml:space="preserve"> (A döntés meghozatalához minősített többségű szavazati arány szükséges.)</w:t>
      </w:r>
    </w:p>
    <w:p w14:paraId="4BEB1A05" w14:textId="77777777" w:rsidR="00A46340" w:rsidRDefault="00A46340" w:rsidP="00F1300B">
      <w:pPr>
        <w:jc w:val="center"/>
        <w:rPr>
          <w:rFonts w:ascii="Times New Roman" w:hAnsi="Times New Roman"/>
          <w:i/>
        </w:rPr>
      </w:pPr>
    </w:p>
    <w:p w14:paraId="15521686" w14:textId="77777777" w:rsidR="00A46340" w:rsidRDefault="00A46340" w:rsidP="00F1300B">
      <w:pPr>
        <w:jc w:val="center"/>
        <w:rPr>
          <w:rFonts w:ascii="Times New Roman" w:hAnsi="Times New Roman"/>
          <w:i/>
        </w:rPr>
      </w:pPr>
    </w:p>
    <w:p w14:paraId="0936CAF4" w14:textId="77777777" w:rsidR="00A46340" w:rsidRDefault="00A46340" w:rsidP="00F1300B">
      <w:pPr>
        <w:jc w:val="center"/>
        <w:rPr>
          <w:rFonts w:ascii="Times New Roman" w:hAnsi="Times New Roman"/>
          <w:i/>
        </w:rPr>
      </w:pPr>
    </w:p>
    <w:p w14:paraId="1614B5EE" w14:textId="71C29BF1" w:rsidR="00A46340" w:rsidRDefault="00772AC8" w:rsidP="00A463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Budapest, 2015. november 18.</w:t>
      </w:r>
    </w:p>
    <w:p w14:paraId="33942349" w14:textId="77777777" w:rsidR="00A46340" w:rsidRDefault="00A46340" w:rsidP="00A46340">
      <w:pPr>
        <w:rPr>
          <w:rFonts w:ascii="Times New Roman" w:hAnsi="Times New Roman"/>
          <w:b/>
        </w:rPr>
      </w:pPr>
    </w:p>
    <w:p w14:paraId="70FC04F8" w14:textId="77777777" w:rsidR="00A46340" w:rsidRDefault="00A46340" w:rsidP="00A46340">
      <w:pPr>
        <w:rPr>
          <w:rFonts w:ascii="Times New Roman" w:hAnsi="Times New Roman"/>
          <w:b/>
        </w:rPr>
      </w:pPr>
    </w:p>
    <w:p w14:paraId="0F57820D" w14:textId="71017DDA" w:rsidR="00A46340" w:rsidRDefault="00A46340" w:rsidP="00A463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Dr. Láng Zsolt</w:t>
      </w:r>
    </w:p>
    <w:p w14:paraId="2B24EC30" w14:textId="1F554B89" w:rsidR="00A46340" w:rsidRPr="00A46340" w:rsidRDefault="00A46340" w:rsidP="00A463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Polgármester</w:t>
      </w:r>
    </w:p>
    <w:p w14:paraId="02DDCC14" w14:textId="77777777" w:rsidR="001B6099" w:rsidRDefault="001B6099" w:rsidP="00A46340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i/>
          <w:noProof/>
          <w:sz w:val="22"/>
          <w:szCs w:val="22"/>
        </w:rPr>
      </w:pPr>
    </w:p>
    <w:p w14:paraId="11EAD530" w14:textId="74384FD8" w:rsidR="00890A82" w:rsidRPr="00772AC8" w:rsidRDefault="00F1300B" w:rsidP="00772AC8">
      <w:pPr>
        <w:pStyle w:val="Listaszerbekezds"/>
        <w:numPr>
          <w:ilvl w:val="0"/>
          <w:numId w:val="40"/>
        </w:numPr>
        <w:tabs>
          <w:tab w:val="left" w:leader="dot" w:pos="9072"/>
          <w:tab w:val="left" w:leader="dot" w:pos="16443"/>
        </w:tabs>
        <w:spacing w:after="840"/>
        <w:jc w:val="right"/>
        <w:rPr>
          <w:rFonts w:asciiTheme="majorHAnsi" w:hAnsiTheme="majorHAnsi"/>
          <w:i/>
          <w:noProof/>
          <w:sz w:val="22"/>
          <w:szCs w:val="22"/>
        </w:rPr>
      </w:pPr>
      <w:r w:rsidRPr="00772AC8">
        <w:rPr>
          <w:rFonts w:asciiTheme="majorHAnsi" w:hAnsiTheme="majorHAnsi"/>
          <w:i/>
          <w:noProof/>
          <w:sz w:val="22"/>
          <w:szCs w:val="22"/>
        </w:rPr>
        <w:t>h</w:t>
      </w:r>
      <w:r w:rsidR="009B6622">
        <w:rPr>
          <w:rFonts w:asciiTheme="majorHAnsi" w:hAnsiTheme="majorHAnsi"/>
          <w:i/>
          <w:noProof/>
          <w:sz w:val="22"/>
          <w:szCs w:val="22"/>
        </w:rPr>
        <w:t>atározat melléklete</w:t>
      </w:r>
    </w:p>
    <w:p w14:paraId="79015593" w14:textId="723A4409" w:rsidR="00981173" w:rsidRPr="00AC574F" w:rsidRDefault="00981173" w:rsidP="0098117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noProof/>
          <w:sz w:val="22"/>
          <w:szCs w:val="22"/>
        </w:rPr>
      </w:pPr>
      <w:r w:rsidRPr="00AC574F">
        <w:rPr>
          <w:rFonts w:asciiTheme="majorHAnsi" w:hAnsiTheme="majorHAnsi"/>
          <w:noProof/>
          <w:sz w:val="22"/>
          <w:szCs w:val="22"/>
        </w:rPr>
        <w:t>Okirat száma: 677875/2015.</w:t>
      </w:r>
      <w:r w:rsidR="009254BF">
        <w:rPr>
          <w:rFonts w:asciiTheme="majorHAnsi" w:hAnsiTheme="majorHAnsi"/>
          <w:noProof/>
          <w:sz w:val="22"/>
          <w:szCs w:val="22"/>
        </w:rPr>
        <w:t>11</w:t>
      </w:r>
      <w:r w:rsidRPr="00AC574F">
        <w:rPr>
          <w:rFonts w:asciiTheme="majorHAnsi" w:hAnsiTheme="majorHAnsi"/>
          <w:noProof/>
          <w:sz w:val="22"/>
          <w:szCs w:val="22"/>
        </w:rPr>
        <w:t>.2</w:t>
      </w:r>
      <w:r w:rsidR="009254BF">
        <w:rPr>
          <w:rFonts w:asciiTheme="majorHAnsi" w:hAnsiTheme="majorHAnsi"/>
          <w:noProof/>
          <w:sz w:val="22"/>
          <w:szCs w:val="22"/>
        </w:rPr>
        <w:t>6</w:t>
      </w:r>
      <w:r w:rsidRPr="00AC574F">
        <w:rPr>
          <w:rFonts w:asciiTheme="majorHAnsi" w:hAnsiTheme="majorHAnsi"/>
          <w:noProof/>
          <w:sz w:val="22"/>
          <w:szCs w:val="22"/>
        </w:rPr>
        <w:t>./m.</w:t>
      </w:r>
    </w:p>
    <w:p w14:paraId="433CCFA7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noProof/>
          <w:sz w:val="40"/>
        </w:rPr>
      </w:pPr>
      <w:r w:rsidRPr="00AC574F">
        <w:rPr>
          <w:rFonts w:asciiTheme="majorHAnsi" w:hAnsiTheme="majorHAnsi"/>
          <w:noProof/>
          <w:sz w:val="40"/>
        </w:rPr>
        <w:t>Módosító okirat</w:t>
      </w:r>
    </w:p>
    <w:p w14:paraId="0EF71F33" w14:textId="10EE7EF4" w:rsidR="00981173" w:rsidRPr="00151CE2" w:rsidRDefault="00981173" w:rsidP="0098117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noProof/>
          <w:sz w:val="22"/>
          <w:szCs w:val="22"/>
        </w:rPr>
      </w:pPr>
      <w:r w:rsidRPr="00151CE2">
        <w:rPr>
          <w:rFonts w:asciiTheme="majorHAnsi" w:hAnsiTheme="majorHAnsi"/>
          <w:noProof/>
          <w:sz w:val="22"/>
          <w:szCs w:val="22"/>
        </w:rPr>
        <w:t>Budapest Főváros II. Kerületi Önkormányzat</w:t>
      </w:r>
      <w:r w:rsidR="009B6622">
        <w:rPr>
          <w:rFonts w:asciiTheme="majorHAnsi" w:hAnsiTheme="majorHAnsi"/>
          <w:noProof/>
          <w:sz w:val="22"/>
          <w:szCs w:val="22"/>
        </w:rPr>
        <w:t xml:space="preserve"> Képviselő-testülete által</w:t>
      </w:r>
      <w:r w:rsidRPr="00151CE2">
        <w:rPr>
          <w:rFonts w:asciiTheme="majorHAnsi" w:hAnsiTheme="majorHAnsi"/>
          <w:noProof/>
          <w:sz w:val="22"/>
          <w:szCs w:val="22"/>
        </w:rPr>
        <w:t xml:space="preserve"> 2014. július 11. napján kiadott,</w:t>
      </w:r>
      <w:r w:rsidRPr="00151CE2">
        <w:rPr>
          <w:rFonts w:asciiTheme="majorHAnsi" w:hAnsiTheme="majorHAnsi"/>
          <w:b/>
          <w:noProof/>
          <w:sz w:val="22"/>
          <w:szCs w:val="22"/>
        </w:rPr>
        <w:t xml:space="preserve"> </w:t>
      </w:r>
      <w:r w:rsidR="009B6622">
        <w:rPr>
          <w:rFonts w:asciiTheme="majorHAnsi" w:hAnsiTheme="majorHAnsi"/>
          <w:noProof/>
          <w:sz w:val="22"/>
          <w:szCs w:val="22"/>
        </w:rPr>
        <w:t>170/2014.</w:t>
      </w:r>
      <w:r w:rsidRPr="00151CE2">
        <w:rPr>
          <w:rFonts w:asciiTheme="majorHAnsi" w:hAnsiTheme="majorHAnsi"/>
          <w:noProof/>
          <w:sz w:val="22"/>
          <w:szCs w:val="22"/>
        </w:rPr>
        <w:t>(VI.26) okirat számú</w:t>
      </w:r>
      <w:r w:rsidR="00244C38">
        <w:rPr>
          <w:rFonts w:asciiTheme="majorHAnsi" w:hAnsiTheme="majorHAnsi"/>
          <w:noProof/>
          <w:sz w:val="22"/>
          <w:szCs w:val="22"/>
        </w:rPr>
        <w:t>,</w:t>
      </w:r>
      <w:r w:rsidRPr="00151CE2">
        <w:rPr>
          <w:rFonts w:asciiTheme="majorHAnsi" w:hAnsiTheme="majorHAnsi"/>
          <w:noProof/>
          <w:sz w:val="22"/>
          <w:szCs w:val="22"/>
        </w:rPr>
        <w:t xml:space="preserve"> </w:t>
      </w:r>
      <w:r w:rsidR="00151CE2" w:rsidRPr="00151CE2">
        <w:rPr>
          <w:rFonts w:asciiTheme="majorHAnsi" w:hAnsiTheme="majorHAnsi"/>
          <w:noProof/>
          <w:sz w:val="22"/>
          <w:szCs w:val="22"/>
        </w:rPr>
        <w:t>Budapest Főváros II. Kerületi</w:t>
      </w:r>
      <w:r w:rsidR="00E65AD6">
        <w:rPr>
          <w:rFonts w:asciiTheme="majorHAnsi" w:hAnsiTheme="majorHAnsi"/>
          <w:noProof/>
          <w:sz w:val="22"/>
          <w:szCs w:val="22"/>
        </w:rPr>
        <w:t xml:space="preserve"> </w:t>
      </w:r>
      <w:r w:rsidR="00151CE2" w:rsidRPr="00151CE2">
        <w:rPr>
          <w:rFonts w:asciiTheme="majorHAnsi" w:hAnsiTheme="majorHAnsi"/>
          <w:noProof/>
          <w:sz w:val="22"/>
          <w:szCs w:val="22"/>
        </w:rPr>
        <w:t xml:space="preserve">Önkormányzat Családsegítő és Gyermekjóléti Központ </w:t>
      </w:r>
      <w:r w:rsidRPr="00151CE2">
        <w:rPr>
          <w:rFonts w:asciiTheme="majorHAnsi" w:hAnsiTheme="majorHAnsi"/>
          <w:noProof/>
          <w:sz w:val="22"/>
          <w:szCs w:val="22"/>
        </w:rPr>
        <w:t>alapító okiratát az államháztartásról szóló 2011. évi CXCV. törvény 8/A. §-a alapján, - a …./2015.(X.</w:t>
      </w:r>
      <w:r w:rsidR="00151CE2" w:rsidRPr="00151CE2">
        <w:rPr>
          <w:rFonts w:asciiTheme="majorHAnsi" w:hAnsiTheme="majorHAnsi"/>
          <w:noProof/>
          <w:sz w:val="22"/>
          <w:szCs w:val="22"/>
        </w:rPr>
        <w:t>I26</w:t>
      </w:r>
      <w:r w:rsidRPr="00151CE2">
        <w:rPr>
          <w:rFonts w:asciiTheme="majorHAnsi" w:hAnsiTheme="majorHAnsi"/>
          <w:noProof/>
          <w:sz w:val="22"/>
          <w:szCs w:val="22"/>
        </w:rPr>
        <w:t>.) képviselő-testületi határozatra figyelemmel – a következők szerint módosítom:</w:t>
      </w:r>
    </w:p>
    <w:p w14:paraId="39749FB9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noProof/>
          <w:sz w:val="22"/>
        </w:rPr>
      </w:pPr>
    </w:p>
    <w:p w14:paraId="4A205EE3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noProof/>
          <w:sz w:val="22"/>
        </w:rPr>
      </w:pPr>
      <w:r w:rsidRPr="00B556FE">
        <w:rPr>
          <w:rFonts w:asciiTheme="majorHAnsi" w:hAnsiTheme="majorHAnsi"/>
          <w:b/>
          <w:noProof/>
          <w:sz w:val="22"/>
        </w:rPr>
        <w:t>1.</w:t>
      </w:r>
      <w:r w:rsidRPr="00AC574F">
        <w:rPr>
          <w:rFonts w:asciiTheme="majorHAnsi" w:hAnsiTheme="majorHAnsi"/>
          <w:noProof/>
          <w:sz w:val="22"/>
        </w:rPr>
        <w:t xml:space="preserve">  Az alapító okirat preambuluma helyébe a következő rendelkezés lép: </w:t>
      </w:r>
    </w:p>
    <w:p w14:paraId="56E50CC5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i/>
          <w:noProof/>
          <w:sz w:val="22"/>
        </w:rPr>
      </w:pPr>
    </w:p>
    <w:p w14:paraId="2C27C765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i/>
          <w:noProof/>
          <w:sz w:val="22"/>
        </w:rPr>
      </w:pPr>
      <w:r w:rsidRPr="00AC574F">
        <w:rPr>
          <w:rFonts w:asciiTheme="majorHAnsi" w:hAnsiTheme="majorHAnsi"/>
          <w:i/>
          <w:noProof/>
          <w:sz w:val="22"/>
        </w:rPr>
        <w:t>„ Az államháztartásról szóló 2011. évi CXCV. törvény 8/A. §-a alapján a Budapest Főváros II. Kerületi Önkormányzat Család-és Gyermekjóléti Központ alapító okiratát a következők szerint adom ki:”</w:t>
      </w:r>
    </w:p>
    <w:p w14:paraId="0D1941C4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noProof/>
          <w:sz w:val="22"/>
        </w:rPr>
      </w:pPr>
    </w:p>
    <w:p w14:paraId="1CFCA80A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Theme="majorHAnsi" w:hAnsiTheme="majorHAnsi"/>
          <w:noProof/>
          <w:sz w:val="22"/>
        </w:rPr>
      </w:pPr>
      <w:r w:rsidRPr="00B556FE">
        <w:rPr>
          <w:rFonts w:asciiTheme="majorHAnsi" w:hAnsiTheme="majorHAnsi"/>
          <w:b/>
          <w:noProof/>
          <w:sz w:val="22"/>
        </w:rPr>
        <w:t>2.</w:t>
      </w:r>
      <w:r w:rsidRPr="00AC574F">
        <w:rPr>
          <w:rFonts w:asciiTheme="majorHAnsi" w:hAnsiTheme="majorHAnsi"/>
          <w:noProof/>
          <w:sz w:val="22"/>
        </w:rPr>
        <w:t xml:space="preserve"> Az alapító okirat </w:t>
      </w:r>
      <w:r w:rsidR="00916964">
        <w:rPr>
          <w:rFonts w:asciiTheme="majorHAnsi" w:hAnsiTheme="majorHAnsi"/>
          <w:noProof/>
          <w:sz w:val="22"/>
        </w:rPr>
        <w:t xml:space="preserve">1. </w:t>
      </w:r>
      <w:r w:rsidR="00A87BF2">
        <w:rPr>
          <w:rFonts w:asciiTheme="majorHAnsi" w:hAnsiTheme="majorHAnsi"/>
          <w:noProof/>
          <w:sz w:val="22"/>
        </w:rPr>
        <w:t xml:space="preserve">és 2. </w:t>
      </w:r>
      <w:r w:rsidR="00916964">
        <w:rPr>
          <w:rFonts w:asciiTheme="majorHAnsi" w:hAnsiTheme="majorHAnsi"/>
          <w:noProof/>
          <w:sz w:val="22"/>
        </w:rPr>
        <w:t>pontja</w:t>
      </w:r>
      <w:r w:rsidR="00A87BF2">
        <w:rPr>
          <w:rFonts w:asciiTheme="majorHAnsi" w:hAnsiTheme="majorHAnsi"/>
          <w:noProof/>
          <w:sz w:val="22"/>
        </w:rPr>
        <w:t>i</w:t>
      </w:r>
      <w:r w:rsidR="00B45051">
        <w:rPr>
          <w:rFonts w:asciiTheme="majorHAnsi" w:hAnsiTheme="majorHAnsi"/>
          <w:noProof/>
          <w:sz w:val="22"/>
        </w:rPr>
        <w:t xml:space="preserve"> </w:t>
      </w:r>
      <w:r w:rsidR="007444ED">
        <w:rPr>
          <w:rFonts w:asciiTheme="majorHAnsi" w:hAnsiTheme="majorHAnsi"/>
          <w:noProof/>
          <w:sz w:val="22"/>
        </w:rPr>
        <w:t xml:space="preserve">helyébe </w:t>
      </w:r>
      <w:r w:rsidR="00FA4CB2">
        <w:rPr>
          <w:rFonts w:asciiTheme="majorHAnsi" w:hAnsiTheme="majorHAnsi"/>
          <w:noProof/>
          <w:sz w:val="22"/>
        </w:rPr>
        <w:t xml:space="preserve">– </w:t>
      </w:r>
      <w:r w:rsidR="000909F5" w:rsidRPr="00465EAE">
        <w:rPr>
          <w:rFonts w:asciiTheme="majorHAnsi" w:hAnsiTheme="majorHAnsi"/>
          <w:noProof/>
          <w:sz w:val="22"/>
        </w:rPr>
        <w:t xml:space="preserve">mely a módosított okirat 1. pontja </w:t>
      </w:r>
      <w:r w:rsidR="00FA4CB2" w:rsidRPr="00465EAE">
        <w:rPr>
          <w:rFonts w:asciiTheme="majorHAnsi" w:hAnsiTheme="majorHAnsi"/>
          <w:noProof/>
          <w:sz w:val="22"/>
        </w:rPr>
        <w:t>-</w:t>
      </w:r>
      <w:r w:rsidR="00B45051" w:rsidRPr="00465EAE">
        <w:rPr>
          <w:rFonts w:asciiTheme="majorHAnsi" w:hAnsiTheme="majorHAnsi"/>
          <w:noProof/>
          <w:sz w:val="22"/>
        </w:rPr>
        <w:t xml:space="preserve"> </w:t>
      </w:r>
      <w:r w:rsidR="00E07682" w:rsidRPr="00465EAE">
        <w:rPr>
          <w:rFonts w:asciiTheme="majorHAnsi" w:hAnsiTheme="majorHAnsi"/>
          <w:noProof/>
          <w:sz w:val="22"/>
        </w:rPr>
        <w:t xml:space="preserve"> </w:t>
      </w:r>
      <w:r w:rsidR="000909F5" w:rsidRPr="00465EAE">
        <w:rPr>
          <w:rFonts w:asciiTheme="majorHAnsi" w:hAnsiTheme="majorHAnsi"/>
          <w:noProof/>
          <w:sz w:val="22"/>
        </w:rPr>
        <w:t xml:space="preserve">a </w:t>
      </w:r>
      <w:r w:rsidR="00E07682" w:rsidRPr="00465EAE">
        <w:rPr>
          <w:rFonts w:asciiTheme="majorHAnsi" w:hAnsiTheme="majorHAnsi"/>
          <w:noProof/>
          <w:sz w:val="22"/>
        </w:rPr>
        <w:t xml:space="preserve">következő </w:t>
      </w:r>
      <w:r w:rsidRPr="00465EAE">
        <w:rPr>
          <w:rFonts w:asciiTheme="majorHAnsi" w:hAnsiTheme="majorHAnsi"/>
          <w:noProof/>
          <w:sz w:val="22"/>
        </w:rPr>
        <w:t>rendelkezés lép:</w:t>
      </w:r>
    </w:p>
    <w:p w14:paraId="23C74513" w14:textId="77777777" w:rsidR="00981173" w:rsidRPr="00AC574F" w:rsidRDefault="00B45051" w:rsidP="00981173">
      <w:pPr>
        <w:pStyle w:val="Listaszerbekezds"/>
        <w:tabs>
          <w:tab w:val="left" w:leader="dot" w:pos="9072"/>
          <w:tab w:val="left" w:leader="dot" w:pos="9639"/>
        </w:tabs>
        <w:spacing w:before="720" w:after="480"/>
        <w:ind w:left="360" w:right="-1"/>
        <w:contextualSpacing w:val="0"/>
        <w:jc w:val="center"/>
        <w:rPr>
          <w:rFonts w:asciiTheme="majorHAnsi" w:hAnsiTheme="majorHAnsi"/>
          <w:b/>
          <w:i/>
          <w:noProof/>
          <w:sz w:val="28"/>
        </w:rPr>
      </w:pPr>
      <w:r>
        <w:rPr>
          <w:rFonts w:asciiTheme="majorHAnsi" w:hAnsiTheme="majorHAnsi"/>
          <w:b/>
          <w:i/>
          <w:noProof/>
          <w:sz w:val="28"/>
        </w:rPr>
        <w:lastRenderedPageBreak/>
        <w:t>„</w:t>
      </w:r>
      <w:r w:rsidR="00981173" w:rsidRPr="00AC574F">
        <w:rPr>
          <w:rFonts w:asciiTheme="majorHAnsi" w:hAnsiTheme="majorHAnsi"/>
          <w:b/>
          <w:i/>
          <w:noProof/>
          <w:sz w:val="28"/>
        </w:rPr>
        <w:t xml:space="preserve"> 1. A költségvetési szerv</w:t>
      </w:r>
      <w:r w:rsidR="00981173" w:rsidRPr="00AC574F">
        <w:rPr>
          <w:rFonts w:asciiTheme="majorHAnsi" w:hAnsiTheme="majorHAnsi"/>
          <w:b/>
          <w:i/>
          <w:noProof/>
          <w:sz w:val="28"/>
        </w:rPr>
        <w:br/>
        <w:t>megnevezése, székhelye, telephelye</w:t>
      </w:r>
    </w:p>
    <w:p w14:paraId="2EB1C1A5" w14:textId="77777777" w:rsidR="00981173" w:rsidRPr="00AC574F" w:rsidRDefault="00981173" w:rsidP="00981173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i/>
          <w:noProof/>
          <w:sz w:val="22"/>
          <w:szCs w:val="22"/>
        </w:rPr>
      </w:pPr>
      <w:r w:rsidRPr="00AC574F">
        <w:rPr>
          <w:rFonts w:asciiTheme="majorHAnsi" w:hAnsiTheme="majorHAnsi"/>
          <w:i/>
          <w:noProof/>
          <w:sz w:val="22"/>
          <w:szCs w:val="22"/>
        </w:rPr>
        <w:t>A költségvetési szerv</w:t>
      </w:r>
    </w:p>
    <w:p w14:paraId="745EA550" w14:textId="77777777" w:rsidR="00981173" w:rsidRPr="00AC574F" w:rsidRDefault="00981173" w:rsidP="00981173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i/>
          <w:noProof/>
          <w:sz w:val="22"/>
          <w:szCs w:val="22"/>
        </w:rPr>
      </w:pPr>
      <w:r w:rsidRPr="00AC574F">
        <w:rPr>
          <w:rFonts w:asciiTheme="majorHAnsi" w:hAnsiTheme="majorHAnsi"/>
          <w:i/>
          <w:noProof/>
          <w:sz w:val="22"/>
          <w:szCs w:val="22"/>
        </w:rPr>
        <w:t>megnevezése: Budapest Főváros II. Kerületi Önkormányzat Család- és Gyermekjóléti Központ</w:t>
      </w:r>
    </w:p>
    <w:p w14:paraId="6DF8EE1D" w14:textId="77777777" w:rsidR="00981173" w:rsidRPr="00C9076D" w:rsidRDefault="00981173" w:rsidP="00981173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i/>
          <w:noProof/>
          <w:sz w:val="22"/>
          <w:szCs w:val="22"/>
        </w:rPr>
      </w:pPr>
      <w:r w:rsidRPr="00AC574F">
        <w:rPr>
          <w:rFonts w:asciiTheme="majorHAnsi" w:hAnsiTheme="majorHAnsi"/>
          <w:i/>
          <w:noProof/>
          <w:sz w:val="22"/>
          <w:szCs w:val="22"/>
        </w:rPr>
        <w:t>röv</w:t>
      </w:r>
      <w:r w:rsidRPr="00AC574F">
        <w:rPr>
          <w:rFonts w:asciiTheme="majorHAnsi" w:eastAsia="Calibri" w:hAnsiTheme="majorHAnsi"/>
          <w:i/>
          <w:noProof/>
          <w:sz w:val="22"/>
          <w:szCs w:val="22"/>
        </w:rPr>
        <w:t>idített neve: Gyermekjóléti Központ</w:t>
      </w:r>
    </w:p>
    <w:p w14:paraId="01D3B8B6" w14:textId="77777777" w:rsidR="00C9076D" w:rsidRPr="00B45051" w:rsidRDefault="00C9076D" w:rsidP="00C9076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i/>
          <w:noProof/>
          <w:sz w:val="22"/>
          <w:szCs w:val="22"/>
        </w:rPr>
      </w:pPr>
    </w:p>
    <w:p w14:paraId="3261E06E" w14:textId="77777777" w:rsidR="00981173" w:rsidRPr="00B45051" w:rsidRDefault="00B45051" w:rsidP="00B4505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i/>
          <w:noProof/>
          <w:sz w:val="22"/>
          <w:szCs w:val="22"/>
        </w:rPr>
      </w:pPr>
      <w:r>
        <w:rPr>
          <w:rFonts w:asciiTheme="majorHAnsi" w:hAnsiTheme="majorHAnsi"/>
          <w:i/>
          <w:noProof/>
          <w:sz w:val="22"/>
        </w:rPr>
        <w:t xml:space="preserve">1.2. </w:t>
      </w:r>
      <w:r w:rsidR="00981173" w:rsidRPr="00B45051">
        <w:rPr>
          <w:rFonts w:asciiTheme="majorHAnsi" w:hAnsiTheme="majorHAnsi"/>
          <w:i/>
          <w:noProof/>
          <w:sz w:val="22"/>
        </w:rPr>
        <w:t>A költségvetési szerv</w:t>
      </w:r>
    </w:p>
    <w:p w14:paraId="6FEBAC49" w14:textId="77777777" w:rsidR="00981173" w:rsidRPr="00C9076D" w:rsidRDefault="000E05DB" w:rsidP="00C9076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i/>
          <w:noProof/>
          <w:sz w:val="22"/>
          <w:szCs w:val="22"/>
        </w:rPr>
      </w:pPr>
      <w:r>
        <w:rPr>
          <w:rFonts w:asciiTheme="majorHAnsi" w:hAnsiTheme="majorHAnsi"/>
          <w:i/>
          <w:noProof/>
          <w:sz w:val="22"/>
          <w:szCs w:val="22"/>
        </w:rPr>
        <w:t xml:space="preserve">       </w:t>
      </w:r>
      <w:r w:rsidR="00C9076D">
        <w:rPr>
          <w:rFonts w:asciiTheme="majorHAnsi" w:hAnsiTheme="majorHAnsi"/>
          <w:i/>
          <w:noProof/>
          <w:sz w:val="22"/>
          <w:szCs w:val="22"/>
        </w:rPr>
        <w:t>1.2.1.</w:t>
      </w:r>
      <w:r w:rsidR="00C47B3A">
        <w:rPr>
          <w:rFonts w:asciiTheme="majorHAnsi" w:hAnsiTheme="majorHAnsi"/>
          <w:i/>
          <w:noProof/>
          <w:sz w:val="22"/>
          <w:szCs w:val="22"/>
        </w:rPr>
        <w:t xml:space="preserve"> </w:t>
      </w:r>
      <w:r w:rsidR="00981173" w:rsidRPr="00C9076D">
        <w:rPr>
          <w:rFonts w:asciiTheme="majorHAnsi" w:hAnsiTheme="majorHAnsi"/>
          <w:i/>
          <w:noProof/>
          <w:sz w:val="22"/>
          <w:szCs w:val="22"/>
        </w:rPr>
        <w:t>székhelye: 1027 Budapest, Horvát u. 2-12.fszt.1.</w:t>
      </w:r>
    </w:p>
    <w:p w14:paraId="3F3D5292" w14:textId="77777777" w:rsidR="00981173" w:rsidRPr="00C9076D" w:rsidRDefault="000E05DB" w:rsidP="00C9076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i/>
          <w:noProof/>
          <w:sz w:val="22"/>
          <w:szCs w:val="22"/>
        </w:rPr>
      </w:pPr>
      <w:r>
        <w:rPr>
          <w:rFonts w:asciiTheme="majorHAnsi" w:hAnsiTheme="majorHAnsi"/>
          <w:i/>
          <w:noProof/>
          <w:sz w:val="22"/>
          <w:szCs w:val="22"/>
        </w:rPr>
        <w:t xml:space="preserve">      </w:t>
      </w:r>
      <w:r w:rsidR="00C9076D">
        <w:rPr>
          <w:rFonts w:asciiTheme="majorHAnsi" w:hAnsiTheme="majorHAnsi"/>
          <w:i/>
          <w:noProof/>
          <w:sz w:val="22"/>
          <w:szCs w:val="22"/>
        </w:rPr>
        <w:t>1.2.2.</w:t>
      </w:r>
      <w:r w:rsidR="00C47B3A">
        <w:rPr>
          <w:rFonts w:asciiTheme="majorHAnsi" w:hAnsiTheme="majorHAnsi"/>
          <w:i/>
          <w:noProof/>
          <w:sz w:val="22"/>
          <w:szCs w:val="22"/>
        </w:rPr>
        <w:t xml:space="preserve"> </w:t>
      </w:r>
      <w:r w:rsidR="00981173" w:rsidRPr="00C9076D">
        <w:rPr>
          <w:rFonts w:asciiTheme="majorHAnsi" w:hAnsiTheme="majorHAnsi"/>
          <w:i/>
          <w:noProof/>
          <w:sz w:val="22"/>
          <w:szCs w:val="22"/>
        </w:rPr>
        <w:t>telep</w:t>
      </w:r>
      <w:r w:rsidR="00981173" w:rsidRPr="00C9076D">
        <w:rPr>
          <w:rFonts w:asciiTheme="majorHAnsi" w:eastAsia="Calibri" w:hAnsiTheme="majorHAnsi"/>
          <w:i/>
          <w:noProof/>
          <w:sz w:val="22"/>
        </w:rPr>
        <w:t>helye</w:t>
      </w:r>
      <w:r w:rsidR="00981173" w:rsidRPr="00C9076D">
        <w:rPr>
          <w:rFonts w:asciiTheme="majorHAnsi" w:hAnsiTheme="majorHAnsi"/>
          <w:i/>
          <w:noProof/>
          <w:sz w:val="22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981173" w:rsidRPr="00AC574F" w14:paraId="412B855C" w14:textId="77777777" w:rsidTr="0095613A">
        <w:tc>
          <w:tcPr>
            <w:tcW w:w="288" w:type="pct"/>
            <w:vAlign w:val="center"/>
          </w:tcPr>
          <w:p w14:paraId="2E95942A" w14:textId="77777777" w:rsidR="00981173" w:rsidRPr="00AC574F" w:rsidRDefault="00981173" w:rsidP="0095613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i/>
                <w:noProof/>
              </w:rPr>
            </w:pPr>
          </w:p>
        </w:tc>
        <w:tc>
          <w:tcPr>
            <w:tcW w:w="2280" w:type="pct"/>
          </w:tcPr>
          <w:p w14:paraId="3B61E307" w14:textId="77777777" w:rsidR="00981173" w:rsidRPr="00AC574F" w:rsidRDefault="00981173" w:rsidP="0095613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>telephely megnevezése</w:t>
            </w:r>
          </w:p>
        </w:tc>
        <w:tc>
          <w:tcPr>
            <w:tcW w:w="2432" w:type="pct"/>
          </w:tcPr>
          <w:p w14:paraId="354F603B" w14:textId="77777777" w:rsidR="00981173" w:rsidRPr="00AC574F" w:rsidRDefault="00981173" w:rsidP="0095613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>telephely címe</w:t>
            </w:r>
          </w:p>
        </w:tc>
      </w:tr>
      <w:tr w:rsidR="00981173" w:rsidRPr="00AC574F" w14:paraId="1A334F41" w14:textId="77777777" w:rsidTr="0095613A">
        <w:tc>
          <w:tcPr>
            <w:tcW w:w="288" w:type="pct"/>
            <w:vAlign w:val="center"/>
          </w:tcPr>
          <w:p w14:paraId="3DA7F0AA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>1</w:t>
            </w:r>
          </w:p>
        </w:tc>
        <w:tc>
          <w:tcPr>
            <w:tcW w:w="2280" w:type="pct"/>
          </w:tcPr>
          <w:p w14:paraId="6EC88637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</w:rPr>
            </w:pPr>
          </w:p>
        </w:tc>
        <w:tc>
          <w:tcPr>
            <w:tcW w:w="2432" w:type="pct"/>
          </w:tcPr>
          <w:p w14:paraId="1DD1F1BB" w14:textId="77777777" w:rsidR="00981173" w:rsidRPr="00AC574F" w:rsidRDefault="00981173" w:rsidP="00B20E0A">
            <w:pPr>
              <w:pStyle w:val="Listaszerbekezds"/>
              <w:numPr>
                <w:ilvl w:val="0"/>
                <w:numId w:val="17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 xml:space="preserve">Budapest, Szász Károly utca 2. </w:t>
            </w:r>
          </w:p>
        </w:tc>
      </w:tr>
    </w:tbl>
    <w:p w14:paraId="3D742C8E" w14:textId="77777777" w:rsidR="00981173" w:rsidRPr="00AC574F" w:rsidRDefault="00981173" w:rsidP="00981173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426"/>
        <w:contextualSpacing w:val="0"/>
        <w:jc w:val="center"/>
        <w:rPr>
          <w:rFonts w:asciiTheme="majorHAnsi" w:hAnsiTheme="majorHAnsi"/>
          <w:noProof/>
          <w:sz w:val="22"/>
        </w:rPr>
      </w:pPr>
      <w:r w:rsidRPr="00AC574F">
        <w:rPr>
          <w:rFonts w:asciiTheme="majorHAnsi" w:hAnsiTheme="majorHAnsi"/>
          <w:i/>
          <w:noProof/>
          <w:sz w:val="22"/>
        </w:rPr>
        <w:t xml:space="preserve">                                                                                         </w:t>
      </w:r>
      <w:r w:rsidR="00A87BF2">
        <w:rPr>
          <w:rFonts w:asciiTheme="majorHAnsi" w:hAnsiTheme="majorHAnsi"/>
          <w:i/>
          <w:noProof/>
          <w:sz w:val="22"/>
        </w:rPr>
        <w:t>„</w:t>
      </w:r>
      <w:r w:rsidRPr="00AC574F">
        <w:rPr>
          <w:rFonts w:asciiTheme="majorHAnsi" w:hAnsiTheme="majorHAnsi"/>
          <w:i/>
          <w:noProof/>
          <w:sz w:val="22"/>
        </w:rPr>
        <w:t xml:space="preserve">                                                                                   </w:t>
      </w:r>
    </w:p>
    <w:p w14:paraId="2CDE296A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Theme="majorHAnsi" w:hAnsiTheme="majorHAnsi"/>
          <w:noProof/>
          <w:sz w:val="22"/>
        </w:rPr>
      </w:pPr>
      <w:r w:rsidRPr="00B556FE">
        <w:rPr>
          <w:rFonts w:asciiTheme="majorHAnsi" w:hAnsiTheme="majorHAnsi"/>
          <w:b/>
          <w:noProof/>
          <w:sz w:val="22"/>
        </w:rPr>
        <w:t>3.</w:t>
      </w:r>
      <w:r w:rsidRPr="00AC574F">
        <w:rPr>
          <w:rFonts w:asciiTheme="majorHAnsi" w:hAnsiTheme="majorHAnsi"/>
          <w:noProof/>
          <w:sz w:val="22"/>
        </w:rPr>
        <w:t xml:space="preserve">  Az alapító okirat </w:t>
      </w:r>
      <w:r w:rsidR="002C042E">
        <w:rPr>
          <w:rFonts w:asciiTheme="majorHAnsi" w:hAnsiTheme="majorHAnsi"/>
          <w:noProof/>
          <w:sz w:val="22"/>
        </w:rPr>
        <w:t xml:space="preserve">3. pontja </w:t>
      </w:r>
      <w:r w:rsidR="000909F5">
        <w:rPr>
          <w:rFonts w:asciiTheme="majorHAnsi" w:hAnsiTheme="majorHAnsi"/>
          <w:noProof/>
          <w:sz w:val="22"/>
        </w:rPr>
        <w:t xml:space="preserve">helyébe – mely a módosított okirat 2. pontja </w:t>
      </w:r>
      <w:r w:rsidR="002C042E">
        <w:rPr>
          <w:rFonts w:asciiTheme="majorHAnsi" w:hAnsiTheme="majorHAnsi"/>
          <w:noProof/>
          <w:sz w:val="22"/>
        </w:rPr>
        <w:t>–</w:t>
      </w:r>
      <w:r w:rsidR="000909F5">
        <w:rPr>
          <w:rFonts w:asciiTheme="majorHAnsi" w:hAnsiTheme="majorHAnsi"/>
          <w:noProof/>
          <w:sz w:val="22"/>
        </w:rPr>
        <w:t xml:space="preserve"> </w:t>
      </w:r>
      <w:r w:rsidR="00C9076D">
        <w:rPr>
          <w:rFonts w:asciiTheme="majorHAnsi" w:hAnsiTheme="majorHAnsi"/>
          <w:noProof/>
          <w:sz w:val="22"/>
        </w:rPr>
        <w:t>a köv</w:t>
      </w:r>
      <w:r w:rsidR="00D42736">
        <w:rPr>
          <w:rFonts w:asciiTheme="majorHAnsi" w:hAnsiTheme="majorHAnsi"/>
          <w:noProof/>
          <w:sz w:val="22"/>
        </w:rPr>
        <w:t>etkező rendelkezés lép</w:t>
      </w:r>
      <w:r w:rsidR="00C9076D">
        <w:rPr>
          <w:rFonts w:asciiTheme="majorHAnsi" w:hAnsiTheme="majorHAnsi"/>
          <w:noProof/>
          <w:sz w:val="22"/>
        </w:rPr>
        <w:t>:</w:t>
      </w:r>
    </w:p>
    <w:p w14:paraId="61E79B93" w14:textId="77777777" w:rsidR="00981173" w:rsidRPr="00AC574F" w:rsidRDefault="00981173" w:rsidP="00981173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426"/>
        <w:contextualSpacing w:val="0"/>
        <w:jc w:val="both"/>
        <w:rPr>
          <w:rFonts w:asciiTheme="majorHAnsi" w:hAnsiTheme="majorHAnsi"/>
          <w:i/>
          <w:noProof/>
          <w:sz w:val="22"/>
        </w:rPr>
      </w:pPr>
      <w:r w:rsidRPr="00AC574F">
        <w:rPr>
          <w:rFonts w:asciiTheme="majorHAnsi" w:hAnsiTheme="majorHAnsi"/>
          <w:noProof/>
          <w:sz w:val="22"/>
        </w:rPr>
        <w:t xml:space="preserve">                                               </w:t>
      </w:r>
    </w:p>
    <w:p w14:paraId="0D484EF7" w14:textId="77777777" w:rsidR="00981173" w:rsidRPr="00AC574F" w:rsidRDefault="006140F7" w:rsidP="006140F7">
      <w:pPr>
        <w:pStyle w:val="Listaszerbekezds"/>
        <w:tabs>
          <w:tab w:val="left" w:leader="dot" w:pos="9072"/>
        </w:tabs>
        <w:spacing w:before="720" w:after="480"/>
        <w:ind w:left="495" w:right="-143"/>
        <w:rPr>
          <w:rFonts w:asciiTheme="majorHAnsi" w:hAnsiTheme="majorHAnsi"/>
          <w:b/>
          <w:i/>
          <w:noProof/>
          <w:sz w:val="28"/>
        </w:rPr>
      </w:pPr>
      <w:r>
        <w:rPr>
          <w:rFonts w:asciiTheme="majorHAnsi" w:hAnsiTheme="majorHAnsi"/>
          <w:b/>
          <w:i/>
          <w:noProof/>
          <w:sz w:val="28"/>
        </w:rPr>
        <w:t xml:space="preserve">                                  „2. </w:t>
      </w:r>
      <w:r w:rsidR="00981173" w:rsidRPr="00AC574F">
        <w:rPr>
          <w:rFonts w:asciiTheme="majorHAnsi" w:hAnsiTheme="majorHAnsi"/>
          <w:b/>
          <w:i/>
          <w:noProof/>
          <w:sz w:val="28"/>
        </w:rPr>
        <w:t>A költségvetési szerv</w:t>
      </w:r>
      <w:r w:rsidR="00981173" w:rsidRPr="00AC574F">
        <w:rPr>
          <w:rFonts w:asciiTheme="majorHAnsi" w:hAnsiTheme="majorHAnsi"/>
          <w:b/>
          <w:i/>
          <w:noProof/>
          <w:sz w:val="28"/>
        </w:rPr>
        <w:br/>
        <w:t>alapításával és megszűnésével összefüggő rendelkezések</w:t>
      </w:r>
    </w:p>
    <w:p w14:paraId="2A0A172C" w14:textId="77777777" w:rsidR="00981173" w:rsidRPr="00AC574F" w:rsidRDefault="00981173" w:rsidP="00981173">
      <w:pPr>
        <w:pStyle w:val="Listaszerbekezds"/>
        <w:tabs>
          <w:tab w:val="left" w:leader="dot" w:pos="9072"/>
        </w:tabs>
        <w:spacing w:before="720" w:after="480"/>
        <w:ind w:left="360" w:right="-143"/>
        <w:rPr>
          <w:rFonts w:asciiTheme="majorHAnsi" w:hAnsiTheme="majorHAnsi"/>
          <w:b/>
          <w:i/>
          <w:noProof/>
          <w:sz w:val="28"/>
        </w:rPr>
      </w:pPr>
    </w:p>
    <w:p w14:paraId="6027CAB9" w14:textId="62C681AA" w:rsidR="00981173" w:rsidRDefault="00981173" w:rsidP="00C9076D">
      <w:pPr>
        <w:pStyle w:val="Listaszerbekezds"/>
        <w:numPr>
          <w:ilvl w:val="1"/>
          <w:numId w:val="24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 w:hanging="785"/>
        <w:contextualSpacing w:val="0"/>
        <w:jc w:val="both"/>
        <w:rPr>
          <w:rFonts w:asciiTheme="majorHAnsi" w:hAnsiTheme="majorHAnsi"/>
          <w:i/>
          <w:noProof/>
          <w:sz w:val="22"/>
          <w:szCs w:val="22"/>
        </w:rPr>
      </w:pPr>
      <w:r w:rsidRPr="00AC574F">
        <w:rPr>
          <w:rFonts w:asciiTheme="majorHAnsi" w:hAnsiTheme="majorHAnsi"/>
          <w:i/>
          <w:noProof/>
          <w:sz w:val="22"/>
          <w:szCs w:val="22"/>
        </w:rPr>
        <w:t xml:space="preserve">A </w:t>
      </w:r>
      <w:r w:rsidRPr="00AC574F">
        <w:rPr>
          <w:rFonts w:asciiTheme="majorHAnsi" w:hAnsiTheme="majorHAnsi"/>
          <w:i/>
          <w:noProof/>
          <w:sz w:val="22"/>
        </w:rPr>
        <w:t>költségvetési</w:t>
      </w:r>
      <w:r w:rsidRPr="00AC574F">
        <w:rPr>
          <w:rFonts w:asciiTheme="majorHAnsi" w:hAnsiTheme="majorHAnsi"/>
          <w:i/>
          <w:noProof/>
          <w:sz w:val="22"/>
          <w:szCs w:val="22"/>
        </w:rPr>
        <w:t xml:space="preserve"> szerv alapí</w:t>
      </w:r>
      <w:r w:rsidR="00151CE2">
        <w:rPr>
          <w:rFonts w:asciiTheme="majorHAnsi" w:hAnsiTheme="majorHAnsi"/>
          <w:i/>
          <w:noProof/>
          <w:sz w:val="22"/>
          <w:szCs w:val="22"/>
        </w:rPr>
        <w:t>tásának dátuma: 200.06.01.</w:t>
      </w:r>
    </w:p>
    <w:p w14:paraId="71990FF1" w14:textId="77777777" w:rsidR="00981173" w:rsidRPr="006140F7" w:rsidRDefault="00981173" w:rsidP="00C9076D">
      <w:pPr>
        <w:pStyle w:val="Listaszerbekezds"/>
        <w:numPr>
          <w:ilvl w:val="1"/>
          <w:numId w:val="24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 w:hanging="785"/>
        <w:jc w:val="both"/>
        <w:rPr>
          <w:rFonts w:asciiTheme="majorHAnsi" w:hAnsiTheme="majorHAnsi"/>
          <w:i/>
          <w:noProof/>
          <w:sz w:val="22"/>
          <w:szCs w:val="22"/>
        </w:rPr>
      </w:pPr>
      <w:r w:rsidRPr="006140F7">
        <w:rPr>
          <w:rFonts w:asciiTheme="majorHAnsi" w:hAnsiTheme="majorHAnsi"/>
          <w:i/>
          <w:noProof/>
          <w:sz w:val="22"/>
          <w:szCs w:val="22"/>
        </w:rPr>
        <w:t xml:space="preserve">A </w:t>
      </w:r>
      <w:r w:rsidRPr="006140F7">
        <w:rPr>
          <w:rFonts w:asciiTheme="majorHAnsi" w:hAnsiTheme="majorHAnsi"/>
          <w:i/>
          <w:noProof/>
          <w:sz w:val="22"/>
        </w:rPr>
        <w:t>költségvetési</w:t>
      </w:r>
      <w:r w:rsidRPr="006140F7">
        <w:rPr>
          <w:rFonts w:asciiTheme="majorHAnsi" w:hAnsiTheme="majorHAnsi"/>
          <w:i/>
          <w:noProof/>
          <w:sz w:val="22"/>
          <w:szCs w:val="22"/>
        </w:rPr>
        <w:t xml:space="preserve"> szerv alapítására, átalakítására, megszüntetésére jogosult szerv</w:t>
      </w:r>
    </w:p>
    <w:p w14:paraId="1805909B" w14:textId="0768167C" w:rsidR="00981173" w:rsidRPr="006140F7" w:rsidRDefault="00151CE2" w:rsidP="006140F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i/>
          <w:noProof/>
          <w:sz w:val="22"/>
          <w:szCs w:val="22"/>
        </w:rPr>
      </w:pPr>
      <w:r>
        <w:rPr>
          <w:rFonts w:asciiTheme="majorHAnsi" w:hAnsiTheme="majorHAnsi"/>
          <w:i/>
          <w:noProof/>
          <w:sz w:val="22"/>
          <w:szCs w:val="22"/>
        </w:rPr>
        <w:t xml:space="preserve">  </w:t>
      </w:r>
      <w:r w:rsidR="00C9076D">
        <w:rPr>
          <w:rFonts w:asciiTheme="majorHAnsi" w:hAnsiTheme="majorHAnsi"/>
          <w:i/>
          <w:noProof/>
          <w:sz w:val="22"/>
          <w:szCs w:val="22"/>
        </w:rPr>
        <w:t xml:space="preserve"> </w:t>
      </w:r>
      <w:r w:rsidR="006140F7">
        <w:rPr>
          <w:rFonts w:asciiTheme="majorHAnsi" w:hAnsiTheme="majorHAnsi"/>
          <w:i/>
          <w:noProof/>
          <w:sz w:val="22"/>
          <w:szCs w:val="22"/>
        </w:rPr>
        <w:t xml:space="preserve">2.2.1. </w:t>
      </w:r>
      <w:r w:rsidR="00C9076D">
        <w:rPr>
          <w:rFonts w:asciiTheme="majorHAnsi" w:hAnsiTheme="majorHAnsi"/>
          <w:i/>
          <w:noProof/>
          <w:sz w:val="22"/>
          <w:szCs w:val="22"/>
        </w:rPr>
        <w:t xml:space="preserve">   </w:t>
      </w:r>
      <w:r w:rsidR="00981173" w:rsidRPr="006140F7">
        <w:rPr>
          <w:rFonts w:asciiTheme="majorHAnsi" w:hAnsiTheme="majorHAnsi"/>
          <w:i/>
          <w:noProof/>
          <w:sz w:val="22"/>
          <w:szCs w:val="22"/>
        </w:rPr>
        <w:t>megnevezése: Budapest Főváros II. Kerületi Önkormányzat Képviselő-testülete</w:t>
      </w:r>
    </w:p>
    <w:p w14:paraId="28894E1F" w14:textId="6E155AC7" w:rsidR="00981173" w:rsidRDefault="00C9076D" w:rsidP="00580FF0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i/>
          <w:noProof/>
          <w:sz w:val="22"/>
          <w:szCs w:val="22"/>
        </w:rPr>
      </w:pPr>
      <w:r>
        <w:rPr>
          <w:rFonts w:asciiTheme="majorHAnsi" w:hAnsiTheme="majorHAnsi"/>
          <w:i/>
          <w:noProof/>
          <w:sz w:val="22"/>
          <w:szCs w:val="22"/>
        </w:rPr>
        <w:t xml:space="preserve">  </w:t>
      </w:r>
      <w:r w:rsidR="006140F7" w:rsidRPr="00580FF0">
        <w:rPr>
          <w:rFonts w:asciiTheme="majorHAnsi" w:hAnsiTheme="majorHAnsi"/>
          <w:i/>
          <w:noProof/>
          <w:sz w:val="22"/>
          <w:szCs w:val="22"/>
        </w:rPr>
        <w:t>2.2.2.</w:t>
      </w:r>
      <w:r>
        <w:rPr>
          <w:rFonts w:asciiTheme="majorHAnsi" w:hAnsiTheme="majorHAnsi"/>
          <w:i/>
          <w:noProof/>
          <w:sz w:val="22"/>
          <w:szCs w:val="22"/>
        </w:rPr>
        <w:t xml:space="preserve">  </w:t>
      </w:r>
      <w:r w:rsidR="00981173" w:rsidRPr="00580FF0">
        <w:rPr>
          <w:rFonts w:asciiTheme="majorHAnsi" w:hAnsiTheme="majorHAnsi"/>
          <w:i/>
          <w:noProof/>
          <w:sz w:val="22"/>
          <w:szCs w:val="22"/>
        </w:rPr>
        <w:t>székhelye: 1024 Budapest, Mechwart liget 1.</w:t>
      </w:r>
      <w:r w:rsidR="008600BA">
        <w:rPr>
          <w:rFonts w:asciiTheme="majorHAnsi" w:hAnsiTheme="majorHAnsi"/>
          <w:i/>
          <w:noProof/>
          <w:sz w:val="22"/>
          <w:szCs w:val="22"/>
        </w:rPr>
        <w:t>”</w:t>
      </w:r>
      <w:r w:rsidR="00981173" w:rsidRPr="00580FF0">
        <w:rPr>
          <w:rFonts w:asciiTheme="majorHAnsi" w:hAnsiTheme="majorHAnsi"/>
          <w:i/>
          <w:noProof/>
          <w:sz w:val="22"/>
          <w:szCs w:val="22"/>
        </w:rPr>
        <w:t xml:space="preserve"> </w:t>
      </w:r>
    </w:p>
    <w:p w14:paraId="3686BD80" w14:textId="77777777" w:rsidR="00A83031" w:rsidRPr="00580FF0" w:rsidRDefault="00A83031" w:rsidP="00580FF0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i/>
          <w:noProof/>
          <w:sz w:val="22"/>
          <w:szCs w:val="22"/>
        </w:rPr>
      </w:pPr>
    </w:p>
    <w:p w14:paraId="6A20A0DA" w14:textId="77777777" w:rsidR="000D7DF0" w:rsidRPr="00386E84" w:rsidRDefault="00386E84" w:rsidP="00386E84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Theme="majorHAnsi" w:hAnsiTheme="majorHAnsi"/>
          <w:noProof/>
          <w:sz w:val="22"/>
        </w:rPr>
      </w:pPr>
      <w:r w:rsidRPr="00B556FE">
        <w:rPr>
          <w:rFonts w:asciiTheme="majorHAnsi" w:hAnsiTheme="majorHAnsi"/>
          <w:b/>
          <w:noProof/>
          <w:sz w:val="22"/>
        </w:rPr>
        <w:t>4.</w:t>
      </w:r>
      <w:r>
        <w:rPr>
          <w:rFonts w:asciiTheme="majorHAnsi" w:hAnsiTheme="majorHAnsi"/>
          <w:noProof/>
          <w:sz w:val="22"/>
        </w:rPr>
        <w:t xml:space="preserve"> </w:t>
      </w:r>
      <w:r w:rsidR="000D7DF0" w:rsidRPr="00386E84">
        <w:rPr>
          <w:rFonts w:asciiTheme="majorHAnsi" w:hAnsiTheme="majorHAnsi"/>
          <w:noProof/>
          <w:sz w:val="22"/>
        </w:rPr>
        <w:t>Az alapító okirat</w:t>
      </w:r>
      <w:r w:rsidR="00950848" w:rsidRPr="00386E84">
        <w:rPr>
          <w:rFonts w:asciiTheme="majorHAnsi" w:hAnsiTheme="majorHAnsi"/>
          <w:noProof/>
          <w:sz w:val="22"/>
        </w:rPr>
        <w:t xml:space="preserve"> 4. pontja</w:t>
      </w:r>
      <w:r w:rsidR="000D7DF0" w:rsidRPr="00386E84">
        <w:rPr>
          <w:rFonts w:asciiTheme="majorHAnsi" w:hAnsiTheme="majorHAnsi"/>
          <w:noProof/>
          <w:sz w:val="22"/>
        </w:rPr>
        <w:t xml:space="preserve">  </w:t>
      </w:r>
      <w:r w:rsidR="000909F5">
        <w:rPr>
          <w:rFonts w:asciiTheme="majorHAnsi" w:hAnsiTheme="majorHAnsi"/>
          <w:noProof/>
          <w:sz w:val="22"/>
        </w:rPr>
        <w:t xml:space="preserve">helyébe – mely a módosított okirat 3. pontja </w:t>
      </w:r>
      <w:r w:rsidR="000D7DF0" w:rsidRPr="00386E84">
        <w:rPr>
          <w:rFonts w:asciiTheme="majorHAnsi" w:hAnsiTheme="majorHAnsi"/>
          <w:noProof/>
          <w:sz w:val="22"/>
        </w:rPr>
        <w:t>–</w:t>
      </w:r>
      <w:r w:rsidR="000909F5">
        <w:rPr>
          <w:rFonts w:asciiTheme="majorHAnsi" w:hAnsiTheme="majorHAnsi"/>
          <w:noProof/>
          <w:sz w:val="22"/>
        </w:rPr>
        <w:t xml:space="preserve"> </w:t>
      </w:r>
      <w:r w:rsidR="000D7DF0" w:rsidRPr="00386E84">
        <w:rPr>
          <w:rFonts w:asciiTheme="majorHAnsi" w:hAnsiTheme="majorHAnsi"/>
          <w:noProof/>
          <w:sz w:val="22"/>
        </w:rPr>
        <w:t>a következő rendelkezés lép:</w:t>
      </w:r>
    </w:p>
    <w:p w14:paraId="00C7C4BC" w14:textId="77777777" w:rsidR="00981173" w:rsidRPr="00AC574F" w:rsidRDefault="000D7DF0" w:rsidP="000D7DF0">
      <w:pPr>
        <w:pStyle w:val="Listaszerbekezds"/>
        <w:tabs>
          <w:tab w:val="left" w:leader="dot" w:pos="9072"/>
        </w:tabs>
        <w:spacing w:before="720" w:after="480"/>
        <w:ind w:left="709" w:right="-142" w:hanging="352"/>
        <w:contextualSpacing w:val="0"/>
        <w:rPr>
          <w:rFonts w:asciiTheme="majorHAnsi" w:hAnsiTheme="majorHAnsi"/>
          <w:b/>
          <w:i/>
          <w:noProof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t xml:space="preserve">               „ 3. </w:t>
      </w:r>
      <w:r w:rsidR="00981173" w:rsidRPr="00AC574F">
        <w:rPr>
          <w:rFonts w:asciiTheme="majorHAnsi" w:hAnsiTheme="majorHAnsi"/>
          <w:b/>
          <w:i/>
          <w:noProof/>
          <w:sz w:val="28"/>
          <w:szCs w:val="28"/>
        </w:rPr>
        <w:t>A költségvetési szerv irányítása, felügyelete</w:t>
      </w:r>
    </w:p>
    <w:p w14:paraId="0AD3053D" w14:textId="77777777" w:rsidR="00981173" w:rsidRPr="00675B2E" w:rsidRDefault="00981173" w:rsidP="00675B2E">
      <w:pPr>
        <w:pStyle w:val="Listaszerbekezds"/>
        <w:numPr>
          <w:ilvl w:val="1"/>
          <w:numId w:val="33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i/>
          <w:noProof/>
          <w:sz w:val="22"/>
          <w:szCs w:val="22"/>
        </w:rPr>
      </w:pPr>
      <w:r w:rsidRPr="00675B2E">
        <w:rPr>
          <w:rFonts w:asciiTheme="majorHAnsi" w:hAnsiTheme="majorHAnsi"/>
          <w:i/>
          <w:noProof/>
          <w:sz w:val="22"/>
          <w:szCs w:val="22"/>
        </w:rPr>
        <w:t>A költségvetési szerv irányító szervének</w:t>
      </w:r>
    </w:p>
    <w:p w14:paraId="5C7CBDB1" w14:textId="77777777" w:rsidR="00981173" w:rsidRPr="00675B2E" w:rsidRDefault="00675B2E" w:rsidP="00675B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 w:right="-143"/>
        <w:jc w:val="both"/>
        <w:rPr>
          <w:rFonts w:asciiTheme="majorHAnsi" w:hAnsiTheme="majorHAnsi"/>
          <w:i/>
          <w:noProof/>
          <w:sz w:val="22"/>
          <w:szCs w:val="22"/>
        </w:rPr>
      </w:pPr>
      <w:r>
        <w:rPr>
          <w:rFonts w:asciiTheme="majorHAnsi" w:hAnsiTheme="majorHAnsi"/>
          <w:i/>
          <w:noProof/>
          <w:sz w:val="22"/>
          <w:szCs w:val="22"/>
        </w:rPr>
        <w:t xml:space="preserve">3.1.1. </w:t>
      </w:r>
      <w:r w:rsidR="00981173" w:rsidRPr="00675B2E">
        <w:rPr>
          <w:rFonts w:asciiTheme="majorHAnsi" w:hAnsiTheme="majorHAnsi"/>
          <w:i/>
          <w:noProof/>
          <w:sz w:val="22"/>
          <w:szCs w:val="22"/>
        </w:rPr>
        <w:t>megnevezése: Budapest Főváros II. Kerületi Önkormányzat Képviselő-testülete</w:t>
      </w:r>
    </w:p>
    <w:p w14:paraId="38860E0C" w14:textId="7F608B82" w:rsidR="00981173" w:rsidRDefault="00675B2E" w:rsidP="00675B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i/>
          <w:noProof/>
          <w:sz w:val="22"/>
          <w:szCs w:val="22"/>
        </w:rPr>
      </w:pPr>
      <w:r>
        <w:rPr>
          <w:rFonts w:asciiTheme="majorHAnsi" w:hAnsiTheme="majorHAnsi"/>
          <w:i/>
          <w:noProof/>
          <w:sz w:val="22"/>
          <w:szCs w:val="22"/>
        </w:rPr>
        <w:t xml:space="preserve">        3.1.2. </w:t>
      </w:r>
      <w:r w:rsidR="00981173" w:rsidRPr="00675B2E">
        <w:rPr>
          <w:rFonts w:asciiTheme="majorHAnsi" w:hAnsiTheme="majorHAnsi"/>
          <w:i/>
          <w:noProof/>
          <w:sz w:val="22"/>
          <w:szCs w:val="22"/>
        </w:rPr>
        <w:t>székhelye: 1024 Budapest, Mechwart liget 1.</w:t>
      </w:r>
    </w:p>
    <w:p w14:paraId="35D5096A" w14:textId="7C07FD3E" w:rsidR="00842246" w:rsidRDefault="00842246" w:rsidP="00675B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i/>
          <w:noProof/>
          <w:sz w:val="22"/>
          <w:szCs w:val="22"/>
        </w:rPr>
      </w:pPr>
      <w:r>
        <w:rPr>
          <w:rFonts w:asciiTheme="majorHAnsi" w:hAnsiTheme="majorHAnsi"/>
          <w:i/>
          <w:noProof/>
          <w:sz w:val="22"/>
          <w:szCs w:val="22"/>
        </w:rPr>
        <w:t>3.2. A költségvetési szerv fenntartójának</w:t>
      </w:r>
    </w:p>
    <w:p w14:paraId="48D705D8" w14:textId="56BC915E" w:rsidR="00842246" w:rsidRDefault="00842246" w:rsidP="00675B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i/>
          <w:noProof/>
          <w:sz w:val="22"/>
          <w:szCs w:val="22"/>
        </w:rPr>
      </w:pPr>
      <w:r>
        <w:rPr>
          <w:rFonts w:asciiTheme="majorHAnsi" w:hAnsiTheme="majorHAnsi"/>
          <w:i/>
          <w:noProof/>
          <w:sz w:val="22"/>
          <w:szCs w:val="22"/>
        </w:rPr>
        <w:t xml:space="preserve">      3.2.1. megnevéze: Budapest Főváros II. Kerületi Önkormányzat</w:t>
      </w:r>
    </w:p>
    <w:p w14:paraId="1B21A8AE" w14:textId="7550D367" w:rsidR="00842246" w:rsidRPr="00675B2E" w:rsidRDefault="00842246" w:rsidP="00675B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i/>
          <w:noProof/>
          <w:sz w:val="22"/>
          <w:szCs w:val="22"/>
        </w:rPr>
      </w:pPr>
      <w:r>
        <w:rPr>
          <w:rFonts w:asciiTheme="majorHAnsi" w:hAnsiTheme="majorHAnsi"/>
          <w:i/>
          <w:noProof/>
          <w:sz w:val="22"/>
          <w:szCs w:val="22"/>
        </w:rPr>
        <w:t xml:space="preserve">     3.2.2. székhelye: 1024 Budapest, Mechwart liget 1.</w:t>
      </w:r>
    </w:p>
    <w:p w14:paraId="09D5C352" w14:textId="77777777" w:rsidR="00981173" w:rsidRPr="00AC574F" w:rsidRDefault="00981173" w:rsidP="00386E84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426"/>
        <w:contextualSpacing w:val="0"/>
        <w:jc w:val="both"/>
        <w:rPr>
          <w:rFonts w:asciiTheme="majorHAnsi" w:hAnsiTheme="majorHAnsi"/>
          <w:noProof/>
          <w:sz w:val="22"/>
          <w:szCs w:val="22"/>
        </w:rPr>
      </w:pPr>
    </w:p>
    <w:p w14:paraId="68B2D5E9" w14:textId="6B784C44" w:rsidR="00981173" w:rsidRDefault="00BF7D94" w:rsidP="00BF7D94">
      <w:pPr>
        <w:pStyle w:val="Norml0"/>
        <w:numPr>
          <w:ilvl w:val="0"/>
          <w:numId w:val="34"/>
        </w:numPr>
        <w:spacing w:after="120"/>
        <w:ind w:left="284" w:hanging="284"/>
        <w:rPr>
          <w:rFonts w:asciiTheme="majorHAnsi" w:hAnsiTheme="majorHAnsi"/>
          <w:noProof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 </w:t>
      </w:r>
      <w:r w:rsidR="00386E84">
        <w:rPr>
          <w:rFonts w:asciiTheme="majorHAnsi" w:hAnsiTheme="majorHAnsi"/>
          <w:noProof/>
          <w:sz w:val="22"/>
          <w:szCs w:val="22"/>
        </w:rPr>
        <w:t>A</w:t>
      </w:r>
      <w:r w:rsidR="00950848">
        <w:rPr>
          <w:rFonts w:asciiTheme="majorHAnsi" w:hAnsiTheme="majorHAnsi"/>
          <w:noProof/>
          <w:sz w:val="22"/>
          <w:szCs w:val="22"/>
        </w:rPr>
        <w:t xml:space="preserve">z alapító okirat 5. pontja </w:t>
      </w:r>
      <w:r w:rsidR="00512C0A">
        <w:rPr>
          <w:rFonts w:asciiTheme="majorHAnsi" w:hAnsiTheme="majorHAnsi"/>
          <w:noProof/>
          <w:sz w:val="22"/>
          <w:szCs w:val="22"/>
        </w:rPr>
        <w:t>„</w:t>
      </w:r>
      <w:r w:rsidR="00512C0A" w:rsidRPr="00512C0A">
        <w:rPr>
          <w:rFonts w:ascii="Times New Roman" w:hAnsi="Times New Roman"/>
          <w:bCs/>
          <w:i/>
          <w:color w:val="000000"/>
        </w:rPr>
        <w:t>A költségvetési szerv jogállása: önálló jogi személy</w:t>
      </w:r>
      <w:r w:rsidR="00512C0A">
        <w:rPr>
          <w:rFonts w:ascii="Times New Roman" w:hAnsi="Times New Roman"/>
          <w:bCs/>
          <w:i/>
          <w:color w:val="000000"/>
        </w:rPr>
        <w:t>”</w:t>
      </w:r>
      <w:r w:rsidR="00512C0A">
        <w:rPr>
          <w:rFonts w:asciiTheme="majorHAnsi" w:hAnsiTheme="majorHAnsi"/>
          <w:noProof/>
          <w:sz w:val="22"/>
          <w:szCs w:val="22"/>
        </w:rPr>
        <w:t xml:space="preserve"> </w:t>
      </w:r>
      <w:r w:rsidR="00950848">
        <w:rPr>
          <w:rFonts w:asciiTheme="majorHAnsi" w:hAnsiTheme="majorHAnsi"/>
          <w:noProof/>
          <w:sz w:val="22"/>
          <w:szCs w:val="22"/>
        </w:rPr>
        <w:t xml:space="preserve">elhagyásra kerül. </w:t>
      </w:r>
    </w:p>
    <w:p w14:paraId="2FC54388" w14:textId="77777777" w:rsidR="00637A91" w:rsidRDefault="00637A91" w:rsidP="00386E84">
      <w:pPr>
        <w:pStyle w:val="Listaszerbekezds"/>
        <w:numPr>
          <w:ilvl w:val="0"/>
          <w:numId w:val="34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jc w:val="both"/>
        <w:rPr>
          <w:rFonts w:asciiTheme="majorHAnsi" w:hAnsiTheme="majorHAnsi"/>
          <w:noProof/>
          <w:sz w:val="22"/>
          <w:szCs w:val="22"/>
        </w:rPr>
      </w:pPr>
      <w:r w:rsidRPr="00386E84">
        <w:rPr>
          <w:rFonts w:asciiTheme="majorHAnsi" w:hAnsiTheme="majorHAnsi"/>
          <w:noProof/>
          <w:sz w:val="22"/>
          <w:szCs w:val="22"/>
        </w:rPr>
        <w:lastRenderedPageBreak/>
        <w:t>Az alapító okirat 7.</w:t>
      </w:r>
      <w:r w:rsidR="00BF7D94">
        <w:rPr>
          <w:rFonts w:asciiTheme="majorHAnsi" w:hAnsiTheme="majorHAnsi"/>
          <w:noProof/>
          <w:sz w:val="22"/>
          <w:szCs w:val="22"/>
        </w:rPr>
        <w:t xml:space="preserve"> „</w:t>
      </w:r>
      <w:r w:rsidR="00BF7D94" w:rsidRPr="00BF7D94">
        <w:rPr>
          <w:rFonts w:asciiTheme="majorHAnsi" w:hAnsiTheme="majorHAnsi"/>
          <w:i/>
          <w:noProof/>
          <w:sz w:val="22"/>
          <w:szCs w:val="22"/>
        </w:rPr>
        <w:t>hatályon kívül</w:t>
      </w:r>
      <w:r w:rsidR="00BF7D94">
        <w:rPr>
          <w:rFonts w:asciiTheme="majorHAnsi" w:hAnsiTheme="majorHAnsi"/>
          <w:noProof/>
          <w:sz w:val="22"/>
          <w:szCs w:val="22"/>
        </w:rPr>
        <w:t>” helyezett</w:t>
      </w:r>
      <w:r w:rsidRPr="00386E84">
        <w:rPr>
          <w:rFonts w:asciiTheme="majorHAnsi" w:hAnsiTheme="majorHAnsi"/>
          <w:noProof/>
          <w:sz w:val="22"/>
          <w:szCs w:val="22"/>
        </w:rPr>
        <w:t xml:space="preserve"> pontja elhagyásra kerül.</w:t>
      </w:r>
    </w:p>
    <w:p w14:paraId="3DBC83DC" w14:textId="77777777" w:rsidR="00386E84" w:rsidRDefault="00386E84" w:rsidP="00386E84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426"/>
        <w:jc w:val="both"/>
        <w:rPr>
          <w:rFonts w:asciiTheme="majorHAnsi" w:hAnsiTheme="majorHAnsi"/>
          <w:noProof/>
          <w:sz w:val="22"/>
          <w:szCs w:val="22"/>
        </w:rPr>
      </w:pPr>
    </w:p>
    <w:p w14:paraId="041B6565" w14:textId="77777777" w:rsidR="00637A91" w:rsidRPr="00AC574F" w:rsidRDefault="00BB23BD" w:rsidP="00386E84">
      <w:pPr>
        <w:pStyle w:val="Listaszerbekezds"/>
        <w:numPr>
          <w:ilvl w:val="0"/>
          <w:numId w:val="34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  <w:noProof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Az alapító okirat </w:t>
      </w:r>
      <w:r w:rsidR="00A83031">
        <w:rPr>
          <w:rFonts w:asciiTheme="majorHAnsi" w:hAnsiTheme="majorHAnsi"/>
          <w:noProof/>
          <w:sz w:val="22"/>
          <w:szCs w:val="22"/>
        </w:rPr>
        <w:t>6.</w:t>
      </w:r>
      <w:r w:rsidR="00386E84">
        <w:rPr>
          <w:rFonts w:asciiTheme="majorHAnsi" w:hAnsiTheme="majorHAnsi"/>
          <w:noProof/>
          <w:sz w:val="22"/>
          <w:szCs w:val="22"/>
        </w:rPr>
        <w:t>,</w:t>
      </w:r>
      <w:r w:rsidR="00A83031">
        <w:rPr>
          <w:rFonts w:asciiTheme="majorHAnsi" w:hAnsiTheme="majorHAnsi"/>
          <w:noProof/>
          <w:sz w:val="22"/>
          <w:szCs w:val="22"/>
        </w:rPr>
        <w:t xml:space="preserve"> </w:t>
      </w:r>
      <w:r>
        <w:rPr>
          <w:rFonts w:asciiTheme="majorHAnsi" w:hAnsiTheme="majorHAnsi"/>
          <w:noProof/>
          <w:sz w:val="22"/>
          <w:szCs w:val="22"/>
        </w:rPr>
        <w:t xml:space="preserve">8. </w:t>
      </w:r>
      <w:r w:rsidR="001D20A6">
        <w:rPr>
          <w:rFonts w:asciiTheme="majorHAnsi" w:hAnsiTheme="majorHAnsi"/>
          <w:noProof/>
          <w:sz w:val="22"/>
          <w:szCs w:val="22"/>
        </w:rPr>
        <w:t xml:space="preserve">és 9. </w:t>
      </w:r>
      <w:r>
        <w:rPr>
          <w:rFonts w:asciiTheme="majorHAnsi" w:hAnsiTheme="majorHAnsi"/>
          <w:noProof/>
          <w:sz w:val="22"/>
          <w:szCs w:val="22"/>
        </w:rPr>
        <w:t>pontj</w:t>
      </w:r>
      <w:r w:rsidR="00386E84">
        <w:rPr>
          <w:rFonts w:asciiTheme="majorHAnsi" w:hAnsiTheme="majorHAnsi"/>
          <w:noProof/>
          <w:sz w:val="22"/>
          <w:szCs w:val="22"/>
        </w:rPr>
        <w:t>ainak</w:t>
      </w:r>
      <w:r>
        <w:rPr>
          <w:rFonts w:asciiTheme="majorHAnsi" w:hAnsiTheme="majorHAnsi"/>
          <w:noProof/>
          <w:sz w:val="22"/>
          <w:szCs w:val="22"/>
        </w:rPr>
        <w:t xml:space="preserve"> </w:t>
      </w:r>
      <w:r w:rsidR="000909F5">
        <w:rPr>
          <w:rFonts w:asciiTheme="majorHAnsi" w:hAnsiTheme="majorHAnsi"/>
          <w:noProof/>
          <w:sz w:val="22"/>
        </w:rPr>
        <w:t>helyébe – mely a módosított okirat 4. pontja</w:t>
      </w:r>
      <w:r w:rsidR="00637A91">
        <w:rPr>
          <w:rFonts w:asciiTheme="majorHAnsi" w:hAnsiTheme="majorHAnsi"/>
          <w:noProof/>
          <w:sz w:val="22"/>
          <w:szCs w:val="22"/>
        </w:rPr>
        <w:t xml:space="preserve"> –a</w:t>
      </w:r>
      <w:r>
        <w:rPr>
          <w:rFonts w:asciiTheme="majorHAnsi" w:hAnsiTheme="majorHAnsi"/>
          <w:noProof/>
          <w:sz w:val="22"/>
          <w:szCs w:val="22"/>
        </w:rPr>
        <w:t xml:space="preserve"> következő rendelkezés lép:</w:t>
      </w:r>
      <w:r w:rsidR="00637A91">
        <w:rPr>
          <w:rFonts w:asciiTheme="majorHAnsi" w:hAnsiTheme="majorHAnsi"/>
          <w:noProof/>
          <w:sz w:val="22"/>
          <w:szCs w:val="22"/>
        </w:rPr>
        <w:t xml:space="preserve"> </w:t>
      </w:r>
    </w:p>
    <w:p w14:paraId="2A0D7855" w14:textId="77777777" w:rsidR="00981173" w:rsidRPr="00AC574F" w:rsidRDefault="00BB23BD" w:rsidP="00BB23BD">
      <w:pPr>
        <w:pStyle w:val="Listaszerbekezds"/>
        <w:tabs>
          <w:tab w:val="left" w:leader="dot" w:pos="9072"/>
        </w:tabs>
        <w:spacing w:before="720" w:after="480"/>
        <w:ind w:left="360" w:right="-143"/>
        <w:contextualSpacing w:val="0"/>
        <w:rPr>
          <w:rFonts w:asciiTheme="majorHAnsi" w:hAnsiTheme="majorHAnsi"/>
          <w:b/>
          <w:i/>
          <w:noProof/>
          <w:sz w:val="28"/>
        </w:rPr>
      </w:pPr>
      <w:r>
        <w:rPr>
          <w:rFonts w:asciiTheme="majorHAnsi" w:hAnsiTheme="majorHAnsi"/>
          <w:b/>
          <w:i/>
          <w:noProof/>
          <w:sz w:val="28"/>
        </w:rPr>
        <w:t xml:space="preserve">                       „4. </w:t>
      </w:r>
      <w:r w:rsidR="00981173" w:rsidRPr="00AC574F">
        <w:rPr>
          <w:rFonts w:asciiTheme="majorHAnsi" w:hAnsiTheme="majorHAnsi"/>
          <w:b/>
          <w:i/>
          <w:noProof/>
          <w:sz w:val="28"/>
        </w:rPr>
        <w:t>A költségvetési szerv tevékenysége</w:t>
      </w:r>
    </w:p>
    <w:p w14:paraId="61CE27E6" w14:textId="77777777" w:rsidR="00981173" w:rsidRPr="00A87BF2" w:rsidRDefault="00981173" w:rsidP="00A87BF2">
      <w:pPr>
        <w:pStyle w:val="Listaszerbekezds"/>
        <w:numPr>
          <w:ilvl w:val="1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285"/>
        <w:jc w:val="both"/>
        <w:rPr>
          <w:rFonts w:asciiTheme="majorHAnsi" w:hAnsiTheme="majorHAnsi"/>
          <w:i/>
          <w:noProof/>
          <w:sz w:val="22"/>
          <w:szCs w:val="22"/>
        </w:rPr>
      </w:pPr>
      <w:r w:rsidRPr="00A87BF2">
        <w:rPr>
          <w:rFonts w:asciiTheme="majorHAnsi" w:hAnsiTheme="majorHAnsi"/>
          <w:i/>
          <w:noProof/>
          <w:sz w:val="22"/>
          <w:szCs w:val="22"/>
        </w:rPr>
        <w:t>A költségvetési szerv közfeladata: A költségvetési szerv közfeladata: A szociális igazgatásról és a szociális ellátásokról szóló 1993. évi III. tv., valamint a gyermekek védelméről és a gyámügyi igazgatásról szóló 1997. évi XXXI. tv. alapján személyes gondoskodást nyújtó szociális alapszolgáltatást (családsegítő szolgáltatást) és gyermekjóléti alapszolgáltatást nyújt.</w:t>
      </w:r>
    </w:p>
    <w:p w14:paraId="3CDD8649" w14:textId="77777777" w:rsidR="00981173" w:rsidRPr="007566B9" w:rsidRDefault="00981173" w:rsidP="007566B9">
      <w:pPr>
        <w:pStyle w:val="Listaszerbekezds"/>
        <w:numPr>
          <w:ilvl w:val="1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i/>
          <w:noProof/>
          <w:sz w:val="22"/>
          <w:szCs w:val="22"/>
        </w:rPr>
      </w:pPr>
      <w:r w:rsidRPr="007566B9">
        <w:rPr>
          <w:rFonts w:asciiTheme="majorHAnsi" w:hAnsiTheme="majorHAnsi"/>
          <w:i/>
          <w:noProof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981173" w:rsidRPr="00AC574F" w14:paraId="10428CDE" w14:textId="77777777" w:rsidTr="0095613A">
        <w:tc>
          <w:tcPr>
            <w:tcW w:w="288" w:type="pct"/>
            <w:vAlign w:val="center"/>
          </w:tcPr>
          <w:p w14:paraId="19756F4B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i/>
                <w:noProof/>
              </w:rPr>
            </w:pPr>
          </w:p>
        </w:tc>
        <w:tc>
          <w:tcPr>
            <w:tcW w:w="1068" w:type="pct"/>
          </w:tcPr>
          <w:p w14:paraId="493B62BE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>szakágazat száma</w:t>
            </w:r>
          </w:p>
        </w:tc>
        <w:tc>
          <w:tcPr>
            <w:tcW w:w="3644" w:type="pct"/>
          </w:tcPr>
          <w:p w14:paraId="0647EC58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>szakágazat megnevezése</w:t>
            </w:r>
          </w:p>
        </w:tc>
      </w:tr>
      <w:tr w:rsidR="00981173" w:rsidRPr="00AC574F" w14:paraId="204EB542" w14:textId="77777777" w:rsidTr="0095613A">
        <w:tc>
          <w:tcPr>
            <w:tcW w:w="288" w:type="pct"/>
            <w:vAlign w:val="center"/>
          </w:tcPr>
          <w:p w14:paraId="6422CA28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>1</w:t>
            </w:r>
          </w:p>
        </w:tc>
        <w:tc>
          <w:tcPr>
            <w:tcW w:w="1068" w:type="pct"/>
          </w:tcPr>
          <w:p w14:paraId="25B25280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 xml:space="preserve">889900 </w:t>
            </w:r>
          </w:p>
        </w:tc>
        <w:tc>
          <w:tcPr>
            <w:tcW w:w="3644" w:type="pct"/>
          </w:tcPr>
          <w:p w14:paraId="4513B68A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>M.n.s. egyéb szociális ellátás bentlakás nélkül</w:t>
            </w:r>
          </w:p>
        </w:tc>
      </w:tr>
    </w:tbl>
    <w:p w14:paraId="068C78C0" w14:textId="39074C93" w:rsidR="00981173" w:rsidRDefault="00981173" w:rsidP="00BB23BD">
      <w:pPr>
        <w:pStyle w:val="Listaszerbekezds"/>
        <w:numPr>
          <w:ilvl w:val="1"/>
          <w:numId w:val="27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i/>
          <w:noProof/>
          <w:sz w:val="22"/>
          <w:szCs w:val="22"/>
        </w:rPr>
      </w:pPr>
      <w:r w:rsidRPr="00BB23BD">
        <w:rPr>
          <w:rFonts w:asciiTheme="majorHAnsi" w:hAnsiTheme="majorHAnsi"/>
          <w:i/>
          <w:noProof/>
          <w:sz w:val="22"/>
          <w:szCs w:val="22"/>
        </w:rPr>
        <w:t>A költségvetési szerv alaptevékenysége: A költségvetési szerv gondoskodik a 4.1. pontban meghatározott közfeladatainak jogszabályokban meghatározott követelményeknek megfelelő ellátásáról. Családsegítő szolgáltatást nyújt, gyermekek napközbeni ellátását (házi gyermekfelügyeletet) és gyermekjóléti központot működtet.</w:t>
      </w:r>
      <w:r w:rsidR="00B20E0A">
        <w:rPr>
          <w:rFonts w:asciiTheme="majorHAnsi" w:hAnsiTheme="majorHAnsi"/>
          <w:i/>
          <w:noProof/>
          <w:sz w:val="22"/>
          <w:szCs w:val="22"/>
        </w:rPr>
        <w:t xml:space="preserve"> A megadott telephelyen az „</w:t>
      </w:r>
      <w:r w:rsidR="00B20E0A" w:rsidRPr="00AC574F">
        <w:rPr>
          <w:rFonts w:asciiTheme="majorHAnsi" w:hAnsiTheme="majorHAnsi"/>
          <w:i/>
          <w:noProof/>
        </w:rPr>
        <w:t>ellátottak számára nyitva álló egyéb helyiség</w:t>
      </w:r>
      <w:r w:rsidR="00B20E0A">
        <w:rPr>
          <w:rFonts w:asciiTheme="majorHAnsi" w:hAnsiTheme="majorHAnsi"/>
          <w:i/>
          <w:noProof/>
        </w:rPr>
        <w:t>”</w:t>
      </w:r>
      <w:r w:rsidR="009721C3">
        <w:rPr>
          <w:rFonts w:asciiTheme="majorHAnsi" w:hAnsiTheme="majorHAnsi"/>
          <w:i/>
          <w:noProof/>
        </w:rPr>
        <w:t>-et</w:t>
      </w:r>
      <w:r w:rsidR="00B20E0A">
        <w:rPr>
          <w:rFonts w:asciiTheme="majorHAnsi" w:hAnsiTheme="majorHAnsi"/>
          <w:i/>
          <w:noProof/>
        </w:rPr>
        <w:t xml:space="preserve"> működ</w:t>
      </w:r>
      <w:r w:rsidR="009721C3">
        <w:rPr>
          <w:rFonts w:asciiTheme="majorHAnsi" w:hAnsiTheme="majorHAnsi"/>
          <w:i/>
          <w:noProof/>
        </w:rPr>
        <w:t>tet</w:t>
      </w:r>
      <w:r w:rsidR="00B20E0A">
        <w:rPr>
          <w:rFonts w:asciiTheme="majorHAnsi" w:hAnsiTheme="majorHAnsi"/>
          <w:i/>
          <w:noProof/>
        </w:rPr>
        <w:t>..</w:t>
      </w:r>
    </w:p>
    <w:p w14:paraId="56011412" w14:textId="77777777" w:rsidR="00981173" w:rsidRPr="00AC574F" w:rsidRDefault="00981173" w:rsidP="00BB23BD">
      <w:pPr>
        <w:pStyle w:val="Listaszerbekezds"/>
        <w:numPr>
          <w:ilvl w:val="1"/>
          <w:numId w:val="27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i/>
          <w:noProof/>
          <w:sz w:val="22"/>
          <w:szCs w:val="22"/>
        </w:rPr>
      </w:pPr>
      <w:r w:rsidRPr="00AC574F">
        <w:rPr>
          <w:rFonts w:asciiTheme="majorHAnsi" w:hAnsiTheme="majorHAnsi"/>
          <w:i/>
          <w:noProof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981173" w:rsidRPr="00AC574F" w14:paraId="7541C411" w14:textId="77777777" w:rsidTr="0095613A">
        <w:tc>
          <w:tcPr>
            <w:tcW w:w="288" w:type="pct"/>
            <w:vAlign w:val="center"/>
          </w:tcPr>
          <w:p w14:paraId="026BEAD5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i/>
                <w:noProof/>
              </w:rPr>
            </w:pPr>
          </w:p>
        </w:tc>
        <w:tc>
          <w:tcPr>
            <w:tcW w:w="1068" w:type="pct"/>
          </w:tcPr>
          <w:p w14:paraId="011C9D43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>kormányzati funkciószám</w:t>
            </w:r>
          </w:p>
        </w:tc>
        <w:tc>
          <w:tcPr>
            <w:tcW w:w="3644" w:type="pct"/>
          </w:tcPr>
          <w:p w14:paraId="41C9C971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>kormányzati funkció megnevezése</w:t>
            </w:r>
          </w:p>
        </w:tc>
      </w:tr>
      <w:tr w:rsidR="00981173" w:rsidRPr="00AC574F" w14:paraId="1D7480DA" w14:textId="77777777" w:rsidTr="0095613A">
        <w:tc>
          <w:tcPr>
            <w:tcW w:w="288" w:type="pct"/>
            <w:vAlign w:val="center"/>
          </w:tcPr>
          <w:p w14:paraId="770BACF8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>1</w:t>
            </w:r>
          </w:p>
        </w:tc>
        <w:tc>
          <w:tcPr>
            <w:tcW w:w="1068" w:type="pct"/>
          </w:tcPr>
          <w:p w14:paraId="15F79C69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>104030</w:t>
            </w:r>
          </w:p>
        </w:tc>
        <w:tc>
          <w:tcPr>
            <w:tcW w:w="3644" w:type="pct"/>
          </w:tcPr>
          <w:p w14:paraId="5738146D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>Gyermekek napközbeni ellátása</w:t>
            </w:r>
          </w:p>
        </w:tc>
      </w:tr>
      <w:tr w:rsidR="00981173" w:rsidRPr="00AC574F" w14:paraId="4F4F342F" w14:textId="77777777" w:rsidTr="0095613A">
        <w:tc>
          <w:tcPr>
            <w:tcW w:w="288" w:type="pct"/>
            <w:vAlign w:val="center"/>
          </w:tcPr>
          <w:p w14:paraId="197FEA36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>2</w:t>
            </w:r>
          </w:p>
        </w:tc>
        <w:tc>
          <w:tcPr>
            <w:tcW w:w="1068" w:type="pct"/>
          </w:tcPr>
          <w:p w14:paraId="5B48EA3D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>104042</w:t>
            </w:r>
          </w:p>
        </w:tc>
        <w:tc>
          <w:tcPr>
            <w:tcW w:w="3644" w:type="pct"/>
          </w:tcPr>
          <w:p w14:paraId="174F1116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>Gyermekjóléti szolgáltatások</w:t>
            </w:r>
          </w:p>
        </w:tc>
      </w:tr>
      <w:tr w:rsidR="00981173" w:rsidRPr="00AC574F" w14:paraId="70928BBF" w14:textId="77777777" w:rsidTr="0095613A">
        <w:tc>
          <w:tcPr>
            <w:tcW w:w="288" w:type="pct"/>
            <w:vAlign w:val="center"/>
          </w:tcPr>
          <w:p w14:paraId="2C91DBF2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>3</w:t>
            </w:r>
          </w:p>
        </w:tc>
        <w:tc>
          <w:tcPr>
            <w:tcW w:w="1068" w:type="pct"/>
          </w:tcPr>
          <w:p w14:paraId="72AFA9D4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>107054</w:t>
            </w:r>
          </w:p>
        </w:tc>
        <w:tc>
          <w:tcPr>
            <w:tcW w:w="3644" w:type="pct"/>
          </w:tcPr>
          <w:p w14:paraId="58131ED4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>Családsegítés</w:t>
            </w:r>
          </w:p>
        </w:tc>
      </w:tr>
    </w:tbl>
    <w:p w14:paraId="41080B55" w14:textId="77777777" w:rsidR="00981173" w:rsidRDefault="00981173" w:rsidP="00BB23BD">
      <w:pPr>
        <w:pStyle w:val="Listaszerbekezds"/>
        <w:numPr>
          <w:ilvl w:val="1"/>
          <w:numId w:val="27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i/>
          <w:noProof/>
          <w:sz w:val="22"/>
          <w:szCs w:val="22"/>
        </w:rPr>
      </w:pPr>
      <w:r w:rsidRPr="00AC574F">
        <w:rPr>
          <w:rFonts w:asciiTheme="majorHAnsi" w:hAnsiTheme="majorHAnsi"/>
          <w:i/>
          <w:noProof/>
          <w:sz w:val="22"/>
          <w:szCs w:val="22"/>
        </w:rPr>
        <w:t>A költségvetési szerv illetékessége, működési területe: Budapest Főváros II. Kerületi Önkormányzat közigazgatási területe.</w:t>
      </w:r>
      <w:r w:rsidR="00BB23BD">
        <w:rPr>
          <w:rFonts w:asciiTheme="majorHAnsi" w:hAnsiTheme="majorHAnsi"/>
          <w:i/>
          <w:noProof/>
          <w:sz w:val="22"/>
          <w:szCs w:val="22"/>
        </w:rPr>
        <w:t>”</w:t>
      </w:r>
    </w:p>
    <w:p w14:paraId="6CA799E9" w14:textId="77777777" w:rsidR="00386E84" w:rsidRPr="00AC574F" w:rsidRDefault="00386E84" w:rsidP="00386E8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i/>
          <w:noProof/>
          <w:sz w:val="22"/>
          <w:szCs w:val="22"/>
        </w:rPr>
      </w:pPr>
    </w:p>
    <w:p w14:paraId="74C87E45" w14:textId="77777777" w:rsidR="00BF7D94" w:rsidRPr="00BF7D94" w:rsidRDefault="00981173" w:rsidP="00BF7D94">
      <w:pPr>
        <w:pStyle w:val="Norml0"/>
        <w:numPr>
          <w:ilvl w:val="0"/>
          <w:numId w:val="34"/>
        </w:numPr>
        <w:spacing w:after="120"/>
        <w:ind w:left="426" w:hanging="426"/>
        <w:rPr>
          <w:rFonts w:ascii="Times New Roman" w:hAnsi="Times New Roman"/>
          <w:bCs/>
          <w:color w:val="000000"/>
        </w:rPr>
      </w:pPr>
      <w:r w:rsidRPr="00386E84">
        <w:rPr>
          <w:rFonts w:asciiTheme="majorHAnsi" w:hAnsiTheme="majorHAnsi"/>
          <w:noProof/>
          <w:sz w:val="22"/>
        </w:rPr>
        <w:t xml:space="preserve">Az alapító okirat </w:t>
      </w:r>
      <w:r w:rsidR="001D20A6" w:rsidRPr="00386E84">
        <w:rPr>
          <w:rFonts w:asciiTheme="majorHAnsi" w:hAnsiTheme="majorHAnsi"/>
          <w:noProof/>
          <w:sz w:val="22"/>
        </w:rPr>
        <w:t xml:space="preserve">10. </w:t>
      </w:r>
      <w:r w:rsidR="00BF7D94">
        <w:rPr>
          <w:rFonts w:asciiTheme="majorHAnsi" w:hAnsiTheme="majorHAnsi"/>
          <w:noProof/>
          <w:sz w:val="22"/>
        </w:rPr>
        <w:t>pontja „</w:t>
      </w:r>
      <w:r w:rsidR="00BF7D94" w:rsidRPr="00BF7D94">
        <w:rPr>
          <w:rFonts w:ascii="Times New Roman" w:hAnsi="Times New Roman"/>
          <w:bCs/>
          <w:i/>
          <w:color w:val="000000"/>
        </w:rPr>
        <w:t>Ellátható vállalkozási tevékenység mértéke és köre: nincs.</w:t>
      </w:r>
      <w:r w:rsidR="00BF7D94">
        <w:rPr>
          <w:rFonts w:ascii="Times New Roman" w:hAnsi="Times New Roman"/>
          <w:bCs/>
          <w:i/>
          <w:color w:val="000000"/>
        </w:rPr>
        <w:t xml:space="preserve">” </w:t>
      </w:r>
      <w:r w:rsidR="00BF7D94">
        <w:rPr>
          <w:rFonts w:ascii="Times New Roman" w:hAnsi="Times New Roman"/>
          <w:bCs/>
          <w:color w:val="000000"/>
        </w:rPr>
        <w:t>elhagyásra kerül.</w:t>
      </w:r>
    </w:p>
    <w:p w14:paraId="4AA11C5F" w14:textId="77777777" w:rsidR="00BF7D94" w:rsidRDefault="00BF7D94" w:rsidP="00BF7D94">
      <w:pPr>
        <w:pStyle w:val="Norml0"/>
        <w:spacing w:after="120"/>
        <w:rPr>
          <w:rFonts w:ascii="Times New Roman" w:hAnsi="Times New Roman"/>
          <w:bCs/>
          <w:i/>
          <w:color w:val="000000"/>
        </w:rPr>
      </w:pPr>
    </w:p>
    <w:p w14:paraId="21CA335E" w14:textId="77777777" w:rsidR="00BF7D94" w:rsidRPr="00BF7D94" w:rsidRDefault="00BF7D94" w:rsidP="00C17DAC">
      <w:pPr>
        <w:pStyle w:val="Norml0"/>
        <w:spacing w:after="0"/>
        <w:ind w:left="142" w:hanging="142"/>
        <w:rPr>
          <w:rFonts w:ascii="Times New Roman" w:hAnsi="Times New Roman"/>
          <w:bCs/>
          <w:i/>
          <w:color w:val="000000"/>
        </w:rPr>
      </w:pPr>
      <w:r w:rsidRPr="00BF7D94">
        <w:rPr>
          <w:rFonts w:asciiTheme="majorHAnsi" w:hAnsiTheme="majorHAnsi"/>
          <w:b/>
          <w:noProof/>
          <w:sz w:val="22"/>
        </w:rPr>
        <w:t>9.</w:t>
      </w:r>
      <w:r>
        <w:rPr>
          <w:rFonts w:asciiTheme="majorHAnsi" w:hAnsiTheme="majorHAnsi"/>
          <w:noProof/>
          <w:sz w:val="22"/>
        </w:rPr>
        <w:t xml:space="preserve"> </w:t>
      </w:r>
      <w:r w:rsidRPr="00386E84">
        <w:rPr>
          <w:rFonts w:asciiTheme="majorHAnsi" w:hAnsiTheme="majorHAnsi"/>
          <w:noProof/>
          <w:sz w:val="22"/>
        </w:rPr>
        <w:t xml:space="preserve">Az alapító okirat </w:t>
      </w:r>
      <w:r w:rsidRPr="00BF7D94">
        <w:rPr>
          <w:rFonts w:ascii="Times New Roman" w:hAnsi="Times New Roman"/>
          <w:bCs/>
          <w:color w:val="000000"/>
        </w:rPr>
        <w:t>11. pontja</w:t>
      </w:r>
      <w:r>
        <w:rPr>
          <w:rFonts w:ascii="Times New Roman" w:hAnsi="Times New Roman"/>
          <w:bCs/>
          <w:color w:val="000000"/>
        </w:rPr>
        <w:t xml:space="preserve"> „</w:t>
      </w:r>
      <w:r w:rsidRPr="00BF7D94">
        <w:rPr>
          <w:rFonts w:ascii="Times New Roman" w:hAnsi="Times New Roman"/>
          <w:bCs/>
          <w:i/>
          <w:color w:val="000000"/>
        </w:rPr>
        <w:t>A feladatellátására szolgáló vagyon és a vagyona feletti rendelkezési jog:</w:t>
      </w:r>
      <w:r w:rsidR="00C17DAC">
        <w:rPr>
          <w:rFonts w:ascii="Times New Roman" w:hAnsi="Times New Roman"/>
          <w:bCs/>
          <w:i/>
          <w:color w:val="000000"/>
        </w:rPr>
        <w:t xml:space="preserve"> </w:t>
      </w:r>
    </w:p>
    <w:p w14:paraId="6521623B" w14:textId="1FDA8855" w:rsidR="00BF7D94" w:rsidRPr="00BF7D94" w:rsidRDefault="00BF7D94" w:rsidP="00C17DAC">
      <w:pPr>
        <w:pStyle w:val="Norml0"/>
        <w:spacing w:after="0"/>
        <w:rPr>
          <w:rFonts w:ascii="Times New Roman" w:hAnsi="Times New Roman"/>
          <w:i/>
          <w:color w:val="000000"/>
        </w:rPr>
      </w:pPr>
      <w:r w:rsidRPr="00BF7D94">
        <w:rPr>
          <w:rFonts w:ascii="Times New Roman" w:hAnsi="Times New Roman"/>
          <w:i/>
          <w:color w:val="000000"/>
        </w:rPr>
        <w:t xml:space="preserve">11.1. A 13632/2/A/1 helyrajzi számú 320m² nagyságú alapterülettel rendelkező, természetben Budapest II. kerület, Horvát utca 2-12. fszt. 1. szám, valamint a 13676/A/161 helyrajzi számú </w:t>
      </w:r>
      <w:smartTag w:uri="urn:schemas-microsoft-com:office:smarttags" w:element="metricconverter">
        <w:smartTagPr>
          <w:attr w:name="ProductID" w:val="259,5 mﾲ"/>
        </w:smartTagPr>
        <w:r w:rsidRPr="00BF7D94">
          <w:rPr>
            <w:rFonts w:ascii="Times New Roman" w:hAnsi="Times New Roman"/>
            <w:i/>
            <w:color w:val="000000"/>
          </w:rPr>
          <w:t>259,5 m²</w:t>
        </w:r>
      </w:smartTag>
      <w:r w:rsidRPr="00BF7D94">
        <w:rPr>
          <w:rFonts w:ascii="Times New Roman" w:hAnsi="Times New Roman"/>
          <w:i/>
          <w:color w:val="000000"/>
        </w:rPr>
        <w:t xml:space="preserve"> nagyságú alapterülettel rendelkező, természetben Budapest II. kerület Szász Károly u. 2. szám alatti korlátozottan forgalomképes ingatlan használati joga az intézményt illeti meg.</w:t>
      </w:r>
    </w:p>
    <w:p w14:paraId="4CC25D68" w14:textId="77777777" w:rsidR="00BF7D94" w:rsidRPr="00BF7D94" w:rsidRDefault="00BF7D94" w:rsidP="00C17DAC">
      <w:pPr>
        <w:pStyle w:val="Norml0"/>
        <w:spacing w:after="0"/>
        <w:rPr>
          <w:rFonts w:ascii="Times New Roman" w:hAnsi="Times New Roman"/>
          <w:i/>
          <w:color w:val="000000"/>
        </w:rPr>
      </w:pPr>
      <w:r w:rsidRPr="00BF7D94">
        <w:rPr>
          <w:rFonts w:ascii="Times New Roman" w:hAnsi="Times New Roman"/>
          <w:i/>
          <w:color w:val="000000"/>
        </w:rPr>
        <w:t>11.2. Ingó: leltár szerint nyilvántartott immateriális javait és tárgyi eszközeit tevékenységének ellátásához szabadon felhasználhatja.</w:t>
      </w:r>
    </w:p>
    <w:p w14:paraId="57862ECE" w14:textId="77777777" w:rsidR="00BF7D94" w:rsidRPr="00BF7D94" w:rsidRDefault="00BF7D94" w:rsidP="00C17DAC">
      <w:pPr>
        <w:pStyle w:val="Norml0"/>
        <w:spacing w:after="0"/>
        <w:rPr>
          <w:rFonts w:ascii="Times New Roman" w:hAnsi="Times New Roman"/>
          <w:i/>
          <w:color w:val="000000"/>
        </w:rPr>
      </w:pPr>
      <w:r w:rsidRPr="00BF7D94">
        <w:rPr>
          <w:rFonts w:ascii="Times New Roman" w:hAnsi="Times New Roman"/>
          <w:i/>
          <w:color w:val="000000"/>
        </w:rPr>
        <w:lastRenderedPageBreak/>
        <w:t>11.3. A költségvetési szerv az alaptevékenységének ellátása mellett kapacitást kihasználó tevékenységet folytathat, ha az nem akadályozza a költségvetési szervben folyó szakmai munkát.</w:t>
      </w:r>
    </w:p>
    <w:p w14:paraId="51BE6E60" w14:textId="77777777" w:rsidR="00BF7D94" w:rsidRPr="00BF7D94" w:rsidRDefault="00BF7D94" w:rsidP="00C17DAC">
      <w:pPr>
        <w:pStyle w:val="Norml0"/>
        <w:spacing w:after="0"/>
        <w:rPr>
          <w:rFonts w:ascii="Times New Roman" w:hAnsi="Times New Roman"/>
          <w:i/>
          <w:color w:val="000000"/>
        </w:rPr>
      </w:pPr>
      <w:r w:rsidRPr="00BF7D94">
        <w:rPr>
          <w:rFonts w:ascii="Times New Roman" w:hAnsi="Times New Roman"/>
          <w:i/>
          <w:color w:val="000000"/>
        </w:rPr>
        <w:t>11.4. A költségvetési szerv rendelkezésére álló helyiségeket a hatályos jogszabályok szerint bérletbe adhatja, amennyiben a bérletbe adás nem akadályozza az intézményben folyó szakmai munkát.</w:t>
      </w:r>
    </w:p>
    <w:p w14:paraId="119D350A" w14:textId="77777777" w:rsidR="00BF7D94" w:rsidRPr="00BF7D94" w:rsidRDefault="00BF7D94" w:rsidP="00C17DAC">
      <w:pPr>
        <w:pStyle w:val="Norml0"/>
        <w:spacing w:after="0"/>
        <w:rPr>
          <w:rFonts w:ascii="Times New Roman" w:hAnsi="Times New Roman"/>
          <w:color w:val="000000"/>
        </w:rPr>
      </w:pPr>
      <w:r w:rsidRPr="00BF7D94">
        <w:rPr>
          <w:rFonts w:ascii="Times New Roman" w:hAnsi="Times New Roman"/>
          <w:i/>
          <w:color w:val="000000"/>
        </w:rPr>
        <w:t>11.5. A költségvetési szerv rendelkezésére álló vagyont nem jogosult elidegeníteni, illetőleg biztosítékként felhasználni.</w:t>
      </w:r>
      <w:r>
        <w:rPr>
          <w:rFonts w:ascii="Times New Roman" w:hAnsi="Times New Roman"/>
          <w:i/>
          <w:color w:val="000000"/>
        </w:rPr>
        <w:t xml:space="preserve">” </w:t>
      </w:r>
      <w:r w:rsidRPr="00BF7D94">
        <w:rPr>
          <w:rFonts w:ascii="Times New Roman" w:hAnsi="Times New Roman"/>
          <w:color w:val="000000"/>
        </w:rPr>
        <w:t>elhagyásra kerül.</w:t>
      </w:r>
    </w:p>
    <w:p w14:paraId="57088424" w14:textId="77777777" w:rsidR="00386E84" w:rsidRPr="00386E84" w:rsidRDefault="00386E84" w:rsidP="00386E84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426"/>
        <w:jc w:val="both"/>
        <w:rPr>
          <w:rFonts w:asciiTheme="majorHAnsi" w:hAnsiTheme="majorHAnsi"/>
          <w:noProof/>
          <w:sz w:val="22"/>
        </w:rPr>
      </w:pPr>
    </w:p>
    <w:p w14:paraId="7CC24C2A" w14:textId="77777777" w:rsidR="00A83031" w:rsidRPr="00BF7D94" w:rsidRDefault="00747C90" w:rsidP="00BF7D94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jc w:val="both"/>
        <w:rPr>
          <w:rFonts w:asciiTheme="majorHAnsi" w:hAnsiTheme="majorHAnsi"/>
          <w:noProof/>
          <w:sz w:val="22"/>
        </w:rPr>
      </w:pPr>
      <w:r w:rsidRPr="00BF7D94">
        <w:rPr>
          <w:rFonts w:asciiTheme="majorHAnsi" w:hAnsiTheme="majorHAnsi"/>
          <w:noProof/>
          <w:sz w:val="22"/>
        </w:rPr>
        <w:t>Az alapító o</w:t>
      </w:r>
      <w:r w:rsidR="002D6BC5" w:rsidRPr="00BF7D94">
        <w:rPr>
          <w:rFonts w:asciiTheme="majorHAnsi" w:hAnsiTheme="majorHAnsi"/>
          <w:noProof/>
          <w:sz w:val="22"/>
        </w:rPr>
        <w:t>kirat 12. és 13. pontja</w:t>
      </w:r>
      <w:r w:rsidR="000909F5" w:rsidRPr="00BF7D94">
        <w:rPr>
          <w:rFonts w:asciiTheme="majorHAnsi" w:hAnsiTheme="majorHAnsi"/>
          <w:noProof/>
          <w:sz w:val="22"/>
        </w:rPr>
        <w:t>i</w:t>
      </w:r>
      <w:r w:rsidR="002D6BC5" w:rsidRPr="00BF7D94">
        <w:rPr>
          <w:rFonts w:asciiTheme="majorHAnsi" w:hAnsiTheme="majorHAnsi"/>
          <w:noProof/>
          <w:sz w:val="22"/>
        </w:rPr>
        <w:t xml:space="preserve"> </w:t>
      </w:r>
      <w:r w:rsidR="000909F5" w:rsidRPr="00BF7D94">
        <w:rPr>
          <w:rFonts w:asciiTheme="majorHAnsi" w:hAnsiTheme="majorHAnsi"/>
          <w:noProof/>
          <w:sz w:val="22"/>
        </w:rPr>
        <w:t>helyébe – mely a módosított okirat 4. pontja</w:t>
      </w:r>
      <w:r w:rsidR="000909F5" w:rsidRPr="00BF7D94">
        <w:rPr>
          <w:rFonts w:asciiTheme="majorHAnsi" w:hAnsiTheme="majorHAnsi"/>
          <w:noProof/>
          <w:sz w:val="22"/>
          <w:szCs w:val="22"/>
        </w:rPr>
        <w:t xml:space="preserve"> </w:t>
      </w:r>
      <w:r w:rsidR="002D6BC5" w:rsidRPr="00BF7D94">
        <w:rPr>
          <w:rFonts w:asciiTheme="majorHAnsi" w:hAnsiTheme="majorHAnsi"/>
          <w:noProof/>
          <w:sz w:val="22"/>
        </w:rPr>
        <w:t>–a következő rendelkezés lép:</w:t>
      </w:r>
    </w:p>
    <w:p w14:paraId="44F0E776" w14:textId="77777777" w:rsidR="00675B2E" w:rsidRDefault="00675B2E" w:rsidP="00675B2E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360"/>
        <w:contextualSpacing w:val="0"/>
        <w:jc w:val="both"/>
        <w:rPr>
          <w:rFonts w:asciiTheme="majorHAnsi" w:hAnsiTheme="majorHAnsi"/>
          <w:noProof/>
          <w:sz w:val="22"/>
        </w:rPr>
      </w:pPr>
    </w:p>
    <w:p w14:paraId="68EC6B9D" w14:textId="77777777" w:rsidR="00981173" w:rsidRPr="00AC574F" w:rsidRDefault="002D6BC5" w:rsidP="00BB23BD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contextualSpacing w:val="0"/>
        <w:jc w:val="both"/>
        <w:rPr>
          <w:rFonts w:asciiTheme="majorHAnsi" w:hAnsiTheme="majorHAnsi"/>
          <w:b/>
          <w:i/>
          <w:noProof/>
          <w:sz w:val="28"/>
        </w:rPr>
      </w:pPr>
      <w:r>
        <w:rPr>
          <w:rFonts w:asciiTheme="majorHAnsi" w:hAnsiTheme="majorHAnsi"/>
          <w:b/>
          <w:noProof/>
          <w:sz w:val="22"/>
        </w:rPr>
        <w:t xml:space="preserve">                     </w:t>
      </w:r>
      <w:r w:rsidRPr="002D6BC5">
        <w:rPr>
          <w:rFonts w:asciiTheme="majorHAnsi" w:hAnsiTheme="majorHAnsi"/>
          <w:b/>
          <w:noProof/>
          <w:sz w:val="22"/>
        </w:rPr>
        <w:t>„</w:t>
      </w:r>
      <w:r w:rsidRPr="009254BF">
        <w:rPr>
          <w:rFonts w:asciiTheme="majorHAnsi" w:hAnsiTheme="majorHAnsi"/>
          <w:b/>
          <w:noProof/>
          <w:sz w:val="28"/>
          <w:szCs w:val="28"/>
        </w:rPr>
        <w:t>5</w:t>
      </w:r>
      <w:r w:rsidRPr="002D6BC5">
        <w:rPr>
          <w:rFonts w:asciiTheme="majorHAnsi" w:hAnsiTheme="majorHAnsi"/>
          <w:b/>
          <w:noProof/>
          <w:sz w:val="22"/>
        </w:rPr>
        <w:t>.</w:t>
      </w:r>
      <w:r>
        <w:rPr>
          <w:rFonts w:asciiTheme="majorHAnsi" w:hAnsiTheme="majorHAnsi"/>
          <w:noProof/>
          <w:sz w:val="22"/>
        </w:rPr>
        <w:t xml:space="preserve"> </w:t>
      </w:r>
      <w:r w:rsidR="00981173" w:rsidRPr="00AC574F">
        <w:rPr>
          <w:rFonts w:asciiTheme="majorHAnsi" w:hAnsiTheme="majorHAnsi"/>
          <w:b/>
          <w:i/>
          <w:noProof/>
          <w:sz w:val="28"/>
        </w:rPr>
        <w:t>A költségvetési szerv szervezete és működése</w:t>
      </w:r>
    </w:p>
    <w:p w14:paraId="50E94664" w14:textId="77777777" w:rsidR="00981173" w:rsidRPr="00386E84" w:rsidRDefault="00981173" w:rsidP="00265DBD">
      <w:pPr>
        <w:pStyle w:val="Listaszerbekezds"/>
        <w:numPr>
          <w:ilvl w:val="1"/>
          <w:numId w:val="3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i/>
          <w:noProof/>
          <w:sz w:val="22"/>
          <w:szCs w:val="22"/>
        </w:rPr>
      </w:pPr>
      <w:r w:rsidRPr="00386E84">
        <w:rPr>
          <w:rFonts w:asciiTheme="majorHAnsi" w:hAnsiTheme="majorHAnsi"/>
          <w:i/>
          <w:noProof/>
          <w:sz w:val="22"/>
          <w:szCs w:val="22"/>
        </w:rPr>
        <w:t xml:space="preserve">A költségvetési szerv vezetőjének megbízási rendje: A költségvetési szerv vezetőjét a Budapest Főváros II. Kerületi Önkormányzat Képviselő-testülete bízza meg nyilvános pályázat útján. </w:t>
      </w:r>
    </w:p>
    <w:p w14:paraId="203E5ACC" w14:textId="77777777" w:rsidR="002D6BC5" w:rsidRPr="002D6BC5" w:rsidRDefault="002D6BC5" w:rsidP="002D6BC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405"/>
        <w:jc w:val="both"/>
        <w:rPr>
          <w:rFonts w:asciiTheme="majorHAnsi" w:hAnsiTheme="majorHAnsi"/>
          <w:i/>
          <w:noProof/>
          <w:sz w:val="22"/>
          <w:szCs w:val="22"/>
        </w:rPr>
      </w:pPr>
    </w:p>
    <w:p w14:paraId="132E103D" w14:textId="77777777" w:rsidR="00981173" w:rsidRPr="002D6BC5" w:rsidRDefault="00981173" w:rsidP="00265DBD">
      <w:pPr>
        <w:pStyle w:val="Listaszerbekezds"/>
        <w:numPr>
          <w:ilvl w:val="1"/>
          <w:numId w:val="36"/>
        </w:numPr>
        <w:tabs>
          <w:tab w:val="left" w:leader="dot" w:pos="9072"/>
        </w:tabs>
        <w:spacing w:before="240"/>
        <w:jc w:val="both"/>
        <w:rPr>
          <w:rFonts w:asciiTheme="majorHAnsi" w:hAnsiTheme="majorHAnsi"/>
          <w:i/>
          <w:noProof/>
          <w:sz w:val="22"/>
          <w:szCs w:val="22"/>
        </w:rPr>
      </w:pPr>
      <w:r w:rsidRPr="002D6BC5">
        <w:rPr>
          <w:rFonts w:asciiTheme="majorHAnsi" w:hAnsiTheme="majorHAnsi"/>
          <w:i/>
          <w:noProof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981173" w:rsidRPr="00AC574F" w14:paraId="19ED9290" w14:textId="77777777" w:rsidTr="0095613A">
        <w:tc>
          <w:tcPr>
            <w:tcW w:w="288" w:type="pct"/>
            <w:vAlign w:val="center"/>
          </w:tcPr>
          <w:p w14:paraId="6931BC9D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i/>
                <w:noProof/>
              </w:rPr>
            </w:pPr>
          </w:p>
        </w:tc>
        <w:tc>
          <w:tcPr>
            <w:tcW w:w="1692" w:type="pct"/>
          </w:tcPr>
          <w:p w14:paraId="341DC5AD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>foglalkoztatási jogviszony</w:t>
            </w:r>
          </w:p>
        </w:tc>
        <w:tc>
          <w:tcPr>
            <w:tcW w:w="3020" w:type="pct"/>
          </w:tcPr>
          <w:p w14:paraId="7535543D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>jogviszonyt szabályozó jogszabály</w:t>
            </w:r>
          </w:p>
        </w:tc>
      </w:tr>
      <w:tr w:rsidR="00981173" w:rsidRPr="00AC574F" w14:paraId="53635D3F" w14:textId="77777777" w:rsidTr="0095613A">
        <w:tc>
          <w:tcPr>
            <w:tcW w:w="288" w:type="pct"/>
            <w:vAlign w:val="center"/>
          </w:tcPr>
          <w:p w14:paraId="4A1C4F17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>1</w:t>
            </w:r>
          </w:p>
        </w:tc>
        <w:tc>
          <w:tcPr>
            <w:tcW w:w="1692" w:type="pct"/>
          </w:tcPr>
          <w:p w14:paraId="3B1308B6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>közalkalmazotti jogviszony</w:t>
            </w:r>
          </w:p>
        </w:tc>
        <w:tc>
          <w:tcPr>
            <w:tcW w:w="3020" w:type="pct"/>
          </w:tcPr>
          <w:p w14:paraId="64420269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="Cambria" w:hAnsi="Cambria"/>
                <w:i/>
                <w:noProof/>
              </w:rPr>
              <w:t>A közalkalmazottak jogállásáról szóló 1992.évi XXXIII. tv.</w:t>
            </w:r>
          </w:p>
        </w:tc>
      </w:tr>
      <w:tr w:rsidR="00981173" w:rsidRPr="00AC574F" w14:paraId="670DDD15" w14:textId="77777777" w:rsidTr="0095613A">
        <w:tc>
          <w:tcPr>
            <w:tcW w:w="288" w:type="pct"/>
            <w:vAlign w:val="center"/>
          </w:tcPr>
          <w:p w14:paraId="25FD1154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>2</w:t>
            </w:r>
          </w:p>
        </w:tc>
        <w:tc>
          <w:tcPr>
            <w:tcW w:w="1692" w:type="pct"/>
          </w:tcPr>
          <w:p w14:paraId="788E9C61" w14:textId="77777777" w:rsidR="00981173" w:rsidRPr="00AC574F" w:rsidRDefault="00981173" w:rsidP="0095613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i/>
                <w:noProof/>
              </w:rPr>
            </w:pPr>
            <w:r w:rsidRPr="00AC574F">
              <w:rPr>
                <w:rFonts w:asciiTheme="majorHAnsi" w:eastAsiaTheme="minorHAnsi" w:hAnsiTheme="majorHAnsi" w:cs="TimesNewRomanPSMT"/>
                <w:i/>
                <w:noProof/>
              </w:rPr>
              <w:t>egyéb foglalkoztatásra irányuló</w:t>
            </w:r>
          </w:p>
          <w:p w14:paraId="12121F6A" w14:textId="77777777" w:rsidR="00981173" w:rsidRPr="00AC574F" w:rsidRDefault="00981173" w:rsidP="0095613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i/>
                <w:noProof/>
              </w:rPr>
            </w:pPr>
            <w:r w:rsidRPr="00AC574F">
              <w:rPr>
                <w:rFonts w:asciiTheme="majorHAnsi" w:eastAsiaTheme="minorHAnsi" w:hAnsiTheme="majorHAnsi" w:cs="TimesNewRomanPSMT"/>
                <w:i/>
                <w:noProof/>
              </w:rPr>
              <w:t>jogviszony</w:t>
            </w:r>
          </w:p>
          <w:p w14:paraId="5C4BE7D1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eastAsiaTheme="minorHAnsi" w:hAnsiTheme="majorHAnsi" w:cs="TimesNewRomanPSMT"/>
                <w:i/>
                <w:noProof/>
              </w:rPr>
              <w:t>(megbízási jogviszony)</w:t>
            </w:r>
          </w:p>
        </w:tc>
        <w:tc>
          <w:tcPr>
            <w:tcW w:w="3020" w:type="pct"/>
          </w:tcPr>
          <w:p w14:paraId="6709339C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</w:rPr>
            </w:pPr>
            <w:r w:rsidRPr="00AC574F">
              <w:rPr>
                <w:rFonts w:asciiTheme="majorHAnsi" w:hAnsiTheme="majorHAnsi"/>
                <w:i/>
                <w:noProof/>
              </w:rPr>
              <w:t xml:space="preserve">A Polgári Törvénykönyről szóló 2013. évi V. tv.  </w:t>
            </w:r>
          </w:p>
        </w:tc>
      </w:tr>
    </w:tbl>
    <w:p w14:paraId="19E760AC" w14:textId="77777777" w:rsidR="0064072D" w:rsidRDefault="0064072D" w:rsidP="0064072D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Theme="majorHAnsi" w:hAnsiTheme="majorHAnsi"/>
          <w:noProof/>
          <w:sz w:val="22"/>
        </w:rPr>
      </w:pPr>
    </w:p>
    <w:p w14:paraId="5C746B7E" w14:textId="77777777" w:rsidR="00BF7D94" w:rsidRPr="00BF7D94" w:rsidRDefault="00A87BF2" w:rsidP="007B6706">
      <w:pPr>
        <w:pStyle w:val="Norml0"/>
        <w:numPr>
          <w:ilvl w:val="0"/>
          <w:numId w:val="37"/>
        </w:numPr>
        <w:spacing w:after="0"/>
        <w:ind w:hanging="720"/>
        <w:rPr>
          <w:rFonts w:ascii="Times New Roman" w:hAnsi="Times New Roman"/>
          <w:bCs/>
          <w:i/>
          <w:color w:val="000000"/>
        </w:rPr>
      </w:pPr>
      <w:r>
        <w:rPr>
          <w:rFonts w:asciiTheme="majorHAnsi" w:hAnsiTheme="majorHAnsi"/>
          <w:noProof/>
          <w:sz w:val="22"/>
        </w:rPr>
        <w:t>Az alapító okirat 14.</w:t>
      </w:r>
      <w:r w:rsidR="00981173" w:rsidRPr="0064072D">
        <w:rPr>
          <w:rFonts w:asciiTheme="majorHAnsi" w:hAnsiTheme="majorHAnsi"/>
          <w:noProof/>
          <w:sz w:val="22"/>
        </w:rPr>
        <w:t xml:space="preserve"> pontja</w:t>
      </w:r>
      <w:r w:rsidR="00BF7D94">
        <w:rPr>
          <w:rFonts w:asciiTheme="majorHAnsi" w:hAnsiTheme="majorHAnsi"/>
          <w:noProof/>
          <w:sz w:val="22"/>
        </w:rPr>
        <w:t xml:space="preserve"> „</w:t>
      </w:r>
      <w:r w:rsidR="00BF7D94" w:rsidRPr="00BF7D94">
        <w:rPr>
          <w:rFonts w:ascii="Times New Roman" w:hAnsi="Times New Roman"/>
          <w:bCs/>
          <w:i/>
          <w:color w:val="000000"/>
        </w:rPr>
        <w:t>A költségvetési szerv képviseletére jogosultak:</w:t>
      </w:r>
    </w:p>
    <w:p w14:paraId="794CA5C6" w14:textId="77777777" w:rsidR="00981173" w:rsidRDefault="00BF7D94" w:rsidP="00BF7D94">
      <w:pPr>
        <w:pStyle w:val="Norml0"/>
        <w:spacing w:after="0"/>
        <w:rPr>
          <w:rFonts w:asciiTheme="majorHAnsi" w:hAnsiTheme="majorHAnsi"/>
          <w:noProof/>
          <w:sz w:val="22"/>
        </w:rPr>
      </w:pPr>
      <w:r w:rsidRPr="00BF7D94">
        <w:rPr>
          <w:rFonts w:ascii="Times New Roman" w:hAnsi="Times New Roman"/>
          <w:i/>
          <w:color w:val="000000"/>
        </w:rPr>
        <w:t>A költségvetési szerv vezetője önállóan, vagy a vezető által kijelölt személy.</w:t>
      </w:r>
      <w:r>
        <w:rPr>
          <w:rFonts w:ascii="Times New Roman" w:hAnsi="Times New Roman"/>
          <w:i/>
          <w:color w:val="000000"/>
        </w:rPr>
        <w:t>”</w:t>
      </w:r>
      <w:r w:rsidR="00981173" w:rsidRPr="0064072D">
        <w:rPr>
          <w:rFonts w:asciiTheme="majorHAnsi" w:hAnsiTheme="majorHAnsi"/>
          <w:noProof/>
          <w:sz w:val="22"/>
        </w:rPr>
        <w:t xml:space="preserve"> elhagyásra kerül.</w:t>
      </w:r>
    </w:p>
    <w:p w14:paraId="0C809771" w14:textId="77777777" w:rsidR="007B6706" w:rsidRDefault="007B6706" w:rsidP="00BF7D94">
      <w:pPr>
        <w:pStyle w:val="Norml0"/>
        <w:spacing w:after="0"/>
        <w:rPr>
          <w:rFonts w:asciiTheme="majorHAnsi" w:hAnsiTheme="majorHAnsi"/>
          <w:noProof/>
          <w:sz w:val="22"/>
        </w:rPr>
      </w:pPr>
    </w:p>
    <w:p w14:paraId="3C3E7CED" w14:textId="77777777" w:rsidR="007B6706" w:rsidRPr="007B6706" w:rsidRDefault="007B6706" w:rsidP="007B6706">
      <w:pPr>
        <w:pStyle w:val="Norml0"/>
        <w:numPr>
          <w:ilvl w:val="0"/>
          <w:numId w:val="37"/>
        </w:numPr>
        <w:spacing w:after="0"/>
        <w:ind w:hanging="720"/>
        <w:rPr>
          <w:rFonts w:ascii="Times New Roman" w:hAnsi="Times New Roman"/>
          <w:bCs/>
          <w:i/>
          <w:color w:val="000000"/>
        </w:rPr>
      </w:pPr>
      <w:r>
        <w:rPr>
          <w:rFonts w:asciiTheme="majorHAnsi" w:hAnsiTheme="majorHAnsi"/>
          <w:noProof/>
          <w:sz w:val="22"/>
        </w:rPr>
        <w:t>Az alapító okirat 15.</w:t>
      </w:r>
      <w:r w:rsidRPr="0064072D">
        <w:rPr>
          <w:rFonts w:asciiTheme="majorHAnsi" w:hAnsiTheme="majorHAnsi"/>
          <w:noProof/>
          <w:sz w:val="22"/>
        </w:rPr>
        <w:t xml:space="preserve"> pontja</w:t>
      </w:r>
      <w:r>
        <w:rPr>
          <w:rFonts w:asciiTheme="majorHAnsi" w:hAnsiTheme="majorHAnsi"/>
          <w:noProof/>
          <w:sz w:val="22"/>
        </w:rPr>
        <w:t xml:space="preserve"> „</w:t>
      </w:r>
      <w:r w:rsidRPr="007B6706">
        <w:rPr>
          <w:rFonts w:ascii="Times New Roman" w:hAnsi="Times New Roman"/>
          <w:bCs/>
          <w:i/>
          <w:color w:val="000000"/>
        </w:rPr>
        <w:t>A költségvetési szervet az alapító megszüntetheti:</w:t>
      </w:r>
    </w:p>
    <w:p w14:paraId="444B76C0" w14:textId="77777777" w:rsidR="007B6706" w:rsidRDefault="007B6706" w:rsidP="007B6706">
      <w:pPr>
        <w:pStyle w:val="Norml0"/>
        <w:spacing w:after="0"/>
        <w:rPr>
          <w:rFonts w:asciiTheme="majorHAnsi" w:hAnsiTheme="majorHAnsi"/>
          <w:noProof/>
          <w:sz w:val="22"/>
        </w:rPr>
      </w:pPr>
      <w:proofErr w:type="gramStart"/>
      <w:r w:rsidRPr="007B6706">
        <w:rPr>
          <w:rFonts w:ascii="Times New Roman" w:hAnsi="Times New Roman"/>
          <w:i/>
          <w:color w:val="000000"/>
        </w:rPr>
        <w:t>ha</w:t>
      </w:r>
      <w:proofErr w:type="gramEnd"/>
      <w:r w:rsidRPr="007B6706">
        <w:rPr>
          <w:rFonts w:ascii="Times New Roman" w:hAnsi="Times New Roman"/>
          <w:i/>
          <w:color w:val="000000"/>
        </w:rPr>
        <w:t xml:space="preserve"> feladatait, alapvető tevékenységét ellátni nem tudja, illetve nem az  alapító okirat alapján végzi,ha az ellátandó feladat más módon, vagy más szervezetben  hatékonyabban teljesíthető.</w:t>
      </w:r>
      <w:r>
        <w:rPr>
          <w:rFonts w:ascii="Times New Roman" w:hAnsi="Times New Roman"/>
          <w:i/>
          <w:color w:val="000000"/>
        </w:rPr>
        <w:t xml:space="preserve">” </w:t>
      </w:r>
      <w:r w:rsidRPr="0064072D">
        <w:rPr>
          <w:rFonts w:asciiTheme="majorHAnsi" w:hAnsiTheme="majorHAnsi"/>
          <w:noProof/>
          <w:sz w:val="22"/>
        </w:rPr>
        <w:t>elhagyásra kerül.</w:t>
      </w:r>
    </w:p>
    <w:p w14:paraId="1E1777BF" w14:textId="77777777" w:rsidR="0064072D" w:rsidRDefault="00C928BD" w:rsidP="00BF7D94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spacing w:before="120" w:after="120"/>
        <w:ind w:left="567" w:hanging="567"/>
        <w:jc w:val="both"/>
        <w:rPr>
          <w:rFonts w:asciiTheme="majorHAnsi" w:hAnsiTheme="majorHAnsi"/>
          <w:noProof/>
          <w:sz w:val="22"/>
        </w:rPr>
      </w:pPr>
      <w:r>
        <w:rPr>
          <w:rFonts w:asciiTheme="majorHAnsi" w:hAnsiTheme="majorHAnsi"/>
          <w:noProof/>
          <w:sz w:val="22"/>
        </w:rPr>
        <w:t xml:space="preserve">Az alapító okirat kiegészül </w:t>
      </w:r>
      <w:r w:rsidR="0064072D">
        <w:rPr>
          <w:rFonts w:asciiTheme="majorHAnsi" w:hAnsiTheme="majorHAnsi"/>
          <w:noProof/>
          <w:sz w:val="22"/>
        </w:rPr>
        <w:t>a</w:t>
      </w:r>
      <w:r w:rsidR="006F6C0B">
        <w:rPr>
          <w:rFonts w:asciiTheme="majorHAnsi" w:hAnsiTheme="majorHAnsi"/>
          <w:noProof/>
          <w:sz w:val="22"/>
        </w:rPr>
        <w:t>z alábbi záró rendelkezéssel</w:t>
      </w:r>
      <w:r w:rsidR="008326AE">
        <w:rPr>
          <w:rFonts w:asciiTheme="majorHAnsi" w:hAnsiTheme="majorHAnsi"/>
          <w:noProof/>
          <w:sz w:val="22"/>
        </w:rPr>
        <w:t xml:space="preserve"> </w:t>
      </w:r>
      <w:r w:rsidR="006F6C0B">
        <w:rPr>
          <w:rFonts w:asciiTheme="majorHAnsi" w:hAnsiTheme="majorHAnsi"/>
          <w:noProof/>
          <w:sz w:val="22"/>
        </w:rPr>
        <w:t xml:space="preserve">, mely a </w:t>
      </w:r>
      <w:r w:rsidR="008326AE">
        <w:rPr>
          <w:rFonts w:asciiTheme="majorHAnsi" w:hAnsiTheme="majorHAnsi"/>
          <w:noProof/>
          <w:sz w:val="22"/>
        </w:rPr>
        <w:t>módosított okirat</w:t>
      </w:r>
      <w:r w:rsidR="0064072D">
        <w:rPr>
          <w:rFonts w:asciiTheme="majorHAnsi" w:hAnsiTheme="majorHAnsi"/>
          <w:noProof/>
          <w:sz w:val="22"/>
        </w:rPr>
        <w:t xml:space="preserve"> 6. pon</w:t>
      </w:r>
      <w:r w:rsidR="006F6C0B">
        <w:rPr>
          <w:rFonts w:asciiTheme="majorHAnsi" w:hAnsiTheme="majorHAnsi"/>
          <w:noProof/>
          <w:sz w:val="22"/>
        </w:rPr>
        <w:t>tja</w:t>
      </w:r>
      <w:r w:rsidR="000D2D79">
        <w:rPr>
          <w:rFonts w:asciiTheme="majorHAnsi" w:hAnsiTheme="majorHAnsi"/>
          <w:noProof/>
          <w:sz w:val="22"/>
        </w:rPr>
        <w:t>:</w:t>
      </w:r>
      <w:r w:rsidR="0064072D">
        <w:rPr>
          <w:rFonts w:asciiTheme="majorHAnsi" w:hAnsiTheme="majorHAnsi"/>
          <w:noProof/>
          <w:sz w:val="22"/>
        </w:rPr>
        <w:t xml:space="preserve"> </w:t>
      </w:r>
    </w:p>
    <w:p w14:paraId="0559A59E" w14:textId="77777777" w:rsidR="0064072D" w:rsidRPr="0064072D" w:rsidRDefault="0064072D" w:rsidP="0064072D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360"/>
        <w:jc w:val="both"/>
        <w:rPr>
          <w:rFonts w:asciiTheme="majorHAnsi" w:hAnsiTheme="majorHAnsi"/>
          <w:noProof/>
          <w:sz w:val="22"/>
        </w:rPr>
      </w:pPr>
    </w:p>
    <w:p w14:paraId="5B335FF6" w14:textId="77777777" w:rsidR="00A9387E" w:rsidRPr="00AC574F" w:rsidRDefault="00A9387E" w:rsidP="00A9387E">
      <w:pPr>
        <w:pStyle w:val="Listaszerbekezds"/>
        <w:spacing w:before="720" w:after="480"/>
        <w:ind w:left="360"/>
        <w:contextualSpacing w:val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i/>
          <w:noProof/>
        </w:rPr>
        <w:t xml:space="preserve">                                          </w:t>
      </w:r>
      <w:r w:rsidRPr="00A9387E">
        <w:rPr>
          <w:rFonts w:asciiTheme="majorHAnsi" w:hAnsiTheme="majorHAnsi"/>
          <w:b/>
          <w:i/>
          <w:noProof/>
        </w:rPr>
        <w:t>„</w:t>
      </w:r>
      <w:r w:rsidRPr="009254BF">
        <w:rPr>
          <w:rFonts w:asciiTheme="majorHAnsi" w:hAnsiTheme="majorHAnsi"/>
          <w:b/>
          <w:i/>
          <w:noProof/>
          <w:sz w:val="28"/>
          <w:szCs w:val="28"/>
        </w:rPr>
        <w:t>6.</w:t>
      </w:r>
      <w:r>
        <w:rPr>
          <w:rFonts w:asciiTheme="majorHAnsi" w:hAnsiTheme="majorHAnsi"/>
          <w:i/>
          <w:noProof/>
          <w:sz w:val="22"/>
        </w:rPr>
        <w:t xml:space="preserve"> </w:t>
      </w:r>
      <w:r w:rsidR="00981173" w:rsidRPr="00AC574F">
        <w:rPr>
          <w:rFonts w:asciiTheme="majorHAnsi" w:hAnsiTheme="majorHAnsi"/>
          <w:i/>
          <w:noProof/>
          <w:sz w:val="22"/>
        </w:rPr>
        <w:t xml:space="preserve">  </w:t>
      </w:r>
      <w:r w:rsidRPr="00AC574F">
        <w:rPr>
          <w:rFonts w:asciiTheme="majorHAnsi" w:hAnsiTheme="majorHAnsi"/>
          <w:b/>
          <w:sz w:val="28"/>
        </w:rPr>
        <w:t>Záró rendelkezés</w:t>
      </w:r>
    </w:p>
    <w:p w14:paraId="5CF537BB" w14:textId="70687ABB" w:rsidR="00A9387E" w:rsidRPr="00AC574F" w:rsidRDefault="00A9387E" w:rsidP="00A9387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</w:rPr>
      </w:pPr>
      <w:r w:rsidRPr="00AC574F">
        <w:rPr>
          <w:rFonts w:asciiTheme="majorHAnsi" w:hAnsiTheme="majorHAnsi"/>
          <w:sz w:val="22"/>
        </w:rPr>
        <w:t>Jelen alapító okiratot 2016. január 1. napjától kell alkalmazni, ezzel egyidejűleg a költségvetési szerv 2014. július 11. napján kelt, 170/2014.(VI.26.) okiratszámú alapító okiratot visszavonom.</w:t>
      </w:r>
      <w:r w:rsidR="00C60AB0">
        <w:rPr>
          <w:rFonts w:asciiTheme="majorHAnsi" w:hAnsiTheme="majorHAnsi"/>
          <w:sz w:val="22"/>
        </w:rPr>
        <w:t>”</w:t>
      </w:r>
    </w:p>
    <w:p w14:paraId="4667F932" w14:textId="77777777" w:rsidR="00981173" w:rsidRPr="00AC574F" w:rsidRDefault="00981173" w:rsidP="00981173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360"/>
        <w:contextualSpacing w:val="0"/>
        <w:jc w:val="both"/>
        <w:rPr>
          <w:rFonts w:asciiTheme="majorHAnsi" w:hAnsiTheme="majorHAnsi"/>
          <w:noProof/>
          <w:sz w:val="22"/>
        </w:rPr>
      </w:pPr>
    </w:p>
    <w:p w14:paraId="117F044B" w14:textId="77777777" w:rsidR="002E0F44" w:rsidRDefault="002E0F44" w:rsidP="00BF7D94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spacing w:before="120" w:after="120"/>
        <w:ind w:left="567" w:hanging="567"/>
        <w:jc w:val="both"/>
        <w:rPr>
          <w:rFonts w:asciiTheme="majorHAnsi" w:hAnsiTheme="majorHAnsi"/>
          <w:noProof/>
          <w:sz w:val="22"/>
        </w:rPr>
      </w:pPr>
      <w:r>
        <w:rPr>
          <w:rFonts w:asciiTheme="majorHAnsi" w:hAnsiTheme="majorHAnsi"/>
          <w:noProof/>
          <w:sz w:val="22"/>
        </w:rPr>
        <w:t>Az alapító okirat „záradék”  rendelkezés elhagyásra kerül.</w:t>
      </w:r>
    </w:p>
    <w:p w14:paraId="3D376367" w14:textId="77777777" w:rsidR="00C60AB0" w:rsidRDefault="00C60AB0" w:rsidP="00C60AB0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567"/>
        <w:jc w:val="both"/>
        <w:rPr>
          <w:rFonts w:asciiTheme="majorHAnsi" w:hAnsiTheme="majorHAnsi"/>
          <w:noProof/>
          <w:sz w:val="22"/>
        </w:rPr>
      </w:pPr>
    </w:p>
    <w:p w14:paraId="50D4786D" w14:textId="1ED5E495" w:rsidR="0035693D" w:rsidRPr="0029558D" w:rsidRDefault="00152850" w:rsidP="0035693D">
      <w:pPr>
        <w:jc w:val="both"/>
        <w:rPr>
          <w:rFonts w:asciiTheme="majorHAnsi" w:hAnsiTheme="majorHAnsi"/>
          <w:sz w:val="22"/>
          <w:szCs w:val="22"/>
          <w:lang w:eastAsia="ar-SA"/>
        </w:rPr>
      </w:pPr>
      <w:r w:rsidRPr="0029558D">
        <w:rPr>
          <w:rFonts w:asciiTheme="majorHAnsi" w:hAnsiTheme="majorHAnsi"/>
          <w:sz w:val="22"/>
          <w:szCs w:val="22"/>
          <w:lang w:eastAsia="ar-SA"/>
        </w:rPr>
        <w:lastRenderedPageBreak/>
        <w:t>Jelen módosító okiratot 2016. január 1. napjától kell alkalmazni.</w:t>
      </w:r>
    </w:p>
    <w:p w14:paraId="0EAEDB02" w14:textId="77777777" w:rsidR="00152850" w:rsidRPr="0029558D" w:rsidRDefault="00152850" w:rsidP="0035693D">
      <w:pPr>
        <w:jc w:val="both"/>
        <w:rPr>
          <w:rFonts w:asciiTheme="majorHAnsi" w:hAnsiTheme="majorHAnsi"/>
          <w:sz w:val="22"/>
          <w:szCs w:val="22"/>
          <w:lang w:eastAsia="ar-SA"/>
        </w:rPr>
      </w:pPr>
    </w:p>
    <w:p w14:paraId="65149C03" w14:textId="0925DF17" w:rsidR="00152850" w:rsidRPr="0029558D" w:rsidRDefault="00152850" w:rsidP="0035693D">
      <w:pPr>
        <w:jc w:val="both"/>
        <w:rPr>
          <w:rFonts w:asciiTheme="majorHAnsi" w:hAnsiTheme="majorHAnsi"/>
          <w:sz w:val="22"/>
          <w:szCs w:val="22"/>
          <w:lang w:eastAsia="ar-SA"/>
        </w:rPr>
      </w:pPr>
      <w:r w:rsidRPr="0029558D">
        <w:rPr>
          <w:rFonts w:asciiTheme="majorHAnsi" w:hAnsiTheme="majorHAnsi"/>
          <w:sz w:val="22"/>
          <w:szCs w:val="22"/>
          <w:lang w:eastAsia="ar-SA"/>
        </w:rPr>
        <w:t xml:space="preserve">Budapest, 2015. </w:t>
      </w:r>
      <w:proofErr w:type="gramStart"/>
      <w:r w:rsidR="009254BF">
        <w:rPr>
          <w:rFonts w:asciiTheme="majorHAnsi" w:hAnsiTheme="majorHAnsi"/>
          <w:sz w:val="22"/>
          <w:szCs w:val="22"/>
          <w:lang w:eastAsia="ar-SA"/>
        </w:rPr>
        <w:t xml:space="preserve">november </w:t>
      </w:r>
      <w:r w:rsidR="00C60AB0" w:rsidRPr="0029558D">
        <w:rPr>
          <w:rFonts w:asciiTheme="majorHAnsi" w:hAnsiTheme="majorHAnsi"/>
          <w:sz w:val="22"/>
          <w:szCs w:val="22"/>
          <w:lang w:eastAsia="ar-SA"/>
        </w:rPr>
        <w:t>…</w:t>
      </w:r>
      <w:proofErr w:type="gramEnd"/>
      <w:r w:rsidR="00C60AB0" w:rsidRPr="0029558D">
        <w:rPr>
          <w:rFonts w:asciiTheme="majorHAnsi" w:hAnsiTheme="majorHAnsi"/>
          <w:sz w:val="22"/>
          <w:szCs w:val="22"/>
          <w:lang w:eastAsia="ar-SA"/>
        </w:rPr>
        <w:t>…..</w:t>
      </w:r>
    </w:p>
    <w:p w14:paraId="4E64E7C7" w14:textId="79642585" w:rsidR="00C60AB0" w:rsidRPr="0029558D" w:rsidRDefault="00C60AB0" w:rsidP="0035693D">
      <w:pPr>
        <w:jc w:val="both"/>
        <w:rPr>
          <w:rFonts w:asciiTheme="majorHAnsi" w:hAnsiTheme="majorHAnsi"/>
          <w:sz w:val="22"/>
          <w:szCs w:val="22"/>
          <w:lang w:eastAsia="ar-SA"/>
        </w:rPr>
      </w:pPr>
      <w:r w:rsidRPr="0029558D">
        <w:rPr>
          <w:rFonts w:asciiTheme="majorHAnsi" w:hAnsiTheme="majorHAnsi"/>
          <w:sz w:val="22"/>
          <w:szCs w:val="22"/>
          <w:lang w:eastAsia="ar-SA"/>
        </w:rPr>
        <w:t xml:space="preserve">                                                                                                  </w:t>
      </w:r>
      <w:r w:rsidR="0029558D">
        <w:rPr>
          <w:rFonts w:asciiTheme="majorHAnsi" w:hAnsiTheme="majorHAnsi"/>
          <w:sz w:val="22"/>
          <w:szCs w:val="22"/>
          <w:lang w:eastAsia="ar-SA"/>
        </w:rPr>
        <w:t xml:space="preserve">                    </w:t>
      </w:r>
      <w:r w:rsidRPr="0029558D">
        <w:rPr>
          <w:rFonts w:asciiTheme="majorHAnsi" w:hAnsiTheme="majorHAnsi"/>
          <w:sz w:val="22"/>
          <w:szCs w:val="22"/>
          <w:lang w:eastAsia="ar-SA"/>
        </w:rPr>
        <w:t>…………………………</w:t>
      </w:r>
    </w:p>
    <w:p w14:paraId="67653AEF" w14:textId="12005C13" w:rsidR="00C60AB0" w:rsidRPr="0029558D" w:rsidRDefault="00C60AB0" w:rsidP="0035693D">
      <w:pPr>
        <w:jc w:val="both"/>
        <w:rPr>
          <w:rFonts w:asciiTheme="majorHAnsi" w:hAnsiTheme="majorHAnsi"/>
          <w:sz w:val="22"/>
          <w:szCs w:val="22"/>
          <w:lang w:eastAsia="ar-SA"/>
        </w:rPr>
      </w:pPr>
      <w:r w:rsidRPr="0029558D">
        <w:rPr>
          <w:rFonts w:asciiTheme="majorHAnsi" w:hAnsiTheme="majorHAnsi"/>
          <w:sz w:val="22"/>
          <w:szCs w:val="22"/>
          <w:lang w:eastAsia="ar-SA"/>
        </w:rPr>
        <w:t xml:space="preserve">                                                                                                             </w:t>
      </w:r>
      <w:r w:rsidR="0029558D">
        <w:rPr>
          <w:rFonts w:asciiTheme="majorHAnsi" w:hAnsiTheme="majorHAnsi"/>
          <w:sz w:val="22"/>
          <w:szCs w:val="22"/>
          <w:lang w:eastAsia="ar-SA"/>
        </w:rPr>
        <w:t xml:space="preserve">            </w:t>
      </w:r>
      <w:r w:rsidRPr="0029558D">
        <w:rPr>
          <w:rFonts w:asciiTheme="majorHAnsi" w:hAnsiTheme="majorHAnsi"/>
          <w:sz w:val="22"/>
          <w:szCs w:val="22"/>
          <w:lang w:eastAsia="ar-SA"/>
        </w:rPr>
        <w:t>Dr. Láng Zsolt</w:t>
      </w:r>
    </w:p>
    <w:p w14:paraId="3192D551" w14:textId="32D90903" w:rsidR="00C60AB0" w:rsidRPr="0029558D" w:rsidRDefault="00C60AB0" w:rsidP="0035693D">
      <w:pPr>
        <w:jc w:val="both"/>
        <w:rPr>
          <w:rFonts w:asciiTheme="majorHAnsi" w:hAnsiTheme="majorHAnsi"/>
          <w:sz w:val="22"/>
          <w:szCs w:val="22"/>
          <w:lang w:eastAsia="ar-SA"/>
        </w:rPr>
      </w:pPr>
      <w:r w:rsidRPr="0029558D">
        <w:rPr>
          <w:rFonts w:asciiTheme="majorHAnsi" w:hAnsiTheme="majorHAnsi"/>
          <w:sz w:val="22"/>
          <w:szCs w:val="22"/>
          <w:lang w:eastAsia="ar-SA"/>
        </w:rPr>
        <w:t xml:space="preserve">                                                                                                               </w:t>
      </w:r>
      <w:r w:rsidR="0029558D">
        <w:rPr>
          <w:rFonts w:asciiTheme="majorHAnsi" w:hAnsiTheme="majorHAnsi"/>
          <w:sz w:val="22"/>
          <w:szCs w:val="22"/>
          <w:lang w:eastAsia="ar-SA"/>
        </w:rPr>
        <w:t xml:space="preserve">            </w:t>
      </w:r>
      <w:r w:rsidRPr="0029558D">
        <w:rPr>
          <w:rFonts w:asciiTheme="majorHAnsi" w:hAnsiTheme="majorHAnsi"/>
          <w:sz w:val="22"/>
          <w:szCs w:val="22"/>
          <w:lang w:eastAsia="ar-SA"/>
        </w:rPr>
        <w:t>Polgármester</w:t>
      </w:r>
    </w:p>
    <w:p w14:paraId="51DA4289" w14:textId="77777777" w:rsidR="00C60AB0" w:rsidRPr="00750C8D" w:rsidRDefault="00C60AB0" w:rsidP="0035693D">
      <w:pPr>
        <w:ind w:left="60"/>
        <w:rPr>
          <w:rFonts w:ascii="Times New Roman" w:hAnsi="Times New Roman"/>
        </w:rPr>
      </w:pPr>
    </w:p>
    <w:p w14:paraId="6CE5208A" w14:textId="77777777" w:rsidR="0035693D" w:rsidRDefault="0035693D" w:rsidP="0035693D">
      <w:pPr>
        <w:jc w:val="both"/>
        <w:rPr>
          <w:rFonts w:ascii="Times New Roman" w:hAnsi="Times New Roman"/>
        </w:rPr>
      </w:pPr>
    </w:p>
    <w:p w14:paraId="2D1E51C9" w14:textId="47FE01C3" w:rsidR="0035693D" w:rsidRPr="008B1F69" w:rsidRDefault="00F1300B" w:rsidP="008B1F69">
      <w:pPr>
        <w:pStyle w:val="Listaszerbekezds"/>
        <w:numPr>
          <w:ilvl w:val="0"/>
          <w:numId w:val="16"/>
        </w:numPr>
        <w:jc w:val="right"/>
        <w:rPr>
          <w:rFonts w:ascii="Times New Roman" w:hAnsi="Times New Roman"/>
          <w:i/>
        </w:rPr>
      </w:pPr>
      <w:r w:rsidRPr="008B1F69">
        <w:rPr>
          <w:rFonts w:ascii="Times New Roman" w:hAnsi="Times New Roman"/>
          <w:i/>
        </w:rPr>
        <w:t>h</w:t>
      </w:r>
      <w:r w:rsidR="00C47E27" w:rsidRPr="008B1F69">
        <w:rPr>
          <w:rFonts w:ascii="Times New Roman" w:hAnsi="Times New Roman"/>
          <w:i/>
        </w:rPr>
        <w:t>atározat</w:t>
      </w:r>
      <w:r w:rsidRPr="008B1F69">
        <w:rPr>
          <w:rFonts w:ascii="Times New Roman" w:hAnsi="Times New Roman"/>
          <w:i/>
        </w:rPr>
        <w:t xml:space="preserve"> </w:t>
      </w:r>
      <w:r w:rsidR="0029558D">
        <w:rPr>
          <w:rFonts w:ascii="Times New Roman" w:hAnsi="Times New Roman"/>
          <w:i/>
        </w:rPr>
        <w:t>melléklete</w:t>
      </w:r>
    </w:p>
    <w:p w14:paraId="7F344509" w14:textId="2655E666" w:rsidR="00981173" w:rsidRPr="00E57AA3" w:rsidRDefault="00981173" w:rsidP="0098117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>
        <w:rPr>
          <w:rFonts w:asciiTheme="majorHAnsi" w:hAnsiTheme="majorHAnsi"/>
          <w:sz w:val="22"/>
          <w:szCs w:val="22"/>
        </w:rPr>
        <w:t>677875/2015.</w:t>
      </w:r>
      <w:r w:rsidR="009254BF">
        <w:rPr>
          <w:rFonts w:asciiTheme="majorHAnsi" w:hAnsiTheme="majorHAnsi"/>
          <w:sz w:val="22"/>
          <w:szCs w:val="22"/>
        </w:rPr>
        <w:t>11</w:t>
      </w:r>
      <w:r>
        <w:rPr>
          <w:rFonts w:asciiTheme="majorHAnsi" w:hAnsiTheme="majorHAnsi"/>
          <w:sz w:val="22"/>
          <w:szCs w:val="22"/>
        </w:rPr>
        <w:t>.</w:t>
      </w:r>
      <w:r w:rsidR="009254BF">
        <w:rPr>
          <w:rFonts w:asciiTheme="majorHAnsi" w:hAnsiTheme="majorHAnsi"/>
          <w:sz w:val="22"/>
          <w:szCs w:val="22"/>
        </w:rPr>
        <w:t>26</w:t>
      </w:r>
      <w:r>
        <w:rPr>
          <w:rFonts w:asciiTheme="majorHAnsi" w:hAnsiTheme="majorHAnsi"/>
          <w:sz w:val="22"/>
          <w:szCs w:val="22"/>
        </w:rPr>
        <w:t>./e.</w:t>
      </w:r>
    </w:p>
    <w:p w14:paraId="1349733E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AC574F">
        <w:rPr>
          <w:rFonts w:asciiTheme="majorHAnsi" w:hAnsiTheme="majorHAnsi"/>
          <w:sz w:val="40"/>
        </w:rPr>
        <w:t>Alapító okirat</w:t>
      </w:r>
      <w:r w:rsidRPr="00AC574F">
        <w:rPr>
          <w:rFonts w:asciiTheme="majorHAnsi" w:hAnsiTheme="majorHAnsi"/>
          <w:sz w:val="40"/>
        </w:rPr>
        <w:br/>
      </w:r>
      <w:r w:rsidRPr="00AC574F">
        <w:rPr>
          <w:rFonts w:asciiTheme="majorHAnsi" w:hAnsiTheme="majorHAnsi"/>
          <w:sz w:val="28"/>
          <w:szCs w:val="28"/>
        </w:rPr>
        <w:t>módosításokkal egységes szerkezetbe foglalva</w:t>
      </w:r>
    </w:p>
    <w:p w14:paraId="03D6C680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</w:rPr>
      </w:pPr>
      <w:r w:rsidRPr="00AC574F">
        <w:rPr>
          <w:rFonts w:asciiTheme="majorHAnsi" w:hAnsiTheme="majorHAnsi"/>
          <w:b/>
          <w:sz w:val="22"/>
        </w:rPr>
        <w:t>Az államháztartásról szóló 2011. évi CXCV. törvény 8/A. §</w:t>
      </w:r>
      <w:proofErr w:type="spellStart"/>
      <w:r w:rsidRPr="00AC574F">
        <w:rPr>
          <w:rFonts w:asciiTheme="majorHAnsi" w:hAnsiTheme="majorHAnsi"/>
          <w:b/>
          <w:sz w:val="22"/>
        </w:rPr>
        <w:t>-</w:t>
      </w:r>
      <w:proofErr w:type="gramStart"/>
      <w:r w:rsidRPr="00AC574F">
        <w:rPr>
          <w:rFonts w:asciiTheme="majorHAnsi" w:hAnsiTheme="majorHAnsi"/>
          <w:b/>
          <w:sz w:val="22"/>
        </w:rPr>
        <w:t>a</w:t>
      </w:r>
      <w:proofErr w:type="spellEnd"/>
      <w:proofErr w:type="gramEnd"/>
      <w:r w:rsidRPr="00AC574F">
        <w:rPr>
          <w:rFonts w:asciiTheme="majorHAnsi" w:hAnsiTheme="majorHAnsi"/>
          <w:b/>
          <w:sz w:val="22"/>
        </w:rPr>
        <w:t xml:space="preserve"> alapján a Budapest Főváros II. Kerületi Önkormányzat Család-és Gyermekjóléti Központ alapító okiratát a következők szerint adom ki:</w:t>
      </w:r>
    </w:p>
    <w:p w14:paraId="6189E015" w14:textId="77777777" w:rsidR="00CF15FF" w:rsidRPr="00CF15FF" w:rsidRDefault="00981173" w:rsidP="00C47E27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</w:rPr>
      </w:pPr>
      <w:r w:rsidRPr="00AC574F">
        <w:rPr>
          <w:rFonts w:asciiTheme="majorHAnsi" w:hAnsiTheme="majorHAnsi"/>
          <w:b/>
          <w:sz w:val="28"/>
        </w:rPr>
        <w:t>A költségvetési szerv</w:t>
      </w:r>
      <w:r w:rsidRPr="00AC574F">
        <w:rPr>
          <w:rFonts w:asciiTheme="majorHAnsi" w:hAnsiTheme="majorHAnsi"/>
          <w:b/>
          <w:sz w:val="28"/>
        </w:rPr>
        <w:br/>
        <w:t>megnevezése, székhelye, telephelye</w:t>
      </w:r>
    </w:p>
    <w:p w14:paraId="01667FB1" w14:textId="77777777" w:rsidR="00981173" w:rsidRPr="00CF15FF" w:rsidRDefault="00981173" w:rsidP="00C47E27">
      <w:pPr>
        <w:pStyle w:val="Listaszerbekezds"/>
        <w:numPr>
          <w:ilvl w:val="1"/>
          <w:numId w:val="35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CF15FF">
        <w:rPr>
          <w:rFonts w:asciiTheme="majorHAnsi" w:hAnsiTheme="majorHAnsi"/>
          <w:sz w:val="22"/>
          <w:szCs w:val="22"/>
        </w:rPr>
        <w:t>A költségvetési szerv</w:t>
      </w:r>
    </w:p>
    <w:p w14:paraId="543D58A8" w14:textId="77777777" w:rsidR="00981173" w:rsidRPr="00AC574F" w:rsidRDefault="00981173" w:rsidP="00C47E27">
      <w:pPr>
        <w:pStyle w:val="Listaszerbekezds"/>
        <w:numPr>
          <w:ilvl w:val="2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megnevezése: Budapest Főváros II. Kerületi Önkormányzat Család- és Gyermekjóléti Központ</w:t>
      </w:r>
    </w:p>
    <w:p w14:paraId="507EF714" w14:textId="77777777" w:rsidR="00981173" w:rsidRPr="00AC574F" w:rsidRDefault="00981173" w:rsidP="00C47E27">
      <w:pPr>
        <w:pStyle w:val="Listaszerbekezds"/>
        <w:numPr>
          <w:ilvl w:val="2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röv</w:t>
      </w:r>
      <w:r w:rsidRPr="00AC574F">
        <w:rPr>
          <w:rFonts w:asciiTheme="majorHAnsi" w:eastAsia="Calibri" w:hAnsiTheme="majorHAnsi"/>
          <w:sz w:val="22"/>
          <w:szCs w:val="22"/>
        </w:rPr>
        <w:t>idített neve: Gyermekjóléti Központ</w:t>
      </w:r>
    </w:p>
    <w:p w14:paraId="31D99B99" w14:textId="77777777" w:rsidR="00981173" w:rsidRPr="00AC574F" w:rsidRDefault="00981173" w:rsidP="00C47E27">
      <w:pPr>
        <w:pStyle w:val="Listaszerbekezds"/>
        <w:numPr>
          <w:ilvl w:val="1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</w:rPr>
        <w:t>A költségvetési szerv</w:t>
      </w:r>
    </w:p>
    <w:p w14:paraId="0433148D" w14:textId="77777777" w:rsidR="00981173" w:rsidRPr="00AC574F" w:rsidRDefault="00981173" w:rsidP="00C47E27">
      <w:pPr>
        <w:pStyle w:val="Listaszerbekezds"/>
        <w:numPr>
          <w:ilvl w:val="2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székhelye: 1027 Budapest, Horvát u. 2-12.fszt.1.</w:t>
      </w:r>
    </w:p>
    <w:p w14:paraId="36A82224" w14:textId="77777777" w:rsidR="00981173" w:rsidRPr="00AC574F" w:rsidRDefault="00981173" w:rsidP="00C47E27">
      <w:pPr>
        <w:pStyle w:val="Listaszerbekezds"/>
        <w:numPr>
          <w:ilvl w:val="2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C574F">
        <w:rPr>
          <w:rFonts w:asciiTheme="majorHAnsi" w:hAnsiTheme="majorHAnsi"/>
          <w:sz w:val="22"/>
          <w:szCs w:val="22"/>
        </w:rPr>
        <w:t>telep</w:t>
      </w:r>
      <w:r w:rsidRPr="00AC574F">
        <w:rPr>
          <w:rFonts w:asciiTheme="majorHAnsi" w:eastAsia="Calibri" w:hAnsiTheme="majorHAnsi"/>
          <w:sz w:val="22"/>
        </w:rPr>
        <w:t>helye</w:t>
      </w:r>
      <w:r w:rsidRPr="00AC574F">
        <w:rPr>
          <w:rFonts w:asciiTheme="majorHAnsi" w:hAnsiTheme="majorHAnsi"/>
          <w:sz w:val="22"/>
        </w:rPr>
        <w:t>(</w:t>
      </w:r>
      <w:proofErr w:type="gramEnd"/>
      <w:r w:rsidRPr="00AC574F">
        <w:rPr>
          <w:rFonts w:asciiTheme="majorHAnsi" w:hAnsiTheme="majorHAnsi"/>
          <w:sz w:val="22"/>
        </w:rPr>
        <w:t>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981173" w:rsidRPr="00AC574F" w14:paraId="5C8D5E32" w14:textId="77777777" w:rsidTr="0095613A">
        <w:tc>
          <w:tcPr>
            <w:tcW w:w="288" w:type="pct"/>
            <w:vAlign w:val="center"/>
          </w:tcPr>
          <w:p w14:paraId="6B328C67" w14:textId="77777777" w:rsidR="00981173" w:rsidRPr="00AC574F" w:rsidRDefault="00981173" w:rsidP="0095613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0D4136A5" w14:textId="77777777" w:rsidR="00981173" w:rsidRPr="00AC574F" w:rsidRDefault="00981173" w:rsidP="0095613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19DA08B9" w14:textId="77777777" w:rsidR="00981173" w:rsidRPr="00AC574F" w:rsidRDefault="00981173" w:rsidP="0095613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>telephely címe</w:t>
            </w:r>
          </w:p>
        </w:tc>
      </w:tr>
      <w:tr w:rsidR="00981173" w:rsidRPr="00AC574F" w14:paraId="2BF3B26F" w14:textId="77777777" w:rsidTr="0095613A">
        <w:tc>
          <w:tcPr>
            <w:tcW w:w="288" w:type="pct"/>
            <w:vAlign w:val="center"/>
          </w:tcPr>
          <w:p w14:paraId="36639ED3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26D0C564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14:paraId="323164C5" w14:textId="77777777" w:rsidR="00981173" w:rsidRPr="00AC574F" w:rsidRDefault="00981173" w:rsidP="00944DC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 xml:space="preserve">1027 Budapest, Szász Károly utca 2. </w:t>
            </w:r>
          </w:p>
        </w:tc>
      </w:tr>
    </w:tbl>
    <w:p w14:paraId="3F111022" w14:textId="77777777" w:rsidR="00981173" w:rsidRPr="00AC574F" w:rsidRDefault="00981173" w:rsidP="00C47E27">
      <w:pPr>
        <w:pStyle w:val="Listaszerbekezds"/>
        <w:numPr>
          <w:ilvl w:val="0"/>
          <w:numId w:val="35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</w:rPr>
      </w:pPr>
      <w:r w:rsidRPr="00AC574F">
        <w:rPr>
          <w:rFonts w:asciiTheme="majorHAnsi" w:hAnsiTheme="majorHAnsi"/>
          <w:b/>
          <w:sz w:val="28"/>
        </w:rPr>
        <w:t>A költségvetési szerv</w:t>
      </w:r>
      <w:r w:rsidRPr="00AC574F">
        <w:rPr>
          <w:rFonts w:asciiTheme="majorHAnsi" w:hAnsiTheme="majorHAnsi"/>
          <w:b/>
          <w:sz w:val="28"/>
        </w:rPr>
        <w:br/>
        <w:t>alapításával és megszűnésével összefüggő rendelkezések</w:t>
      </w:r>
    </w:p>
    <w:p w14:paraId="0CA4D0F4" w14:textId="7A7582C5" w:rsidR="00981173" w:rsidRPr="00AC574F" w:rsidRDefault="00981173" w:rsidP="00C47E27">
      <w:pPr>
        <w:pStyle w:val="Listaszerbekezds"/>
        <w:numPr>
          <w:ilvl w:val="1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 xml:space="preserve">A </w:t>
      </w:r>
      <w:r w:rsidRPr="00AC574F">
        <w:rPr>
          <w:rFonts w:asciiTheme="majorHAnsi" w:hAnsiTheme="majorHAnsi"/>
          <w:sz w:val="22"/>
        </w:rPr>
        <w:t>költségvetési</w:t>
      </w:r>
      <w:r w:rsidRPr="00AC574F">
        <w:rPr>
          <w:rFonts w:asciiTheme="majorHAnsi" w:hAnsiTheme="majorHAnsi"/>
          <w:sz w:val="22"/>
          <w:szCs w:val="22"/>
        </w:rPr>
        <w:t xml:space="preserve"> szerv alapí</w:t>
      </w:r>
      <w:r w:rsidR="00C60AB0">
        <w:rPr>
          <w:rFonts w:asciiTheme="majorHAnsi" w:hAnsiTheme="majorHAnsi"/>
          <w:sz w:val="22"/>
          <w:szCs w:val="22"/>
        </w:rPr>
        <w:t>tásának dátuma: 2000. 06.01.</w:t>
      </w:r>
    </w:p>
    <w:p w14:paraId="29F0E9FF" w14:textId="77777777" w:rsidR="00981173" w:rsidRPr="00AC574F" w:rsidRDefault="00981173" w:rsidP="00C47E27">
      <w:pPr>
        <w:pStyle w:val="Listaszerbekezds"/>
        <w:numPr>
          <w:ilvl w:val="1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 xml:space="preserve">A </w:t>
      </w:r>
      <w:r w:rsidRPr="00AC574F">
        <w:rPr>
          <w:rFonts w:asciiTheme="majorHAnsi" w:hAnsiTheme="majorHAnsi"/>
          <w:sz w:val="22"/>
        </w:rPr>
        <w:t>költségvetési</w:t>
      </w:r>
      <w:r w:rsidRPr="00AC574F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1A4DAECF" w14:textId="77777777" w:rsidR="00981173" w:rsidRPr="00AC574F" w:rsidRDefault="00981173" w:rsidP="00C47E27">
      <w:pPr>
        <w:pStyle w:val="Listaszerbekezds"/>
        <w:numPr>
          <w:ilvl w:val="2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megnevezése: Budapest Főváros II. Kerületi Önkormányzat Képviselő-testülete</w:t>
      </w:r>
    </w:p>
    <w:p w14:paraId="31380681" w14:textId="77777777" w:rsidR="00981173" w:rsidRPr="00AC574F" w:rsidRDefault="00981173" w:rsidP="00C47E27">
      <w:pPr>
        <w:pStyle w:val="Listaszerbekezds"/>
        <w:numPr>
          <w:ilvl w:val="2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székhelye: 1024 Budapest, Mechwart liget 1.</w:t>
      </w:r>
    </w:p>
    <w:p w14:paraId="4D5E4B65" w14:textId="77777777" w:rsidR="00981173" w:rsidRPr="00AC574F" w:rsidRDefault="00981173" w:rsidP="00C47E27">
      <w:pPr>
        <w:pStyle w:val="Listaszerbekezds"/>
        <w:numPr>
          <w:ilvl w:val="0"/>
          <w:numId w:val="35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</w:rPr>
      </w:pPr>
      <w:r w:rsidRPr="00AC574F">
        <w:rPr>
          <w:rFonts w:asciiTheme="majorHAnsi" w:hAnsiTheme="majorHAnsi"/>
          <w:b/>
          <w:sz w:val="28"/>
        </w:rPr>
        <w:lastRenderedPageBreak/>
        <w:t>A költségvetési szerv irányítása, felügyelete</w:t>
      </w:r>
    </w:p>
    <w:p w14:paraId="357F34F0" w14:textId="77777777" w:rsidR="00981173" w:rsidRPr="00AC574F" w:rsidRDefault="00981173" w:rsidP="00C47E27">
      <w:pPr>
        <w:pStyle w:val="Listaszerbekezds"/>
        <w:numPr>
          <w:ilvl w:val="1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AC574F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6C1EAD75" w14:textId="77777777" w:rsidR="00981173" w:rsidRPr="00AC574F" w:rsidRDefault="00981173" w:rsidP="00C60AB0">
      <w:pPr>
        <w:pStyle w:val="Listaszerbekezds"/>
        <w:numPr>
          <w:ilvl w:val="2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megnevezése: Budapest Főváros II. Kerületi Önkormányzat Képviselő-testülete</w:t>
      </w:r>
    </w:p>
    <w:p w14:paraId="6FF14C46" w14:textId="77777777" w:rsidR="00981173" w:rsidRDefault="00981173" w:rsidP="00C60AB0">
      <w:pPr>
        <w:pStyle w:val="Listaszerbekezds"/>
        <w:numPr>
          <w:ilvl w:val="2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székhelye: 1024 Budapest, Mechwart liget 1.</w:t>
      </w:r>
    </w:p>
    <w:p w14:paraId="4C83D551" w14:textId="77777777" w:rsidR="00C60AB0" w:rsidRDefault="00C60AB0" w:rsidP="00C60AB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0926AA7E" w14:textId="7362D602" w:rsidR="00C60AB0" w:rsidRDefault="00C60AB0" w:rsidP="00C60AB0">
      <w:pPr>
        <w:pStyle w:val="Listaszerbekezds"/>
        <w:numPr>
          <w:ilvl w:val="1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14:paraId="10CF14EF" w14:textId="38F53E8F" w:rsidR="00C60AB0" w:rsidRDefault="00C60AB0" w:rsidP="00C60AB0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32.1. megnevezése: Budapest Főváros II. Kerületi Önkormányzat</w:t>
      </w:r>
    </w:p>
    <w:p w14:paraId="21AE5B67" w14:textId="336DBA02" w:rsidR="00C60AB0" w:rsidRPr="00C60AB0" w:rsidRDefault="00C60AB0" w:rsidP="00C60AB0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3.2.2. székhelye: 1024 Budapest, Mechwart liget 1.</w:t>
      </w:r>
    </w:p>
    <w:p w14:paraId="1708137E" w14:textId="77777777" w:rsidR="00981173" w:rsidRPr="00AC574F" w:rsidRDefault="00981173" w:rsidP="00C47E27">
      <w:pPr>
        <w:pStyle w:val="Listaszerbekezds"/>
        <w:numPr>
          <w:ilvl w:val="0"/>
          <w:numId w:val="35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</w:rPr>
      </w:pPr>
      <w:r w:rsidRPr="00AC574F">
        <w:rPr>
          <w:rFonts w:asciiTheme="majorHAnsi" w:hAnsiTheme="majorHAnsi"/>
          <w:b/>
          <w:sz w:val="28"/>
        </w:rPr>
        <w:t>A költségvetési szerv tevékenysége</w:t>
      </w:r>
    </w:p>
    <w:p w14:paraId="2BE07834" w14:textId="77777777" w:rsidR="00981173" w:rsidRPr="00AC574F" w:rsidRDefault="00981173" w:rsidP="00C47E27">
      <w:pPr>
        <w:pStyle w:val="Listaszerbekezds"/>
        <w:numPr>
          <w:ilvl w:val="1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A költségvetési szerv közfeladata: A szociális igazgatásról és a szociális ellátásokról szóló 1993. évi III. tv</w:t>
      </w:r>
      <w:proofErr w:type="gramStart"/>
      <w:r w:rsidRPr="00AC574F">
        <w:rPr>
          <w:rFonts w:asciiTheme="majorHAnsi" w:hAnsiTheme="majorHAnsi"/>
          <w:sz w:val="22"/>
          <w:szCs w:val="22"/>
        </w:rPr>
        <w:t>.,</w:t>
      </w:r>
      <w:proofErr w:type="gramEnd"/>
      <w:r w:rsidRPr="00AC574F">
        <w:rPr>
          <w:rFonts w:asciiTheme="majorHAnsi" w:hAnsiTheme="majorHAnsi"/>
          <w:sz w:val="22"/>
          <w:szCs w:val="22"/>
        </w:rPr>
        <w:t xml:space="preserve"> valamint a gyermekek védelméről és a gyámügyi igazgatásról szóló 1997. évi XXXI. tv. alapján személyes gondoskodást nyújtó szociális alapszolgáltatást (családsegítő szolgáltatást) és gyermekjóléti alapszolgáltatást nyújt.</w:t>
      </w:r>
    </w:p>
    <w:p w14:paraId="5D703BE7" w14:textId="77777777" w:rsidR="00981173" w:rsidRPr="00AC574F" w:rsidRDefault="00981173" w:rsidP="00C47E27">
      <w:pPr>
        <w:pStyle w:val="Listaszerbekezds"/>
        <w:numPr>
          <w:ilvl w:val="1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981173" w:rsidRPr="00AC574F" w14:paraId="455BDF4F" w14:textId="77777777" w:rsidTr="0095613A">
        <w:tc>
          <w:tcPr>
            <w:tcW w:w="288" w:type="pct"/>
            <w:vAlign w:val="center"/>
          </w:tcPr>
          <w:p w14:paraId="35B70507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4948BDE7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06AA1107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>szakágazat megnevezése</w:t>
            </w:r>
          </w:p>
        </w:tc>
      </w:tr>
      <w:tr w:rsidR="00981173" w:rsidRPr="00AC574F" w14:paraId="1AE99DFF" w14:textId="77777777" w:rsidTr="0095613A">
        <w:tc>
          <w:tcPr>
            <w:tcW w:w="288" w:type="pct"/>
            <w:vAlign w:val="center"/>
          </w:tcPr>
          <w:p w14:paraId="7092A227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4463A4CF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 xml:space="preserve">889900 </w:t>
            </w:r>
          </w:p>
        </w:tc>
        <w:tc>
          <w:tcPr>
            <w:tcW w:w="3644" w:type="pct"/>
          </w:tcPr>
          <w:p w14:paraId="3DB66FBE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proofErr w:type="spellStart"/>
            <w:r w:rsidRPr="00AC574F">
              <w:rPr>
                <w:rFonts w:asciiTheme="majorHAnsi" w:hAnsiTheme="majorHAnsi"/>
              </w:rPr>
              <w:t>M.n.s</w:t>
            </w:r>
            <w:proofErr w:type="spellEnd"/>
            <w:r w:rsidRPr="00AC574F">
              <w:rPr>
                <w:rFonts w:asciiTheme="majorHAnsi" w:hAnsiTheme="majorHAnsi"/>
              </w:rPr>
              <w:t>. egyéb szociális ellátás bentlakás nélkül</w:t>
            </w:r>
          </w:p>
        </w:tc>
      </w:tr>
    </w:tbl>
    <w:p w14:paraId="0F5F0E8A" w14:textId="329F8F6A" w:rsidR="00944DCA" w:rsidRPr="00944DCA" w:rsidRDefault="00981173" w:rsidP="00944DCA">
      <w:pPr>
        <w:pStyle w:val="Listaszerbekezds"/>
        <w:numPr>
          <w:ilvl w:val="1"/>
          <w:numId w:val="27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noProof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A költségvetési szerv alaptevékenysége: A költségvetési szerv gondoskodik a 4.1. pontban meghatározott közfeladatainak jogszabályokban meghatározott követelményeknek megfelelő ellátásáról. Családsegítő szolgáltatást nyújt, gyermekek napközbeni ellátását (házi gyermekfelügyeletet) és gyermekjóléti központot működtet.</w:t>
      </w:r>
      <w:r w:rsidR="00944DCA">
        <w:rPr>
          <w:rFonts w:asciiTheme="majorHAnsi" w:hAnsiTheme="majorHAnsi"/>
          <w:sz w:val="22"/>
          <w:szCs w:val="22"/>
        </w:rPr>
        <w:t xml:space="preserve"> </w:t>
      </w:r>
      <w:r w:rsidR="00944DCA" w:rsidRPr="00944DCA">
        <w:rPr>
          <w:rFonts w:asciiTheme="majorHAnsi" w:hAnsiTheme="majorHAnsi"/>
          <w:noProof/>
          <w:sz w:val="22"/>
          <w:szCs w:val="22"/>
        </w:rPr>
        <w:t>A megadott telephelyen az „</w:t>
      </w:r>
      <w:r w:rsidR="00944DCA" w:rsidRPr="00944DCA">
        <w:rPr>
          <w:rFonts w:asciiTheme="majorHAnsi" w:hAnsiTheme="majorHAnsi"/>
          <w:noProof/>
        </w:rPr>
        <w:t>ellátottak számára nyitva álló egyéb helyiség”</w:t>
      </w:r>
      <w:r w:rsidR="009721C3">
        <w:rPr>
          <w:rFonts w:asciiTheme="majorHAnsi" w:hAnsiTheme="majorHAnsi"/>
          <w:noProof/>
        </w:rPr>
        <w:t>-et</w:t>
      </w:r>
      <w:r w:rsidR="00944DCA" w:rsidRPr="00944DCA">
        <w:rPr>
          <w:rFonts w:asciiTheme="majorHAnsi" w:hAnsiTheme="majorHAnsi"/>
          <w:noProof/>
        </w:rPr>
        <w:t xml:space="preserve"> működ</w:t>
      </w:r>
      <w:r w:rsidR="009721C3">
        <w:rPr>
          <w:rFonts w:asciiTheme="majorHAnsi" w:hAnsiTheme="majorHAnsi"/>
          <w:noProof/>
        </w:rPr>
        <w:t>tet</w:t>
      </w:r>
      <w:r w:rsidR="00944DCA" w:rsidRPr="00944DCA">
        <w:rPr>
          <w:rFonts w:asciiTheme="majorHAnsi" w:hAnsiTheme="majorHAnsi"/>
          <w:noProof/>
        </w:rPr>
        <w:t>.</w:t>
      </w:r>
    </w:p>
    <w:p w14:paraId="4CBD81E0" w14:textId="77777777" w:rsidR="00981173" w:rsidRPr="00AC574F" w:rsidRDefault="00981173" w:rsidP="00C47E27">
      <w:pPr>
        <w:pStyle w:val="Listaszerbekezds"/>
        <w:numPr>
          <w:ilvl w:val="1"/>
          <w:numId w:val="35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981173" w:rsidRPr="00AC574F" w14:paraId="6FB5FA9B" w14:textId="77777777" w:rsidTr="0095613A">
        <w:tc>
          <w:tcPr>
            <w:tcW w:w="288" w:type="pct"/>
            <w:vAlign w:val="center"/>
          </w:tcPr>
          <w:p w14:paraId="1D2C3BA1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44F84D61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04BD5D6E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>kormányzati funkció megnevezése</w:t>
            </w:r>
          </w:p>
        </w:tc>
      </w:tr>
      <w:tr w:rsidR="00981173" w:rsidRPr="00AC574F" w14:paraId="7F5801E0" w14:textId="77777777" w:rsidTr="0095613A">
        <w:tc>
          <w:tcPr>
            <w:tcW w:w="288" w:type="pct"/>
            <w:vAlign w:val="center"/>
          </w:tcPr>
          <w:p w14:paraId="335C0E9C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6DA94BB7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>104030</w:t>
            </w:r>
          </w:p>
        </w:tc>
        <w:tc>
          <w:tcPr>
            <w:tcW w:w="3644" w:type="pct"/>
          </w:tcPr>
          <w:p w14:paraId="12CA8B8B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>Gyermekek napközbeni ellátása</w:t>
            </w:r>
          </w:p>
        </w:tc>
      </w:tr>
      <w:tr w:rsidR="00981173" w:rsidRPr="00AC574F" w14:paraId="4F76AD8B" w14:textId="77777777" w:rsidTr="0095613A">
        <w:tc>
          <w:tcPr>
            <w:tcW w:w="288" w:type="pct"/>
            <w:vAlign w:val="center"/>
          </w:tcPr>
          <w:p w14:paraId="6E4CD8EC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152ABAF7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>104042</w:t>
            </w:r>
          </w:p>
        </w:tc>
        <w:tc>
          <w:tcPr>
            <w:tcW w:w="3644" w:type="pct"/>
          </w:tcPr>
          <w:p w14:paraId="2353587E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>Gyermekjóléti szolgáltatások</w:t>
            </w:r>
          </w:p>
        </w:tc>
      </w:tr>
      <w:tr w:rsidR="00981173" w:rsidRPr="00AC574F" w14:paraId="23BCF7FD" w14:textId="77777777" w:rsidTr="0095613A">
        <w:tc>
          <w:tcPr>
            <w:tcW w:w="288" w:type="pct"/>
            <w:vAlign w:val="center"/>
          </w:tcPr>
          <w:p w14:paraId="16EC8A2F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0B7DFB01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>107054</w:t>
            </w:r>
          </w:p>
        </w:tc>
        <w:tc>
          <w:tcPr>
            <w:tcW w:w="3644" w:type="pct"/>
          </w:tcPr>
          <w:p w14:paraId="7B13053D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>Családsegítés</w:t>
            </w:r>
          </w:p>
        </w:tc>
      </w:tr>
    </w:tbl>
    <w:p w14:paraId="23825E15" w14:textId="77777777" w:rsidR="00981173" w:rsidRPr="00AC574F" w:rsidRDefault="00981173" w:rsidP="00C47E27">
      <w:pPr>
        <w:pStyle w:val="Listaszerbekezds"/>
        <w:numPr>
          <w:ilvl w:val="1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A költségvetési szerv illetékessége, működési területe: Budapest Főváros II. Kerületi Önkormányzat közigazgatási területe.</w:t>
      </w:r>
    </w:p>
    <w:p w14:paraId="5B6015CE" w14:textId="77777777" w:rsidR="00981173" w:rsidRPr="00AC574F" w:rsidRDefault="00981173" w:rsidP="00C47E27">
      <w:pPr>
        <w:pStyle w:val="Listaszerbekezds"/>
        <w:numPr>
          <w:ilvl w:val="0"/>
          <w:numId w:val="35"/>
        </w:numPr>
        <w:spacing w:before="720" w:after="480"/>
        <w:contextualSpacing w:val="0"/>
        <w:jc w:val="center"/>
        <w:rPr>
          <w:rFonts w:asciiTheme="majorHAnsi" w:hAnsiTheme="majorHAnsi"/>
          <w:b/>
          <w:sz w:val="28"/>
        </w:rPr>
      </w:pPr>
      <w:r w:rsidRPr="00AC574F">
        <w:rPr>
          <w:rFonts w:asciiTheme="majorHAnsi" w:hAnsiTheme="majorHAnsi"/>
          <w:b/>
          <w:sz w:val="28"/>
        </w:rPr>
        <w:t>A költségvetési szerv szervezete és működése</w:t>
      </w:r>
    </w:p>
    <w:p w14:paraId="1031794C" w14:textId="77777777" w:rsidR="00981173" w:rsidRPr="00AC574F" w:rsidRDefault="00981173" w:rsidP="00C47E27">
      <w:pPr>
        <w:pStyle w:val="Listaszerbekezds"/>
        <w:numPr>
          <w:ilvl w:val="1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lastRenderedPageBreak/>
        <w:t xml:space="preserve">A költségvetési szerv vezetőjének megbízási rendje: A költségvetési szerv vezetőjét a Budapest Főváros II. Kerületi Önkormányzat Képviselő-testülete bízza meg nyilvános pályázat útján. </w:t>
      </w:r>
    </w:p>
    <w:p w14:paraId="55071CF1" w14:textId="77777777" w:rsidR="00981173" w:rsidRPr="00AC574F" w:rsidRDefault="00981173" w:rsidP="00C47E27">
      <w:pPr>
        <w:pStyle w:val="Listaszerbekezds"/>
        <w:numPr>
          <w:ilvl w:val="1"/>
          <w:numId w:val="35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981173" w:rsidRPr="00AC574F" w14:paraId="520F50AF" w14:textId="77777777" w:rsidTr="0095613A">
        <w:tc>
          <w:tcPr>
            <w:tcW w:w="288" w:type="pct"/>
            <w:vAlign w:val="center"/>
          </w:tcPr>
          <w:p w14:paraId="0CEE3C92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14:paraId="2A96598C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14:paraId="64F625A6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>jogviszonyt szabályozó jogszabály</w:t>
            </w:r>
          </w:p>
        </w:tc>
      </w:tr>
      <w:tr w:rsidR="00981173" w:rsidRPr="00AC574F" w14:paraId="20F7E6C6" w14:textId="77777777" w:rsidTr="0095613A">
        <w:tc>
          <w:tcPr>
            <w:tcW w:w="288" w:type="pct"/>
            <w:vAlign w:val="center"/>
          </w:tcPr>
          <w:p w14:paraId="30971B52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14:paraId="2FFFF926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20" w:type="pct"/>
          </w:tcPr>
          <w:p w14:paraId="0A05F0EA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C574F">
              <w:rPr>
                <w:rFonts w:ascii="Cambria" w:hAnsi="Cambria"/>
              </w:rPr>
              <w:t>A közalkalmazottak jogállásáról szóló 1992. évi XXXIII. tv.</w:t>
            </w:r>
          </w:p>
        </w:tc>
      </w:tr>
      <w:tr w:rsidR="00981173" w:rsidRPr="00AC574F" w14:paraId="33454C2A" w14:textId="77777777" w:rsidTr="0095613A">
        <w:tc>
          <w:tcPr>
            <w:tcW w:w="288" w:type="pct"/>
            <w:vAlign w:val="center"/>
          </w:tcPr>
          <w:p w14:paraId="615D0262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14:paraId="48315C3E" w14:textId="77777777" w:rsidR="00981173" w:rsidRPr="00AC574F" w:rsidRDefault="00981173" w:rsidP="0095613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</w:rPr>
            </w:pPr>
            <w:r w:rsidRPr="00AC574F">
              <w:rPr>
                <w:rFonts w:asciiTheme="majorHAnsi" w:eastAsiaTheme="minorHAnsi" w:hAnsiTheme="majorHAnsi" w:cs="TimesNewRomanPSMT"/>
              </w:rPr>
              <w:t>egyéb foglalkoztatásra irányuló</w:t>
            </w:r>
          </w:p>
          <w:p w14:paraId="28AC8CEB" w14:textId="77777777" w:rsidR="00981173" w:rsidRPr="00AC574F" w:rsidRDefault="00981173" w:rsidP="0095613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</w:rPr>
            </w:pPr>
            <w:r w:rsidRPr="00AC574F">
              <w:rPr>
                <w:rFonts w:asciiTheme="majorHAnsi" w:eastAsiaTheme="minorHAnsi" w:hAnsiTheme="majorHAnsi" w:cs="TimesNewRomanPSMT"/>
              </w:rPr>
              <w:t>jogviszony</w:t>
            </w:r>
          </w:p>
          <w:p w14:paraId="7EA6D767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C574F">
              <w:rPr>
                <w:rFonts w:asciiTheme="majorHAnsi" w:eastAsiaTheme="minorHAnsi" w:hAnsiTheme="majorHAnsi" w:cs="TimesNewRomanPSMT"/>
              </w:rPr>
              <w:t>(megbízási jogviszony)</w:t>
            </w:r>
          </w:p>
        </w:tc>
        <w:tc>
          <w:tcPr>
            <w:tcW w:w="3020" w:type="pct"/>
          </w:tcPr>
          <w:p w14:paraId="61A287EC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C574F">
              <w:rPr>
                <w:rFonts w:asciiTheme="majorHAnsi" w:hAnsiTheme="majorHAnsi"/>
              </w:rPr>
              <w:t xml:space="preserve">A Polgári </w:t>
            </w:r>
            <w:proofErr w:type="spellStart"/>
            <w:r w:rsidRPr="00AC574F">
              <w:rPr>
                <w:rFonts w:asciiTheme="majorHAnsi" w:hAnsiTheme="majorHAnsi"/>
              </w:rPr>
              <w:t>Törvénykönyről</w:t>
            </w:r>
            <w:proofErr w:type="spellEnd"/>
            <w:r w:rsidRPr="00AC574F">
              <w:rPr>
                <w:rFonts w:asciiTheme="majorHAnsi" w:hAnsiTheme="majorHAnsi"/>
              </w:rPr>
              <w:t xml:space="preserve"> szóló 2013. évi V. tv.  </w:t>
            </w:r>
          </w:p>
        </w:tc>
      </w:tr>
    </w:tbl>
    <w:p w14:paraId="0487C286" w14:textId="77777777" w:rsidR="00981173" w:rsidRPr="00AC574F" w:rsidRDefault="00981173" w:rsidP="00C47E27">
      <w:pPr>
        <w:pStyle w:val="Listaszerbekezds"/>
        <w:numPr>
          <w:ilvl w:val="0"/>
          <w:numId w:val="35"/>
        </w:numPr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</w:rPr>
      </w:pPr>
      <w:r w:rsidRPr="00AC574F">
        <w:rPr>
          <w:rFonts w:asciiTheme="majorHAnsi" w:hAnsiTheme="majorHAnsi"/>
          <w:b/>
          <w:sz w:val="28"/>
        </w:rPr>
        <w:t>Záró rendelkezés</w:t>
      </w:r>
    </w:p>
    <w:p w14:paraId="673E4B4B" w14:textId="77777777" w:rsidR="00981173" w:rsidRPr="00AC574F" w:rsidRDefault="00981173" w:rsidP="00981173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</w:rPr>
      </w:pPr>
      <w:r w:rsidRPr="00AC574F">
        <w:rPr>
          <w:rFonts w:asciiTheme="majorHAnsi" w:hAnsiTheme="majorHAnsi"/>
          <w:sz w:val="22"/>
        </w:rPr>
        <w:t>Jelen alapító okiratot 2016. január 1. napjától kell alkalmazni, ezzel egyidejűleg a költségvetési szerv 2014. július 11. napján kelt, 170/2014.(VI.26.) okiratszámú alapító okiratot visszavonom.</w:t>
      </w:r>
    </w:p>
    <w:p w14:paraId="5BDB7A6D" w14:textId="5B0F5920" w:rsidR="00981173" w:rsidRPr="00AC574F" w:rsidRDefault="009254BF" w:rsidP="00981173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Kelt: Budapest, 2015. </w:t>
      </w:r>
      <w:proofErr w:type="gramStart"/>
      <w:r>
        <w:rPr>
          <w:rFonts w:asciiTheme="majorHAnsi" w:hAnsiTheme="majorHAnsi"/>
          <w:sz w:val="22"/>
        </w:rPr>
        <w:t xml:space="preserve">november </w:t>
      </w:r>
      <w:r w:rsidR="00981173" w:rsidRPr="00AC574F">
        <w:rPr>
          <w:rFonts w:asciiTheme="majorHAnsi" w:hAnsiTheme="majorHAnsi"/>
          <w:sz w:val="22"/>
        </w:rPr>
        <w:t>…</w:t>
      </w:r>
      <w:proofErr w:type="gramEnd"/>
      <w:r w:rsidR="00981173" w:rsidRPr="00AC574F">
        <w:rPr>
          <w:rFonts w:asciiTheme="majorHAnsi" w:hAnsiTheme="majorHAnsi"/>
          <w:sz w:val="22"/>
        </w:rPr>
        <w:t>……..</w:t>
      </w:r>
    </w:p>
    <w:p w14:paraId="0DF47CF2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</w:rPr>
      </w:pPr>
      <w:r w:rsidRPr="00AC574F">
        <w:rPr>
          <w:rFonts w:asciiTheme="majorHAnsi" w:hAnsiTheme="majorHAnsi"/>
          <w:sz w:val="22"/>
        </w:rPr>
        <w:t>P.H.</w:t>
      </w:r>
    </w:p>
    <w:p w14:paraId="7769FF1E" w14:textId="77777777" w:rsidR="00981173" w:rsidRPr="00AC574F" w:rsidRDefault="00981173" w:rsidP="0098117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</w:rPr>
      </w:pPr>
      <w:r w:rsidRPr="00AC574F">
        <w:rPr>
          <w:rFonts w:asciiTheme="majorHAnsi" w:hAnsiTheme="majorHAnsi"/>
          <w:sz w:val="22"/>
        </w:rPr>
        <w:t>Dr. Láng Zsolt</w:t>
      </w:r>
    </w:p>
    <w:p w14:paraId="386D0C5F" w14:textId="77777777" w:rsidR="00981173" w:rsidRPr="00AC574F" w:rsidRDefault="00981173" w:rsidP="0098117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</w:rPr>
      </w:pPr>
      <w:r w:rsidRPr="00AC574F">
        <w:rPr>
          <w:rFonts w:asciiTheme="majorHAnsi" w:hAnsiTheme="majorHAnsi"/>
          <w:sz w:val="22"/>
        </w:rPr>
        <w:t>Polgármester</w:t>
      </w:r>
    </w:p>
    <w:p w14:paraId="4A8076B2" w14:textId="77777777" w:rsidR="0035693D" w:rsidRDefault="0035693D" w:rsidP="0035693D">
      <w:pPr>
        <w:jc w:val="both"/>
        <w:rPr>
          <w:rFonts w:ascii="Times New Roman" w:hAnsi="Times New Roman"/>
          <w:lang w:eastAsia="ar-SA"/>
        </w:rPr>
      </w:pPr>
    </w:p>
    <w:p w14:paraId="3D5670DE" w14:textId="77777777" w:rsidR="00B556FE" w:rsidRDefault="00B556FE" w:rsidP="0035693D">
      <w:pPr>
        <w:jc w:val="both"/>
        <w:rPr>
          <w:rFonts w:ascii="Times New Roman" w:hAnsi="Times New Roman"/>
        </w:rPr>
      </w:pPr>
    </w:p>
    <w:p w14:paraId="3834C532" w14:textId="77777777" w:rsidR="00B556FE" w:rsidRDefault="00B556FE" w:rsidP="0035693D">
      <w:pPr>
        <w:jc w:val="both"/>
        <w:rPr>
          <w:rFonts w:ascii="Times New Roman" w:hAnsi="Times New Roman"/>
        </w:rPr>
      </w:pPr>
    </w:p>
    <w:p w14:paraId="5B7DF31E" w14:textId="77777777" w:rsidR="00B556FE" w:rsidRDefault="00B556FE" w:rsidP="0035693D">
      <w:pPr>
        <w:jc w:val="both"/>
        <w:rPr>
          <w:rFonts w:ascii="Times New Roman" w:hAnsi="Times New Roman"/>
        </w:rPr>
      </w:pPr>
    </w:p>
    <w:p w14:paraId="09E4AB94" w14:textId="77777777" w:rsidR="00B556FE" w:rsidRDefault="00B556FE" w:rsidP="0035693D">
      <w:pPr>
        <w:jc w:val="both"/>
        <w:rPr>
          <w:rFonts w:ascii="Times New Roman" w:hAnsi="Times New Roman"/>
        </w:rPr>
      </w:pPr>
    </w:p>
    <w:p w14:paraId="249712E7" w14:textId="77777777" w:rsidR="00B556FE" w:rsidRDefault="00B556FE" w:rsidP="0035693D">
      <w:pPr>
        <w:jc w:val="both"/>
        <w:rPr>
          <w:rFonts w:ascii="Times New Roman" w:hAnsi="Times New Roman"/>
        </w:rPr>
      </w:pPr>
    </w:p>
    <w:p w14:paraId="02A58680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23257ED2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707EF91C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52278834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51A1156C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2BBFA49B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721A9603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00F9EAC7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0EB0872C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253E6347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657353ED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146784FA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32D4FD09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2FFC222E" w14:textId="77777777" w:rsidR="00D54075" w:rsidRPr="001B04A5" w:rsidRDefault="001B04A5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  <w:proofErr w:type="gramStart"/>
      <w:r w:rsidRPr="001B04A5">
        <w:rPr>
          <w:rFonts w:ascii="Times New Roman" w:hAnsi="Times New Roman"/>
          <w:i/>
        </w:rPr>
        <w:t>az</w:t>
      </w:r>
      <w:proofErr w:type="gramEnd"/>
      <w:r w:rsidRPr="001B04A5">
        <w:rPr>
          <w:rFonts w:ascii="Times New Roman" w:hAnsi="Times New Roman"/>
          <w:i/>
        </w:rPr>
        <w:t xml:space="preserve"> előterjesztés melléklete</w:t>
      </w:r>
    </w:p>
    <w:p w14:paraId="76B8055E" w14:textId="77777777" w:rsidR="0035693D" w:rsidRDefault="00772120" w:rsidP="007E1504">
      <w:pPr>
        <w:keepLines/>
        <w:suppressAutoHyphens/>
        <w:overflowPunct w:val="0"/>
        <w:autoSpaceDE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u-HU" w:bidi="ar-SA"/>
        </w:rPr>
        <w:lastRenderedPageBreak/>
        <w:drawing>
          <wp:inline distT="0" distB="0" distL="0" distR="0" wp14:anchorId="06E06A31" wp14:editId="30DA83C9">
            <wp:extent cx="6867525" cy="9620250"/>
            <wp:effectExtent l="0" t="0" r="9525" b="0"/>
            <wp:docPr id="1" name="Kép 1" descr="0120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20_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B2CC01" w14:textId="77777777" w:rsidR="0035693D" w:rsidRDefault="00772120" w:rsidP="007E1504">
      <w:pPr>
        <w:keepLines/>
        <w:suppressAutoHyphens/>
        <w:overflowPunct w:val="0"/>
        <w:autoSpaceDE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u-HU" w:bidi="ar-SA"/>
        </w:rPr>
        <w:lastRenderedPageBreak/>
        <w:drawing>
          <wp:inline distT="0" distB="0" distL="0" distR="0" wp14:anchorId="14FDF3E6" wp14:editId="6D828536">
            <wp:extent cx="6648450" cy="10677525"/>
            <wp:effectExtent l="19050" t="0" r="0" b="0"/>
            <wp:docPr id="2" name="Kép 2" descr="0120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20_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908B9" w14:textId="77777777" w:rsidR="0035693D" w:rsidRDefault="00772120" w:rsidP="007E1504">
      <w:pPr>
        <w:keepLines/>
        <w:suppressAutoHyphens/>
        <w:overflowPunct w:val="0"/>
        <w:autoSpaceDE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u-HU" w:bidi="ar-SA"/>
        </w:rPr>
        <w:lastRenderedPageBreak/>
        <w:drawing>
          <wp:inline distT="0" distB="0" distL="0" distR="0" wp14:anchorId="433D4D79" wp14:editId="21D1E151">
            <wp:extent cx="6591300" cy="10677525"/>
            <wp:effectExtent l="19050" t="0" r="0" b="0"/>
            <wp:docPr id="3" name="Kép 3" descr="0120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20_00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693D" w:rsidSect="0025484E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29408" w14:textId="77777777" w:rsidR="00F0297E" w:rsidRDefault="00F0297E">
      <w:r>
        <w:separator/>
      </w:r>
    </w:p>
  </w:endnote>
  <w:endnote w:type="continuationSeparator" w:id="0">
    <w:p w14:paraId="3A2A669F" w14:textId="77777777" w:rsidR="00F0297E" w:rsidRDefault="00F0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215C9" w14:textId="77777777" w:rsidR="00F0297E" w:rsidRDefault="00F0297E">
      <w:r>
        <w:separator/>
      </w:r>
    </w:p>
  </w:footnote>
  <w:footnote w:type="continuationSeparator" w:id="0">
    <w:p w14:paraId="1B4825A3" w14:textId="77777777" w:rsidR="00F0297E" w:rsidRDefault="00F02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8DE88" w14:textId="77777777" w:rsidR="00A719F1" w:rsidRDefault="00CD2DE3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719F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1DB0D8" w14:textId="77777777" w:rsidR="00A719F1" w:rsidRDefault="00A719F1" w:rsidP="0025484E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7B4F9" w14:textId="77777777" w:rsidR="00A719F1" w:rsidRDefault="00CD2DE3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719F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52D0D">
      <w:rPr>
        <w:rStyle w:val="Oldalszm"/>
        <w:noProof/>
      </w:rPr>
      <w:t>3</w:t>
    </w:r>
    <w:r>
      <w:rPr>
        <w:rStyle w:val="Oldalszm"/>
      </w:rPr>
      <w:fldChar w:fldCharType="end"/>
    </w:r>
  </w:p>
  <w:p w14:paraId="301676EB" w14:textId="77777777" w:rsidR="00A719F1" w:rsidRPr="00A374AA" w:rsidRDefault="00A719F1" w:rsidP="00A374AA">
    <w:pPr>
      <w:pStyle w:val="lfej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58B8"/>
    <w:multiLevelType w:val="multilevel"/>
    <w:tmpl w:val="A6D028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3EE00B8"/>
    <w:multiLevelType w:val="multilevel"/>
    <w:tmpl w:val="669C0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A73CFB"/>
    <w:multiLevelType w:val="multilevel"/>
    <w:tmpl w:val="4350C85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7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" w15:restartNumberingAfterBreak="0">
    <w:nsid w:val="096810D6"/>
    <w:multiLevelType w:val="hybridMultilevel"/>
    <w:tmpl w:val="4ACAA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B4A61"/>
    <w:multiLevelType w:val="hybridMultilevel"/>
    <w:tmpl w:val="4D1ECFC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2B4850"/>
    <w:multiLevelType w:val="multilevel"/>
    <w:tmpl w:val="B7A81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4FD5D94"/>
    <w:multiLevelType w:val="multilevel"/>
    <w:tmpl w:val="070817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5133CE4"/>
    <w:multiLevelType w:val="hybridMultilevel"/>
    <w:tmpl w:val="3C2249B0"/>
    <w:lvl w:ilvl="0" w:tplc="E39435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57D7F"/>
    <w:multiLevelType w:val="multilevel"/>
    <w:tmpl w:val="B254DF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2B374B"/>
    <w:multiLevelType w:val="hybridMultilevel"/>
    <w:tmpl w:val="F16C679A"/>
    <w:lvl w:ilvl="0" w:tplc="019C166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C743E"/>
    <w:multiLevelType w:val="hybridMultilevel"/>
    <w:tmpl w:val="12A6E5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72A3C"/>
    <w:multiLevelType w:val="hybridMultilevel"/>
    <w:tmpl w:val="02F6F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7639"/>
    <w:multiLevelType w:val="multilevel"/>
    <w:tmpl w:val="6FCE9E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0A61FBA"/>
    <w:multiLevelType w:val="hybridMultilevel"/>
    <w:tmpl w:val="EF3C53E6"/>
    <w:lvl w:ilvl="0" w:tplc="050E49A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F6BB1"/>
    <w:multiLevelType w:val="hybridMultilevel"/>
    <w:tmpl w:val="E2DCD528"/>
    <w:lvl w:ilvl="0" w:tplc="C520E39E">
      <w:start w:val="1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35598"/>
    <w:multiLevelType w:val="multilevel"/>
    <w:tmpl w:val="FCE0DE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6" w15:restartNumberingAfterBreak="0">
    <w:nsid w:val="3726750A"/>
    <w:multiLevelType w:val="multilevel"/>
    <w:tmpl w:val="B42A26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CA21D7"/>
    <w:multiLevelType w:val="hybridMultilevel"/>
    <w:tmpl w:val="85A8090A"/>
    <w:lvl w:ilvl="0" w:tplc="2758AB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EAB707D"/>
    <w:multiLevelType w:val="hybridMultilevel"/>
    <w:tmpl w:val="74AA1290"/>
    <w:lvl w:ilvl="0" w:tplc="60DAF8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24540"/>
    <w:multiLevelType w:val="hybridMultilevel"/>
    <w:tmpl w:val="AE022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4730B"/>
    <w:multiLevelType w:val="multilevel"/>
    <w:tmpl w:val="99A273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AF0759"/>
    <w:multiLevelType w:val="hybridMultilevel"/>
    <w:tmpl w:val="8E3280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4A64"/>
    <w:multiLevelType w:val="hybridMultilevel"/>
    <w:tmpl w:val="3708B21A"/>
    <w:lvl w:ilvl="0" w:tplc="657CC4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A23596C"/>
    <w:multiLevelType w:val="hybridMultilevel"/>
    <w:tmpl w:val="82080B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978E7"/>
    <w:multiLevelType w:val="multilevel"/>
    <w:tmpl w:val="07E06E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7A49F6"/>
    <w:multiLevelType w:val="hybridMultilevel"/>
    <w:tmpl w:val="7F568E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228BD"/>
    <w:multiLevelType w:val="hybridMultilevel"/>
    <w:tmpl w:val="7CDEB086"/>
    <w:lvl w:ilvl="0" w:tplc="5CA238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72D7E"/>
    <w:multiLevelType w:val="hybridMultilevel"/>
    <w:tmpl w:val="1916E3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903D6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2D1F10"/>
    <w:multiLevelType w:val="hybridMultilevel"/>
    <w:tmpl w:val="031460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415E3"/>
    <w:multiLevelType w:val="hybridMultilevel"/>
    <w:tmpl w:val="D188D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91140"/>
    <w:multiLevelType w:val="multilevel"/>
    <w:tmpl w:val="ECF889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897218"/>
    <w:multiLevelType w:val="hybridMultilevel"/>
    <w:tmpl w:val="B2DC1F18"/>
    <w:lvl w:ilvl="0" w:tplc="A7CCBE30">
      <w:start w:val="5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95E7A6D"/>
    <w:multiLevelType w:val="hybridMultilevel"/>
    <w:tmpl w:val="22E870F8"/>
    <w:lvl w:ilvl="0" w:tplc="62445EC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D4866"/>
    <w:multiLevelType w:val="multilevel"/>
    <w:tmpl w:val="6AF48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2E51ABD"/>
    <w:multiLevelType w:val="multilevel"/>
    <w:tmpl w:val="0A48BD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7" w15:restartNumberingAfterBreak="0">
    <w:nsid w:val="745D5BFF"/>
    <w:multiLevelType w:val="multilevel"/>
    <w:tmpl w:val="0428E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8" w15:restartNumberingAfterBreak="0">
    <w:nsid w:val="76684DF4"/>
    <w:multiLevelType w:val="multilevel"/>
    <w:tmpl w:val="7A9E9EA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CF81873"/>
    <w:multiLevelType w:val="hybridMultilevel"/>
    <w:tmpl w:val="5D54DA02"/>
    <w:lvl w:ilvl="0" w:tplc="C54EC754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4"/>
  </w:num>
  <w:num w:numId="4">
    <w:abstractNumId w:val="39"/>
  </w:num>
  <w:num w:numId="5">
    <w:abstractNumId w:val="31"/>
  </w:num>
  <w:num w:numId="6">
    <w:abstractNumId w:val="7"/>
  </w:num>
  <w:num w:numId="7">
    <w:abstractNumId w:val="13"/>
  </w:num>
  <w:num w:numId="8">
    <w:abstractNumId w:val="10"/>
  </w:num>
  <w:num w:numId="9">
    <w:abstractNumId w:val="11"/>
  </w:num>
  <w:num w:numId="10">
    <w:abstractNumId w:val="30"/>
  </w:num>
  <w:num w:numId="11">
    <w:abstractNumId w:val="26"/>
  </w:num>
  <w:num w:numId="12">
    <w:abstractNumId w:val="28"/>
  </w:num>
  <w:num w:numId="13">
    <w:abstractNumId w:val="21"/>
  </w:num>
  <w:num w:numId="14">
    <w:abstractNumId w:val="19"/>
  </w:num>
  <w:num w:numId="15">
    <w:abstractNumId w:val="3"/>
  </w:num>
  <w:num w:numId="16">
    <w:abstractNumId w:val="1"/>
  </w:num>
  <w:num w:numId="17">
    <w:abstractNumId w:val="14"/>
  </w:num>
  <w:num w:numId="18">
    <w:abstractNumId w:val="23"/>
  </w:num>
  <w:num w:numId="19">
    <w:abstractNumId w:val="5"/>
  </w:num>
  <w:num w:numId="20">
    <w:abstractNumId w:val="37"/>
  </w:num>
  <w:num w:numId="21">
    <w:abstractNumId w:val="36"/>
  </w:num>
  <w:num w:numId="22">
    <w:abstractNumId w:val="35"/>
  </w:num>
  <w:num w:numId="23">
    <w:abstractNumId w:val="15"/>
  </w:num>
  <w:num w:numId="24">
    <w:abstractNumId w:val="6"/>
  </w:num>
  <w:num w:numId="25">
    <w:abstractNumId w:val="2"/>
  </w:num>
  <w:num w:numId="26">
    <w:abstractNumId w:val="0"/>
  </w:num>
  <w:num w:numId="27">
    <w:abstractNumId w:val="25"/>
  </w:num>
  <w:num w:numId="28">
    <w:abstractNumId w:val="33"/>
  </w:num>
  <w:num w:numId="29">
    <w:abstractNumId w:val="38"/>
  </w:num>
  <w:num w:numId="30">
    <w:abstractNumId w:val="32"/>
  </w:num>
  <w:num w:numId="31">
    <w:abstractNumId w:val="20"/>
  </w:num>
  <w:num w:numId="32">
    <w:abstractNumId w:val="8"/>
  </w:num>
  <w:num w:numId="33">
    <w:abstractNumId w:val="16"/>
  </w:num>
  <w:num w:numId="34">
    <w:abstractNumId w:val="34"/>
  </w:num>
  <w:num w:numId="35">
    <w:abstractNumId w:val="29"/>
  </w:num>
  <w:num w:numId="36">
    <w:abstractNumId w:val="12"/>
  </w:num>
  <w:num w:numId="37">
    <w:abstractNumId w:val="9"/>
  </w:num>
  <w:num w:numId="38">
    <w:abstractNumId w:val="22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C9"/>
    <w:rsid w:val="00004CB9"/>
    <w:rsid w:val="00012996"/>
    <w:rsid w:val="000206F2"/>
    <w:rsid w:val="000207B2"/>
    <w:rsid w:val="00021DEB"/>
    <w:rsid w:val="00023CCC"/>
    <w:rsid w:val="00040A13"/>
    <w:rsid w:val="00047CE0"/>
    <w:rsid w:val="00051D13"/>
    <w:rsid w:val="00053A82"/>
    <w:rsid w:val="00067BEF"/>
    <w:rsid w:val="00072F60"/>
    <w:rsid w:val="0007687A"/>
    <w:rsid w:val="00085055"/>
    <w:rsid w:val="000904BD"/>
    <w:rsid w:val="000909F5"/>
    <w:rsid w:val="00091E23"/>
    <w:rsid w:val="000A4192"/>
    <w:rsid w:val="000B4FF1"/>
    <w:rsid w:val="000B60A4"/>
    <w:rsid w:val="000D2D79"/>
    <w:rsid w:val="000D7DF0"/>
    <w:rsid w:val="000E05DB"/>
    <w:rsid w:val="000F49B7"/>
    <w:rsid w:val="001131AD"/>
    <w:rsid w:val="00113F19"/>
    <w:rsid w:val="0011542F"/>
    <w:rsid w:val="001155A1"/>
    <w:rsid w:val="00116922"/>
    <w:rsid w:val="001172C4"/>
    <w:rsid w:val="00122ADA"/>
    <w:rsid w:val="00125378"/>
    <w:rsid w:val="00127613"/>
    <w:rsid w:val="001506FC"/>
    <w:rsid w:val="00150872"/>
    <w:rsid w:val="00151CE2"/>
    <w:rsid w:val="001522A4"/>
    <w:rsid w:val="00152850"/>
    <w:rsid w:val="001613E1"/>
    <w:rsid w:val="00161F7D"/>
    <w:rsid w:val="00166534"/>
    <w:rsid w:val="00170E5F"/>
    <w:rsid w:val="00174D4F"/>
    <w:rsid w:val="001753F3"/>
    <w:rsid w:val="001A7069"/>
    <w:rsid w:val="001A7DF6"/>
    <w:rsid w:val="001B04A5"/>
    <w:rsid w:val="001B07E7"/>
    <w:rsid w:val="001B56A6"/>
    <w:rsid w:val="001B56D8"/>
    <w:rsid w:val="001B6099"/>
    <w:rsid w:val="001C0DAA"/>
    <w:rsid w:val="001C1687"/>
    <w:rsid w:val="001C40C3"/>
    <w:rsid w:val="001C490C"/>
    <w:rsid w:val="001D20A6"/>
    <w:rsid w:val="001E5DC8"/>
    <w:rsid w:val="001E5EB5"/>
    <w:rsid w:val="001E7AF8"/>
    <w:rsid w:val="00203AB1"/>
    <w:rsid w:val="0020620C"/>
    <w:rsid w:val="00206876"/>
    <w:rsid w:val="00207E41"/>
    <w:rsid w:val="002102C3"/>
    <w:rsid w:val="00227A54"/>
    <w:rsid w:val="00230923"/>
    <w:rsid w:val="002339FD"/>
    <w:rsid w:val="00235BFF"/>
    <w:rsid w:val="00243A89"/>
    <w:rsid w:val="00243DD9"/>
    <w:rsid w:val="002445DF"/>
    <w:rsid w:val="00244C38"/>
    <w:rsid w:val="0025461A"/>
    <w:rsid w:val="0025484E"/>
    <w:rsid w:val="0025535C"/>
    <w:rsid w:val="002629C9"/>
    <w:rsid w:val="00265DBD"/>
    <w:rsid w:val="00265FF2"/>
    <w:rsid w:val="002670C3"/>
    <w:rsid w:val="002731F9"/>
    <w:rsid w:val="002841BE"/>
    <w:rsid w:val="00292BCE"/>
    <w:rsid w:val="0029558D"/>
    <w:rsid w:val="00296E49"/>
    <w:rsid w:val="002A18DB"/>
    <w:rsid w:val="002A6B8C"/>
    <w:rsid w:val="002B0314"/>
    <w:rsid w:val="002C042E"/>
    <w:rsid w:val="002C4B75"/>
    <w:rsid w:val="002D6BC5"/>
    <w:rsid w:val="002E0F44"/>
    <w:rsid w:val="002E3C15"/>
    <w:rsid w:val="002E685F"/>
    <w:rsid w:val="002F5F33"/>
    <w:rsid w:val="002F7E2C"/>
    <w:rsid w:val="00300547"/>
    <w:rsid w:val="00300868"/>
    <w:rsid w:val="00302832"/>
    <w:rsid w:val="00306052"/>
    <w:rsid w:val="00306599"/>
    <w:rsid w:val="003147D5"/>
    <w:rsid w:val="00316CB1"/>
    <w:rsid w:val="0032379D"/>
    <w:rsid w:val="003323AE"/>
    <w:rsid w:val="003363BC"/>
    <w:rsid w:val="0035693D"/>
    <w:rsid w:val="00363E30"/>
    <w:rsid w:val="0037418B"/>
    <w:rsid w:val="0037477B"/>
    <w:rsid w:val="00376A38"/>
    <w:rsid w:val="00384CB0"/>
    <w:rsid w:val="00386E84"/>
    <w:rsid w:val="00392DDA"/>
    <w:rsid w:val="003C1633"/>
    <w:rsid w:val="003C2314"/>
    <w:rsid w:val="003C522B"/>
    <w:rsid w:val="003D0470"/>
    <w:rsid w:val="003D52A6"/>
    <w:rsid w:val="003D7F37"/>
    <w:rsid w:val="003E125A"/>
    <w:rsid w:val="003F2F2D"/>
    <w:rsid w:val="003F4A8D"/>
    <w:rsid w:val="00410F27"/>
    <w:rsid w:val="00412DE3"/>
    <w:rsid w:val="00421E24"/>
    <w:rsid w:val="00423F4F"/>
    <w:rsid w:val="004345E8"/>
    <w:rsid w:val="0043516B"/>
    <w:rsid w:val="004369AE"/>
    <w:rsid w:val="00445428"/>
    <w:rsid w:val="00465EAE"/>
    <w:rsid w:val="00470A5F"/>
    <w:rsid w:val="0047401B"/>
    <w:rsid w:val="00475A89"/>
    <w:rsid w:val="0048173A"/>
    <w:rsid w:val="004913CC"/>
    <w:rsid w:val="004921B6"/>
    <w:rsid w:val="00494038"/>
    <w:rsid w:val="004956C4"/>
    <w:rsid w:val="00496910"/>
    <w:rsid w:val="00497BCA"/>
    <w:rsid w:val="004A3830"/>
    <w:rsid w:val="004B4393"/>
    <w:rsid w:val="004C7431"/>
    <w:rsid w:val="004D30DA"/>
    <w:rsid w:val="004E020D"/>
    <w:rsid w:val="004F2D7D"/>
    <w:rsid w:val="00504704"/>
    <w:rsid w:val="00504CBE"/>
    <w:rsid w:val="00505D90"/>
    <w:rsid w:val="00511138"/>
    <w:rsid w:val="00512C0A"/>
    <w:rsid w:val="0051542D"/>
    <w:rsid w:val="005342EB"/>
    <w:rsid w:val="00535D18"/>
    <w:rsid w:val="0054042B"/>
    <w:rsid w:val="0054504A"/>
    <w:rsid w:val="00552AD9"/>
    <w:rsid w:val="00553441"/>
    <w:rsid w:val="00571191"/>
    <w:rsid w:val="005716A6"/>
    <w:rsid w:val="005735CB"/>
    <w:rsid w:val="0057514D"/>
    <w:rsid w:val="00575642"/>
    <w:rsid w:val="00580196"/>
    <w:rsid w:val="00580BBF"/>
    <w:rsid w:val="00580D99"/>
    <w:rsid w:val="00580FF0"/>
    <w:rsid w:val="00592871"/>
    <w:rsid w:val="00595196"/>
    <w:rsid w:val="0059593A"/>
    <w:rsid w:val="0059649B"/>
    <w:rsid w:val="005A4A5D"/>
    <w:rsid w:val="005A4FB3"/>
    <w:rsid w:val="005A76B3"/>
    <w:rsid w:val="005B2F74"/>
    <w:rsid w:val="005B31E6"/>
    <w:rsid w:val="005B527D"/>
    <w:rsid w:val="005B549F"/>
    <w:rsid w:val="005C38B0"/>
    <w:rsid w:val="005D3A25"/>
    <w:rsid w:val="005E1F18"/>
    <w:rsid w:val="005E5BB9"/>
    <w:rsid w:val="005F52E3"/>
    <w:rsid w:val="006041EF"/>
    <w:rsid w:val="00605868"/>
    <w:rsid w:val="00610FC4"/>
    <w:rsid w:val="00611A69"/>
    <w:rsid w:val="006139B8"/>
    <w:rsid w:val="006140F7"/>
    <w:rsid w:val="00631BC0"/>
    <w:rsid w:val="00633268"/>
    <w:rsid w:val="00634443"/>
    <w:rsid w:val="00637A91"/>
    <w:rsid w:val="0064072D"/>
    <w:rsid w:val="00642CA5"/>
    <w:rsid w:val="00642F91"/>
    <w:rsid w:val="006433C8"/>
    <w:rsid w:val="00675B2E"/>
    <w:rsid w:val="0068107A"/>
    <w:rsid w:val="00684403"/>
    <w:rsid w:val="006873A6"/>
    <w:rsid w:val="00687AE2"/>
    <w:rsid w:val="00692977"/>
    <w:rsid w:val="00692FB0"/>
    <w:rsid w:val="00694307"/>
    <w:rsid w:val="006A296C"/>
    <w:rsid w:val="006B1ED6"/>
    <w:rsid w:val="006C12C1"/>
    <w:rsid w:val="006D2E75"/>
    <w:rsid w:val="006E1899"/>
    <w:rsid w:val="006E7AD7"/>
    <w:rsid w:val="006F6BBB"/>
    <w:rsid w:val="006F6C0B"/>
    <w:rsid w:val="00700FF1"/>
    <w:rsid w:val="007049EE"/>
    <w:rsid w:val="00704A7D"/>
    <w:rsid w:val="00706B66"/>
    <w:rsid w:val="00710967"/>
    <w:rsid w:val="0071708D"/>
    <w:rsid w:val="00722C8B"/>
    <w:rsid w:val="0072650B"/>
    <w:rsid w:val="007329C9"/>
    <w:rsid w:val="00737C19"/>
    <w:rsid w:val="007444ED"/>
    <w:rsid w:val="0074463C"/>
    <w:rsid w:val="007451B8"/>
    <w:rsid w:val="00747C90"/>
    <w:rsid w:val="00750C8D"/>
    <w:rsid w:val="00751A01"/>
    <w:rsid w:val="00751FC9"/>
    <w:rsid w:val="00754534"/>
    <w:rsid w:val="007566B9"/>
    <w:rsid w:val="0076066D"/>
    <w:rsid w:val="007657EB"/>
    <w:rsid w:val="00765F0E"/>
    <w:rsid w:val="00766A2B"/>
    <w:rsid w:val="00772120"/>
    <w:rsid w:val="00772AC8"/>
    <w:rsid w:val="0078273B"/>
    <w:rsid w:val="0079355A"/>
    <w:rsid w:val="007A04B2"/>
    <w:rsid w:val="007A440A"/>
    <w:rsid w:val="007B6706"/>
    <w:rsid w:val="007D07D3"/>
    <w:rsid w:val="007D2AE5"/>
    <w:rsid w:val="007E1504"/>
    <w:rsid w:val="007E5596"/>
    <w:rsid w:val="007F300F"/>
    <w:rsid w:val="007F34CC"/>
    <w:rsid w:val="007F486F"/>
    <w:rsid w:val="00813C55"/>
    <w:rsid w:val="00817524"/>
    <w:rsid w:val="00820DC9"/>
    <w:rsid w:val="008244FF"/>
    <w:rsid w:val="008326AE"/>
    <w:rsid w:val="00834566"/>
    <w:rsid w:val="00842246"/>
    <w:rsid w:val="00847EF6"/>
    <w:rsid w:val="00850278"/>
    <w:rsid w:val="00851CAD"/>
    <w:rsid w:val="00853A63"/>
    <w:rsid w:val="008600BA"/>
    <w:rsid w:val="008600E8"/>
    <w:rsid w:val="00860C93"/>
    <w:rsid w:val="00860CF0"/>
    <w:rsid w:val="00861198"/>
    <w:rsid w:val="008672F9"/>
    <w:rsid w:val="00875B39"/>
    <w:rsid w:val="00890A82"/>
    <w:rsid w:val="00891B4E"/>
    <w:rsid w:val="008B1F69"/>
    <w:rsid w:val="008B4A79"/>
    <w:rsid w:val="008B6436"/>
    <w:rsid w:val="008C5AD8"/>
    <w:rsid w:val="008E16D4"/>
    <w:rsid w:val="008E2AC0"/>
    <w:rsid w:val="008F0CC4"/>
    <w:rsid w:val="008F6A9C"/>
    <w:rsid w:val="00904EFC"/>
    <w:rsid w:val="00910C97"/>
    <w:rsid w:val="009131CB"/>
    <w:rsid w:val="00916964"/>
    <w:rsid w:val="009233D7"/>
    <w:rsid w:val="009254BF"/>
    <w:rsid w:val="00931BB3"/>
    <w:rsid w:val="00935CEB"/>
    <w:rsid w:val="00944DCA"/>
    <w:rsid w:val="00950848"/>
    <w:rsid w:val="00961763"/>
    <w:rsid w:val="0096182D"/>
    <w:rsid w:val="009721C3"/>
    <w:rsid w:val="00981173"/>
    <w:rsid w:val="00987372"/>
    <w:rsid w:val="00995063"/>
    <w:rsid w:val="009967B5"/>
    <w:rsid w:val="009A11C3"/>
    <w:rsid w:val="009A271D"/>
    <w:rsid w:val="009A2BAF"/>
    <w:rsid w:val="009B5BA1"/>
    <w:rsid w:val="009B6622"/>
    <w:rsid w:val="009B6DDB"/>
    <w:rsid w:val="009B7BEF"/>
    <w:rsid w:val="009C5131"/>
    <w:rsid w:val="009D2678"/>
    <w:rsid w:val="009D5582"/>
    <w:rsid w:val="009D65DC"/>
    <w:rsid w:val="009F065F"/>
    <w:rsid w:val="009F17AA"/>
    <w:rsid w:val="009F3D6A"/>
    <w:rsid w:val="009F6C02"/>
    <w:rsid w:val="009F74B6"/>
    <w:rsid w:val="00A036EC"/>
    <w:rsid w:val="00A046C9"/>
    <w:rsid w:val="00A05D48"/>
    <w:rsid w:val="00A173A1"/>
    <w:rsid w:val="00A20998"/>
    <w:rsid w:val="00A2410B"/>
    <w:rsid w:val="00A36AF9"/>
    <w:rsid w:val="00A374AA"/>
    <w:rsid w:val="00A46340"/>
    <w:rsid w:val="00A55F2C"/>
    <w:rsid w:val="00A55FA5"/>
    <w:rsid w:val="00A719F1"/>
    <w:rsid w:val="00A744BE"/>
    <w:rsid w:val="00A83031"/>
    <w:rsid w:val="00A83267"/>
    <w:rsid w:val="00A87BF2"/>
    <w:rsid w:val="00A91730"/>
    <w:rsid w:val="00A9387E"/>
    <w:rsid w:val="00AA4889"/>
    <w:rsid w:val="00AB2893"/>
    <w:rsid w:val="00AB487A"/>
    <w:rsid w:val="00AB5EAA"/>
    <w:rsid w:val="00AC574F"/>
    <w:rsid w:val="00AC5EE6"/>
    <w:rsid w:val="00AC7266"/>
    <w:rsid w:val="00AD44EF"/>
    <w:rsid w:val="00AD4F95"/>
    <w:rsid w:val="00AE303B"/>
    <w:rsid w:val="00AE781C"/>
    <w:rsid w:val="00B110B6"/>
    <w:rsid w:val="00B20E0A"/>
    <w:rsid w:val="00B23210"/>
    <w:rsid w:val="00B23879"/>
    <w:rsid w:val="00B323FD"/>
    <w:rsid w:val="00B34D48"/>
    <w:rsid w:val="00B37079"/>
    <w:rsid w:val="00B40509"/>
    <w:rsid w:val="00B442CA"/>
    <w:rsid w:val="00B45051"/>
    <w:rsid w:val="00B47553"/>
    <w:rsid w:val="00B556FE"/>
    <w:rsid w:val="00B639BB"/>
    <w:rsid w:val="00B653AC"/>
    <w:rsid w:val="00B75473"/>
    <w:rsid w:val="00B776F6"/>
    <w:rsid w:val="00B77D78"/>
    <w:rsid w:val="00B87CAC"/>
    <w:rsid w:val="00B90FE6"/>
    <w:rsid w:val="00B9483B"/>
    <w:rsid w:val="00B96A51"/>
    <w:rsid w:val="00BA07DD"/>
    <w:rsid w:val="00BB23BD"/>
    <w:rsid w:val="00BB3D21"/>
    <w:rsid w:val="00BC100D"/>
    <w:rsid w:val="00BD5133"/>
    <w:rsid w:val="00BE3C3A"/>
    <w:rsid w:val="00BE42A1"/>
    <w:rsid w:val="00BE674E"/>
    <w:rsid w:val="00BF19F8"/>
    <w:rsid w:val="00BF252C"/>
    <w:rsid w:val="00BF7CAA"/>
    <w:rsid w:val="00BF7D94"/>
    <w:rsid w:val="00C02B7C"/>
    <w:rsid w:val="00C1004D"/>
    <w:rsid w:val="00C11FBB"/>
    <w:rsid w:val="00C1491A"/>
    <w:rsid w:val="00C14FAE"/>
    <w:rsid w:val="00C17DAC"/>
    <w:rsid w:val="00C228F6"/>
    <w:rsid w:val="00C277DF"/>
    <w:rsid w:val="00C32191"/>
    <w:rsid w:val="00C3339B"/>
    <w:rsid w:val="00C3682E"/>
    <w:rsid w:val="00C43BAE"/>
    <w:rsid w:val="00C47B3A"/>
    <w:rsid w:val="00C47E27"/>
    <w:rsid w:val="00C53384"/>
    <w:rsid w:val="00C562D9"/>
    <w:rsid w:val="00C60AB0"/>
    <w:rsid w:val="00C66EAA"/>
    <w:rsid w:val="00C72A7B"/>
    <w:rsid w:val="00C8131F"/>
    <w:rsid w:val="00C84FCA"/>
    <w:rsid w:val="00C905A7"/>
    <w:rsid w:val="00C9076D"/>
    <w:rsid w:val="00C928BD"/>
    <w:rsid w:val="00C93EEB"/>
    <w:rsid w:val="00C97E73"/>
    <w:rsid w:val="00CA25AE"/>
    <w:rsid w:val="00CA2B3E"/>
    <w:rsid w:val="00CA53EB"/>
    <w:rsid w:val="00CA5DED"/>
    <w:rsid w:val="00CB7304"/>
    <w:rsid w:val="00CC3E73"/>
    <w:rsid w:val="00CC48CE"/>
    <w:rsid w:val="00CD040D"/>
    <w:rsid w:val="00CD2DE3"/>
    <w:rsid w:val="00CD46D2"/>
    <w:rsid w:val="00CD4F3C"/>
    <w:rsid w:val="00CD724C"/>
    <w:rsid w:val="00CE1524"/>
    <w:rsid w:val="00CE5ABB"/>
    <w:rsid w:val="00CF15FF"/>
    <w:rsid w:val="00D108B1"/>
    <w:rsid w:val="00D12E2B"/>
    <w:rsid w:val="00D13A95"/>
    <w:rsid w:val="00D14646"/>
    <w:rsid w:val="00D16FCA"/>
    <w:rsid w:val="00D24FCA"/>
    <w:rsid w:val="00D42736"/>
    <w:rsid w:val="00D42F5A"/>
    <w:rsid w:val="00D435EF"/>
    <w:rsid w:val="00D52ABC"/>
    <w:rsid w:val="00D52B39"/>
    <w:rsid w:val="00D52FBB"/>
    <w:rsid w:val="00D54075"/>
    <w:rsid w:val="00D60B22"/>
    <w:rsid w:val="00D74080"/>
    <w:rsid w:val="00D76CB6"/>
    <w:rsid w:val="00D87C25"/>
    <w:rsid w:val="00DA499D"/>
    <w:rsid w:val="00DA728F"/>
    <w:rsid w:val="00DA7F89"/>
    <w:rsid w:val="00DB3A00"/>
    <w:rsid w:val="00DB4B5C"/>
    <w:rsid w:val="00DB5148"/>
    <w:rsid w:val="00DC30DF"/>
    <w:rsid w:val="00DC7E5F"/>
    <w:rsid w:val="00DD0380"/>
    <w:rsid w:val="00DD1C8B"/>
    <w:rsid w:val="00DD4B36"/>
    <w:rsid w:val="00DE0969"/>
    <w:rsid w:val="00DF50DD"/>
    <w:rsid w:val="00DF7CA4"/>
    <w:rsid w:val="00E06E52"/>
    <w:rsid w:val="00E07682"/>
    <w:rsid w:val="00E10448"/>
    <w:rsid w:val="00E10C8D"/>
    <w:rsid w:val="00E14232"/>
    <w:rsid w:val="00E15BC5"/>
    <w:rsid w:val="00E2039D"/>
    <w:rsid w:val="00E234A4"/>
    <w:rsid w:val="00E24EFF"/>
    <w:rsid w:val="00E24FAF"/>
    <w:rsid w:val="00E262A5"/>
    <w:rsid w:val="00E44363"/>
    <w:rsid w:val="00E44F04"/>
    <w:rsid w:val="00E46EA0"/>
    <w:rsid w:val="00E46FC5"/>
    <w:rsid w:val="00E544CC"/>
    <w:rsid w:val="00E56B62"/>
    <w:rsid w:val="00E56C88"/>
    <w:rsid w:val="00E65AD6"/>
    <w:rsid w:val="00E6690B"/>
    <w:rsid w:val="00E74DF7"/>
    <w:rsid w:val="00E81164"/>
    <w:rsid w:val="00E914BA"/>
    <w:rsid w:val="00E91962"/>
    <w:rsid w:val="00EA1B9A"/>
    <w:rsid w:val="00EA1C2B"/>
    <w:rsid w:val="00EA458A"/>
    <w:rsid w:val="00EA4E4E"/>
    <w:rsid w:val="00EA6CF2"/>
    <w:rsid w:val="00EB03B7"/>
    <w:rsid w:val="00EB2709"/>
    <w:rsid w:val="00EB75AE"/>
    <w:rsid w:val="00EC2094"/>
    <w:rsid w:val="00EC46CD"/>
    <w:rsid w:val="00EC4DED"/>
    <w:rsid w:val="00EC69DC"/>
    <w:rsid w:val="00ED034A"/>
    <w:rsid w:val="00ED3931"/>
    <w:rsid w:val="00EE08E6"/>
    <w:rsid w:val="00EE097C"/>
    <w:rsid w:val="00EE197A"/>
    <w:rsid w:val="00EF406B"/>
    <w:rsid w:val="00EF4E23"/>
    <w:rsid w:val="00F0297E"/>
    <w:rsid w:val="00F1284C"/>
    <w:rsid w:val="00F1300B"/>
    <w:rsid w:val="00F15C67"/>
    <w:rsid w:val="00F24E78"/>
    <w:rsid w:val="00F26546"/>
    <w:rsid w:val="00F311A8"/>
    <w:rsid w:val="00F33786"/>
    <w:rsid w:val="00F35FE5"/>
    <w:rsid w:val="00F52D0D"/>
    <w:rsid w:val="00F629A7"/>
    <w:rsid w:val="00F67598"/>
    <w:rsid w:val="00F734E8"/>
    <w:rsid w:val="00F779AE"/>
    <w:rsid w:val="00F909F3"/>
    <w:rsid w:val="00F93717"/>
    <w:rsid w:val="00F949DA"/>
    <w:rsid w:val="00F96D18"/>
    <w:rsid w:val="00FA057A"/>
    <w:rsid w:val="00FA0EE1"/>
    <w:rsid w:val="00FA16F0"/>
    <w:rsid w:val="00FA4CB2"/>
    <w:rsid w:val="00FB0402"/>
    <w:rsid w:val="00FB3036"/>
    <w:rsid w:val="00FB7AC8"/>
    <w:rsid w:val="00FC6CF1"/>
    <w:rsid w:val="00FC6E2F"/>
    <w:rsid w:val="00FF3E23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78939E"/>
  <w15:docId w15:val="{F123EF02-3F51-487E-9B8C-A8F54273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2120"/>
    <w:pPr>
      <w:spacing w:after="0" w:line="240" w:lineRule="auto"/>
    </w:pPr>
    <w:rPr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721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21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21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21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21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2120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2120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2120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21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CharCharChar">
    <w:name w:val="Char1 Char Char Char Char Char Char Char Char Char Char Char Char Char Char Char"/>
    <w:basedOn w:val="Norml"/>
    <w:rsid w:val="001522A4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</w:rPr>
  </w:style>
  <w:style w:type="paragraph" w:styleId="NormlWeb">
    <w:name w:val="Normal (Web)"/>
    <w:basedOn w:val="Norml"/>
    <w:rsid w:val="00B34D48"/>
    <w:pPr>
      <w:spacing w:after="20"/>
      <w:ind w:firstLine="180"/>
      <w:jc w:val="both"/>
    </w:pPr>
    <w:rPr>
      <w:rFonts w:ascii="Times New Roman" w:hAnsi="Times New Roman"/>
    </w:rPr>
  </w:style>
  <w:style w:type="character" w:customStyle="1" w:styleId="norm00e1lchar">
    <w:name w:val="norm_00e1l__char"/>
    <w:rsid w:val="00AE781C"/>
    <w:rPr>
      <w:rFonts w:cs="Times New Roman"/>
    </w:rPr>
  </w:style>
  <w:style w:type="paragraph" w:customStyle="1" w:styleId="norm00e1l">
    <w:name w:val="norm__00e1l"/>
    <w:basedOn w:val="Norml"/>
    <w:rsid w:val="00AE781C"/>
    <w:pPr>
      <w:spacing w:before="100" w:beforeAutospacing="1" w:after="100" w:afterAutospacing="1"/>
    </w:pPr>
    <w:rPr>
      <w:rFonts w:ascii="Calibri" w:hAnsi="Calibri"/>
    </w:rPr>
  </w:style>
  <w:style w:type="character" w:customStyle="1" w:styleId="norm00e1lcharchar">
    <w:name w:val="norm__00e1l____char__char"/>
    <w:rsid w:val="00AE781C"/>
    <w:rPr>
      <w:rFonts w:cs="Times New Roman"/>
    </w:rPr>
  </w:style>
  <w:style w:type="paragraph" w:customStyle="1" w:styleId="Default">
    <w:name w:val="Default"/>
    <w:rsid w:val="00B323F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hu-HU" w:eastAsia="hu-HU" w:bidi="ar-SA"/>
    </w:rPr>
  </w:style>
  <w:style w:type="paragraph" w:styleId="Cm">
    <w:name w:val="Title"/>
    <w:basedOn w:val="Norml"/>
    <w:next w:val="Norml"/>
    <w:link w:val="CmChar"/>
    <w:uiPriority w:val="10"/>
    <w:qFormat/>
    <w:rsid w:val="00772120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Szvegtrzs2">
    <w:name w:val="Body Text 2"/>
    <w:basedOn w:val="Norml"/>
    <w:rsid w:val="005A4FB3"/>
    <w:pPr>
      <w:spacing w:after="120" w:line="480" w:lineRule="auto"/>
    </w:pPr>
    <w:rPr>
      <w:rFonts w:ascii="Times" w:hAnsi="Times" w:cs="Times"/>
    </w:rPr>
  </w:style>
  <w:style w:type="paragraph" w:styleId="Szvegtrzsbehzssal">
    <w:name w:val="Body Text Indent"/>
    <w:basedOn w:val="Norml"/>
    <w:rsid w:val="005A4FB3"/>
    <w:pPr>
      <w:spacing w:after="120"/>
      <w:ind w:left="283"/>
    </w:pPr>
    <w:rPr>
      <w:rFonts w:ascii="Times" w:hAnsi="Times" w:cs="Times"/>
    </w:rPr>
  </w:style>
  <w:style w:type="paragraph" w:customStyle="1" w:styleId="Hatszveg">
    <w:name w:val="Hat. szöveg"/>
    <w:basedOn w:val="Norml"/>
    <w:link w:val="HatszvegChar"/>
    <w:rsid w:val="005A4FB3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Hatbevszveg">
    <w:name w:val="Hat. bev. szöveg"/>
    <w:basedOn w:val="Norml"/>
    <w:rsid w:val="005A4FB3"/>
    <w:pPr>
      <w:keepNext/>
      <w:suppressAutoHyphens/>
      <w:overflowPunct w:val="0"/>
      <w:autoSpaceDE w:val="0"/>
      <w:spacing w:before="120" w:after="120"/>
      <w:ind w:left="1134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Char">
    <w:name w:val="Char"/>
    <w:basedOn w:val="Norml"/>
    <w:rsid w:val="005A4FB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iperhivatkozs">
    <w:name w:val="Hyperlink"/>
    <w:rsid w:val="00EE097C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EE097C"/>
  </w:style>
  <w:style w:type="paragraph" w:styleId="lfej">
    <w:name w:val="header"/>
    <w:basedOn w:val="Norml"/>
    <w:rsid w:val="0025484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5484E"/>
  </w:style>
  <w:style w:type="paragraph" w:styleId="llb">
    <w:name w:val="footer"/>
    <w:basedOn w:val="Norml"/>
    <w:link w:val="llbChar"/>
    <w:rsid w:val="0001299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12996"/>
    <w:rPr>
      <w:rFonts w:ascii="Palatino Linotype" w:hAnsi="Palatino Linotype"/>
      <w:sz w:val="24"/>
      <w:szCs w:val="24"/>
    </w:rPr>
  </w:style>
  <w:style w:type="paragraph" w:styleId="Buborkszveg">
    <w:name w:val="Balloon Text"/>
    <w:basedOn w:val="Norml"/>
    <w:link w:val="BuborkszvegChar"/>
    <w:rsid w:val="000B4FF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B4FF1"/>
    <w:rPr>
      <w:rFonts w:ascii="Segoe UI" w:hAnsi="Segoe UI" w:cs="Segoe UI"/>
      <w:sz w:val="18"/>
      <w:szCs w:val="18"/>
    </w:rPr>
  </w:style>
  <w:style w:type="character" w:customStyle="1" w:styleId="CmChar">
    <w:name w:val="Cím Char"/>
    <w:basedOn w:val="Bekezdsalapbettpusa"/>
    <w:link w:val="Cm"/>
    <w:uiPriority w:val="10"/>
    <w:locked/>
    <w:rsid w:val="00772120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customStyle="1" w:styleId="Norml0">
    <w:name w:val="Norml"/>
    <w:rsid w:val="00125378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  <w:lang w:val="hu-HU" w:eastAsia="hu-HU" w:bidi="ar-SA"/>
    </w:rPr>
  </w:style>
  <w:style w:type="paragraph" w:styleId="Listaszerbekezds">
    <w:name w:val="List Paragraph"/>
    <w:basedOn w:val="Norml"/>
    <w:uiPriority w:val="34"/>
    <w:qFormat/>
    <w:rsid w:val="00772120"/>
    <w:pPr>
      <w:ind w:left="720"/>
      <w:contextualSpacing/>
    </w:pPr>
  </w:style>
  <w:style w:type="table" w:styleId="Rcsostblzat">
    <w:name w:val="Table Grid"/>
    <w:basedOn w:val="Normltblzat"/>
    <w:uiPriority w:val="59"/>
    <w:rsid w:val="00BF7CA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F15C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D040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721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21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21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772120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2120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2120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2120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2120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2120"/>
    <w:rPr>
      <w:rFonts w:asciiTheme="majorHAnsi" w:eastAsiaTheme="majorEastAsia" w:hAnsiTheme="majorHAnsi"/>
    </w:rPr>
  </w:style>
  <w:style w:type="paragraph" w:styleId="Alcm">
    <w:name w:val="Subtitle"/>
    <w:basedOn w:val="Norml"/>
    <w:next w:val="Norml"/>
    <w:link w:val="AlcmChar"/>
    <w:uiPriority w:val="11"/>
    <w:qFormat/>
    <w:rsid w:val="007721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772120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772120"/>
    <w:rPr>
      <w:b/>
      <w:bCs/>
    </w:rPr>
  </w:style>
  <w:style w:type="character" w:styleId="Kiemels">
    <w:name w:val="Emphasis"/>
    <w:basedOn w:val="Bekezdsalapbettpusa"/>
    <w:uiPriority w:val="20"/>
    <w:qFormat/>
    <w:rsid w:val="00772120"/>
    <w:rPr>
      <w:rFonts w:asciiTheme="minorHAnsi" w:hAnsiTheme="minorHAnsi"/>
      <w:b/>
      <w:i/>
      <w:iCs/>
    </w:rPr>
  </w:style>
  <w:style w:type="paragraph" w:styleId="Nincstrkz">
    <w:name w:val="No Spacing"/>
    <w:basedOn w:val="Norml"/>
    <w:link w:val="NincstrkzChar"/>
    <w:uiPriority w:val="1"/>
    <w:qFormat/>
    <w:rsid w:val="00772120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77212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772120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2120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2120"/>
    <w:rPr>
      <w:b/>
      <w:i/>
      <w:sz w:val="24"/>
    </w:rPr>
  </w:style>
  <w:style w:type="character" w:styleId="Finomkiemels">
    <w:name w:val="Subtle Emphasis"/>
    <w:uiPriority w:val="19"/>
    <w:qFormat/>
    <w:rsid w:val="00772120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772120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77212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772120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772120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72120"/>
    <w:pPr>
      <w:outlineLvl w:val="9"/>
    </w:pPr>
  </w:style>
  <w:style w:type="character" w:styleId="Jegyzethivatkozs">
    <w:name w:val="annotation reference"/>
    <w:basedOn w:val="Bekezdsalapbettpusa"/>
    <w:semiHidden/>
    <w:unhideWhenUsed/>
    <w:rsid w:val="0030086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30086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30086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3008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00868"/>
    <w:rPr>
      <w:b/>
      <w:bCs/>
      <w:sz w:val="20"/>
      <w:szCs w:val="20"/>
    </w:rPr>
  </w:style>
  <w:style w:type="paragraph" w:customStyle="1" w:styleId="Hatszm">
    <w:name w:val="Hat. szám"/>
    <w:basedOn w:val="Norml"/>
    <w:rsid w:val="00DF7CA4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rFonts w:ascii="Times New Roman" w:eastAsia="Times New Roman" w:hAnsi="Times New Roman"/>
      <w:b/>
      <w:sz w:val="26"/>
      <w:szCs w:val="20"/>
      <w:u w:val="single"/>
      <w:lang w:eastAsia="ar-SA" w:bidi="ar-SA"/>
    </w:rPr>
  </w:style>
  <w:style w:type="character" w:customStyle="1" w:styleId="HatszvegChar">
    <w:name w:val="Hat. szöveg Char"/>
    <w:basedOn w:val="Bekezdsalapbettpusa"/>
    <w:link w:val="Hatszveg"/>
    <w:rsid w:val="00DF7CA4"/>
    <w:rPr>
      <w:rFonts w:ascii="Times New Roman" w:hAnsi="Times New Roman"/>
      <w:sz w:val="26"/>
      <w:szCs w:val="20"/>
      <w:lang w:eastAsia="ar-SA"/>
    </w:rPr>
  </w:style>
  <w:style w:type="character" w:customStyle="1" w:styleId="NincstrkzChar">
    <w:name w:val="Nincs térköz Char"/>
    <w:link w:val="Nincstrkz"/>
    <w:uiPriority w:val="1"/>
    <w:rsid w:val="00DF7CA4"/>
    <w:rPr>
      <w:sz w:val="24"/>
      <w:szCs w:val="32"/>
    </w:rPr>
  </w:style>
  <w:style w:type="paragraph" w:styleId="Szvegtrzs">
    <w:name w:val="Body Text"/>
    <w:basedOn w:val="Norml"/>
    <w:link w:val="SzvegtrzsChar"/>
    <w:semiHidden/>
    <w:unhideWhenUsed/>
    <w:rsid w:val="006E1899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E1899"/>
    <w:rPr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2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5419-C62D-44F4-9EEB-9C7DC159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1875</Words>
  <Characters>12942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Ági</vt:lpstr>
    </vt:vector>
  </TitlesOfParts>
  <Company>II. Kerületi Önkormányzat</Company>
  <LinksUpToDate>false</LinksUpToDate>
  <CharactersWithSpaces>14788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Ági</dc:title>
  <dc:creator>nemetha</dc:creator>
  <cp:lastModifiedBy>Huszár Szilveszter</cp:lastModifiedBy>
  <cp:revision>17</cp:revision>
  <cp:lastPrinted>2015-11-18T12:29:00Z</cp:lastPrinted>
  <dcterms:created xsi:type="dcterms:W3CDTF">2015-11-18T11:16:00Z</dcterms:created>
  <dcterms:modified xsi:type="dcterms:W3CDTF">2015-11-18T13:20:00Z</dcterms:modified>
</cp:coreProperties>
</file>