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2D" w:rsidRPr="00037BE5" w:rsidRDefault="008B3B2D" w:rsidP="00AE2B1C"/>
    <w:p w:rsidR="008B3B2D" w:rsidRPr="00037BE5" w:rsidRDefault="008B3B2D">
      <w:pPr>
        <w:jc w:val="right"/>
      </w:pPr>
      <w:r w:rsidRPr="00037BE5">
        <w:t>……….(sz.) napirend</w:t>
      </w:r>
    </w:p>
    <w:p w:rsidR="008B3B2D" w:rsidRPr="00037BE5" w:rsidRDefault="008B3B2D">
      <w:pPr>
        <w:jc w:val="right"/>
      </w:pPr>
    </w:p>
    <w:p w:rsidR="008B3B2D" w:rsidRDefault="008B3B2D"/>
    <w:p w:rsidR="000E4E03" w:rsidRDefault="000E4E03"/>
    <w:p w:rsidR="000E4E03" w:rsidRPr="00037BE5" w:rsidRDefault="000E4E03">
      <w:pPr>
        <w:rPr>
          <w:b/>
          <w:bCs/>
        </w:rPr>
      </w:pPr>
    </w:p>
    <w:p w:rsidR="008B3B2D" w:rsidRPr="00037BE5" w:rsidRDefault="008B3B2D">
      <w:pPr>
        <w:pStyle w:val="Cmsor1"/>
        <w:rPr>
          <w:rFonts w:ascii="Times New Roman" w:hAnsi="Times New Roman"/>
          <w:sz w:val="24"/>
          <w:szCs w:val="24"/>
        </w:rPr>
      </w:pPr>
    </w:p>
    <w:p w:rsidR="008B3B2D" w:rsidRPr="00037BE5" w:rsidRDefault="008B3B2D">
      <w:pPr>
        <w:pStyle w:val="Cmsor1"/>
        <w:rPr>
          <w:rFonts w:ascii="Times New Roman" w:hAnsi="Times New Roman"/>
          <w:sz w:val="24"/>
          <w:szCs w:val="24"/>
        </w:rPr>
      </w:pPr>
    </w:p>
    <w:p w:rsidR="008B3B2D" w:rsidRPr="00037BE5" w:rsidRDefault="008B3B2D">
      <w:pPr>
        <w:pStyle w:val="Cmsor1"/>
        <w:rPr>
          <w:rFonts w:ascii="Times New Roman" w:hAnsi="Times New Roman"/>
          <w:sz w:val="24"/>
          <w:szCs w:val="24"/>
        </w:rPr>
      </w:pPr>
    </w:p>
    <w:p w:rsidR="008B3B2D" w:rsidRPr="00037BE5" w:rsidRDefault="008B3B2D">
      <w:pPr>
        <w:pStyle w:val="Cmsor1"/>
        <w:rPr>
          <w:rFonts w:ascii="Times New Roman" w:hAnsi="Times New Roman"/>
          <w:sz w:val="24"/>
          <w:szCs w:val="24"/>
        </w:rPr>
      </w:pPr>
      <w:r w:rsidRPr="00037BE5">
        <w:rPr>
          <w:rFonts w:ascii="Times New Roman" w:hAnsi="Times New Roman"/>
          <w:sz w:val="24"/>
          <w:szCs w:val="24"/>
        </w:rPr>
        <w:t>E L Ő T E R J E S Z T É S</w:t>
      </w:r>
    </w:p>
    <w:p w:rsidR="008B3B2D" w:rsidRPr="00037BE5" w:rsidRDefault="008B3B2D" w:rsidP="00AE2B1C">
      <w:pPr>
        <w:rPr>
          <w:b/>
          <w:bCs/>
        </w:rPr>
      </w:pPr>
    </w:p>
    <w:p w:rsidR="008B3B2D" w:rsidRPr="00037BE5" w:rsidRDefault="008B3B2D">
      <w:pPr>
        <w:pStyle w:val="Cmsor2"/>
        <w:rPr>
          <w:rFonts w:ascii="Times New Roman" w:hAnsi="Times New Roman"/>
          <w:i w:val="0"/>
          <w:iCs w:val="0"/>
          <w:sz w:val="24"/>
          <w:szCs w:val="24"/>
        </w:rPr>
      </w:pPr>
      <w:r w:rsidRPr="00037BE5">
        <w:rPr>
          <w:rFonts w:ascii="Times New Roman" w:hAnsi="Times New Roman"/>
          <w:i w:val="0"/>
          <w:iCs w:val="0"/>
          <w:sz w:val="24"/>
          <w:szCs w:val="24"/>
        </w:rPr>
        <w:tab/>
        <w:t>A Képviselő-testület 201</w:t>
      </w:r>
      <w:r w:rsidR="00A869A0" w:rsidRPr="00037BE5">
        <w:rPr>
          <w:rFonts w:ascii="Times New Roman" w:hAnsi="Times New Roman"/>
          <w:i w:val="0"/>
          <w:iCs w:val="0"/>
          <w:sz w:val="24"/>
          <w:szCs w:val="24"/>
        </w:rPr>
        <w:t>5</w:t>
      </w:r>
      <w:r w:rsidRPr="00037BE5">
        <w:rPr>
          <w:rFonts w:ascii="Times New Roman" w:hAnsi="Times New Roman"/>
          <w:i w:val="0"/>
          <w:iCs w:val="0"/>
          <w:sz w:val="24"/>
          <w:szCs w:val="24"/>
        </w:rPr>
        <w:t xml:space="preserve">. </w:t>
      </w:r>
      <w:r w:rsidR="00037BE5" w:rsidRPr="00037BE5">
        <w:rPr>
          <w:rFonts w:ascii="Times New Roman" w:hAnsi="Times New Roman"/>
          <w:i w:val="0"/>
          <w:iCs w:val="0"/>
          <w:sz w:val="24"/>
          <w:szCs w:val="24"/>
        </w:rPr>
        <w:t>május 28</w:t>
      </w:r>
      <w:r w:rsidRPr="00037BE5">
        <w:rPr>
          <w:rFonts w:ascii="Times New Roman" w:hAnsi="Times New Roman"/>
          <w:i w:val="0"/>
          <w:iCs w:val="0"/>
          <w:sz w:val="24"/>
          <w:szCs w:val="24"/>
        </w:rPr>
        <w:t>-i rendes ülésére</w:t>
      </w:r>
    </w:p>
    <w:p w:rsidR="008B3B2D" w:rsidRPr="00037BE5" w:rsidRDefault="008B3B2D">
      <w:pPr>
        <w:jc w:val="center"/>
        <w:rPr>
          <w:b/>
          <w:bCs/>
        </w:rPr>
      </w:pPr>
    </w:p>
    <w:p w:rsidR="008B3B2D" w:rsidRPr="00037BE5" w:rsidRDefault="008B3B2D">
      <w:pPr>
        <w:jc w:val="center"/>
        <w:rPr>
          <w:b/>
          <w:bCs/>
        </w:rPr>
      </w:pPr>
    </w:p>
    <w:p w:rsidR="008B3B2D" w:rsidRPr="00037BE5" w:rsidRDefault="008B3B2D" w:rsidP="00AE2B1C">
      <w:pPr>
        <w:rPr>
          <w:b/>
          <w:bCs/>
        </w:rPr>
      </w:pPr>
    </w:p>
    <w:p w:rsidR="008B3B2D" w:rsidRPr="00037BE5" w:rsidRDefault="008B3B2D">
      <w:pPr>
        <w:jc w:val="center"/>
        <w:rPr>
          <w:b/>
          <w:bCs/>
        </w:rPr>
      </w:pPr>
    </w:p>
    <w:p w:rsidR="008B3B2D" w:rsidRPr="00037BE5" w:rsidRDefault="008B3B2D" w:rsidP="00FB49E9">
      <w:pPr>
        <w:tabs>
          <w:tab w:val="left" w:pos="180"/>
        </w:tabs>
        <w:jc w:val="both"/>
      </w:pPr>
      <w:r w:rsidRPr="00037BE5">
        <w:rPr>
          <w:b/>
          <w:bCs/>
        </w:rPr>
        <w:t>Tárgy:</w:t>
      </w:r>
      <w:r w:rsidR="00FB49E9" w:rsidRPr="00037BE5">
        <w:rPr>
          <w:b/>
          <w:bCs/>
        </w:rPr>
        <w:t xml:space="preserve"> </w:t>
      </w:r>
      <w:r w:rsidR="00FB49E9" w:rsidRPr="00037BE5">
        <w:rPr>
          <w:bCs/>
        </w:rPr>
        <w:t>A II. Kerületi Városfejlesztő Zrt.</w:t>
      </w:r>
      <w:r w:rsidR="00A869A0" w:rsidRPr="00037BE5">
        <w:rPr>
          <w:bCs/>
        </w:rPr>
        <w:t xml:space="preserve"> és az Önkormányzat között létrejött az Önkormányzat </w:t>
      </w:r>
      <w:r w:rsidR="00A869A0" w:rsidRPr="00037BE5">
        <w:t xml:space="preserve">tulajdonában álló lakások és helyiségek egyes tulajdonosi- és bérbeadói feladatainak, továbbá az önkormányzati vagyongazdálkodás körébe eső egyes feladatoknak az ellátására vonatkozó szerződés </w:t>
      </w:r>
      <w:r w:rsidR="00A869A0" w:rsidRPr="00037BE5">
        <w:rPr>
          <w:bCs/>
        </w:rPr>
        <w:t>módosítása</w:t>
      </w: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</w:p>
    <w:p w:rsidR="008B3B2D" w:rsidRPr="00037BE5" w:rsidRDefault="008B3B2D" w:rsidP="00037BE5">
      <w:pPr>
        <w:pStyle w:val="Cmsor2"/>
        <w:rPr>
          <w:rFonts w:ascii="Times New Roman" w:hAnsi="Times New Roman"/>
          <w:sz w:val="24"/>
          <w:szCs w:val="24"/>
        </w:rPr>
      </w:pP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  <w:r w:rsidRPr="00037BE5">
        <w:rPr>
          <w:b/>
          <w:bCs/>
        </w:rPr>
        <w:t>Készítette:</w:t>
      </w:r>
      <w:r w:rsidRPr="00037BE5">
        <w:tab/>
      </w:r>
      <w:r w:rsidRPr="00037BE5">
        <w:tab/>
      </w:r>
      <w:r w:rsidRPr="00037BE5">
        <w:tab/>
        <w:t>………………………………</w:t>
      </w: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  <w:r w:rsidRPr="00037BE5">
        <w:rPr>
          <w:b/>
          <w:bCs/>
        </w:rPr>
        <w:tab/>
      </w:r>
      <w:r w:rsidRPr="00037BE5">
        <w:rPr>
          <w:b/>
          <w:bCs/>
        </w:rPr>
        <w:tab/>
      </w:r>
      <w:r w:rsidRPr="00037BE5">
        <w:rPr>
          <w:b/>
          <w:bCs/>
        </w:rPr>
        <w:tab/>
      </w:r>
      <w:r w:rsidRPr="00037BE5">
        <w:rPr>
          <w:b/>
          <w:bCs/>
        </w:rPr>
        <w:tab/>
      </w:r>
      <w:proofErr w:type="gramStart"/>
      <w:r w:rsidRPr="00037BE5">
        <w:rPr>
          <w:bCs/>
        </w:rPr>
        <w:t>dr.</w:t>
      </w:r>
      <w:proofErr w:type="gramEnd"/>
      <w:r w:rsidRPr="00037BE5">
        <w:t xml:space="preserve"> </w:t>
      </w:r>
      <w:r w:rsidR="004919E1">
        <w:t>Láng Orsolya</w:t>
      </w:r>
    </w:p>
    <w:p w:rsidR="008B3B2D" w:rsidRPr="004919E1" w:rsidRDefault="008B3B2D" w:rsidP="004919E1">
      <w:pPr>
        <w:tabs>
          <w:tab w:val="left" w:pos="180"/>
        </w:tabs>
        <w:jc w:val="both"/>
        <w:rPr>
          <w:bCs/>
        </w:rPr>
      </w:pPr>
      <w:r w:rsidRPr="004919E1">
        <w:rPr>
          <w:bCs/>
        </w:rPr>
        <w:tab/>
      </w:r>
      <w:r w:rsidRPr="004919E1">
        <w:rPr>
          <w:bCs/>
        </w:rPr>
        <w:tab/>
      </w:r>
      <w:r w:rsidRPr="004919E1">
        <w:rPr>
          <w:bCs/>
        </w:rPr>
        <w:tab/>
      </w:r>
      <w:r w:rsidR="004919E1">
        <w:rPr>
          <w:bCs/>
        </w:rPr>
        <w:tab/>
      </w:r>
      <w:r w:rsidR="004919E1">
        <w:rPr>
          <w:bCs/>
        </w:rPr>
        <w:tab/>
        <w:t xml:space="preserve">   </w:t>
      </w:r>
      <w:proofErr w:type="gramStart"/>
      <w:r w:rsidR="004919E1" w:rsidRPr="004919E1">
        <w:rPr>
          <w:bCs/>
        </w:rPr>
        <w:t>irodavezető</w:t>
      </w:r>
      <w:proofErr w:type="gramEnd"/>
    </w:p>
    <w:p w:rsidR="004919E1" w:rsidRPr="004919E1" w:rsidRDefault="004919E1" w:rsidP="004919E1">
      <w:pPr>
        <w:tabs>
          <w:tab w:val="left" w:pos="180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</w:t>
      </w:r>
      <w:hyperlink r:id="rId7" w:tooltip="Vagyonhasznosítási és Ingatlan-nyilvántartási Iroda" w:history="1">
        <w:r w:rsidRPr="004919E1">
          <w:rPr>
            <w:bCs/>
          </w:rPr>
          <w:t>Vagyonhasznosítási és Ingatlan-nyilvántartási Iroda</w:t>
        </w:r>
      </w:hyperlink>
    </w:p>
    <w:p w:rsidR="008B3B2D" w:rsidRPr="004919E1" w:rsidRDefault="008B3B2D" w:rsidP="004919E1">
      <w:pPr>
        <w:tabs>
          <w:tab w:val="left" w:pos="180"/>
        </w:tabs>
        <w:jc w:val="both"/>
        <w:rPr>
          <w:bCs/>
        </w:rPr>
      </w:pP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  <w:r w:rsidRPr="00037BE5">
        <w:rPr>
          <w:b/>
        </w:rPr>
        <w:t>Egyeztetve:</w:t>
      </w:r>
      <w:r w:rsidRPr="00037BE5">
        <w:rPr>
          <w:b/>
        </w:rPr>
        <w:tab/>
      </w:r>
      <w:r w:rsidRPr="00037BE5">
        <w:rPr>
          <w:b/>
        </w:rPr>
        <w:tab/>
      </w:r>
      <w:r w:rsidRPr="00037BE5">
        <w:rPr>
          <w:b/>
        </w:rPr>
        <w:tab/>
      </w:r>
      <w:r w:rsidRPr="00037BE5">
        <w:t>……………………………….</w:t>
      </w: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  <w:r w:rsidRPr="00037BE5">
        <w:rPr>
          <w:b/>
        </w:rPr>
        <w:tab/>
      </w:r>
      <w:r w:rsidRPr="00037BE5">
        <w:rPr>
          <w:b/>
        </w:rPr>
        <w:tab/>
      </w:r>
      <w:r w:rsidRPr="00037BE5">
        <w:rPr>
          <w:b/>
        </w:rPr>
        <w:tab/>
      </w:r>
      <w:r w:rsidRPr="00037BE5">
        <w:rPr>
          <w:b/>
        </w:rPr>
        <w:tab/>
      </w:r>
      <w:r w:rsidRPr="00037BE5">
        <w:t>Dankó Virág</w:t>
      </w: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  <w:r w:rsidRPr="00037BE5">
        <w:tab/>
      </w:r>
      <w:r w:rsidRPr="00037BE5">
        <w:tab/>
      </w:r>
      <w:r w:rsidRPr="00037BE5">
        <w:tab/>
        <w:t xml:space="preserve">         Alpolgármester</w:t>
      </w: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  <w:r w:rsidRPr="00037BE5">
        <w:rPr>
          <w:b/>
        </w:rPr>
        <w:t>Látta:</w:t>
      </w:r>
      <w:r w:rsidRPr="00037BE5">
        <w:tab/>
      </w:r>
      <w:r w:rsidRPr="00037BE5">
        <w:tab/>
      </w:r>
      <w:r w:rsidRPr="00037BE5">
        <w:tab/>
        <w:t>……………………………….</w:t>
      </w: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  <w:r w:rsidRPr="00037BE5">
        <w:tab/>
      </w:r>
      <w:r w:rsidRPr="00037BE5">
        <w:tab/>
      </w:r>
      <w:r w:rsidRPr="00037BE5">
        <w:tab/>
      </w:r>
      <w:r w:rsidRPr="00037BE5">
        <w:tab/>
        <w:t>dr. Szalai Tibor</w:t>
      </w: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  <w:r w:rsidRPr="00037BE5">
        <w:tab/>
      </w:r>
      <w:r w:rsidRPr="00037BE5">
        <w:tab/>
      </w:r>
      <w:r w:rsidRPr="00037BE5">
        <w:tab/>
      </w:r>
      <w:r w:rsidRPr="00037BE5">
        <w:tab/>
        <w:t xml:space="preserve">     Jegyző</w:t>
      </w: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</w:p>
    <w:p w:rsidR="008B3B2D" w:rsidRPr="00037BE5" w:rsidRDefault="008B3B2D">
      <w:pPr>
        <w:tabs>
          <w:tab w:val="left" w:pos="1440"/>
        </w:tabs>
        <w:ind w:left="1416" w:hanging="1416"/>
        <w:jc w:val="both"/>
      </w:pPr>
    </w:p>
    <w:p w:rsidR="008B3B2D" w:rsidRDefault="008B3B2D">
      <w:pPr>
        <w:tabs>
          <w:tab w:val="left" w:pos="1440"/>
        </w:tabs>
        <w:ind w:left="1416" w:hanging="1416"/>
        <w:jc w:val="both"/>
      </w:pPr>
    </w:p>
    <w:p w:rsidR="00037BE5" w:rsidRPr="00037BE5" w:rsidRDefault="00037BE5">
      <w:pPr>
        <w:tabs>
          <w:tab w:val="left" w:pos="1440"/>
        </w:tabs>
        <w:ind w:left="1416" w:hanging="1416"/>
        <w:jc w:val="both"/>
      </w:pPr>
    </w:p>
    <w:p w:rsidR="008B3B2D" w:rsidRPr="00037BE5" w:rsidRDefault="008B3B2D" w:rsidP="00AE2B1C">
      <w:pPr>
        <w:tabs>
          <w:tab w:val="left" w:pos="1440"/>
        </w:tabs>
        <w:jc w:val="right"/>
        <w:rPr>
          <w:i/>
        </w:rPr>
      </w:pPr>
      <w:r w:rsidRPr="00037BE5">
        <w:rPr>
          <w:i/>
        </w:rPr>
        <w:t>A napirend tárgyalása zárt ülést nem igényel.</w:t>
      </w:r>
    </w:p>
    <w:p w:rsidR="008B3B2D" w:rsidRPr="00037BE5" w:rsidRDefault="008B3B2D">
      <w:pPr>
        <w:tabs>
          <w:tab w:val="left" w:pos="1440"/>
        </w:tabs>
        <w:ind w:left="1416" w:hanging="1416"/>
        <w:jc w:val="both"/>
        <w:rPr>
          <w:b/>
          <w:bCs/>
        </w:rPr>
      </w:pPr>
      <w:r w:rsidRPr="00037BE5">
        <w:rPr>
          <w:b/>
          <w:bCs/>
        </w:rPr>
        <w:lastRenderedPageBreak/>
        <w:t>Tisztelt Képviselő-testület!</w:t>
      </w:r>
    </w:p>
    <w:p w:rsidR="008B3B2D" w:rsidRPr="00037BE5" w:rsidRDefault="008B3B2D">
      <w:pPr>
        <w:tabs>
          <w:tab w:val="left" w:pos="1440"/>
        </w:tabs>
        <w:ind w:left="1416" w:hanging="1416"/>
        <w:jc w:val="both"/>
        <w:rPr>
          <w:b/>
          <w:bCs/>
        </w:rPr>
      </w:pPr>
    </w:p>
    <w:p w:rsidR="00EA388F" w:rsidRPr="00037BE5" w:rsidRDefault="00327520" w:rsidP="00275A26">
      <w:pPr>
        <w:pStyle w:val="Szvegtrzs"/>
        <w:tabs>
          <w:tab w:val="left" w:pos="1620"/>
        </w:tabs>
      </w:pPr>
      <w:r w:rsidRPr="00037BE5">
        <w:t xml:space="preserve">A </w:t>
      </w:r>
      <w:r w:rsidR="008B3B2D" w:rsidRPr="00037BE5">
        <w:t>Képviselő-testület</w:t>
      </w:r>
      <w:r w:rsidRPr="00037BE5">
        <w:t xml:space="preserve"> </w:t>
      </w:r>
      <w:r w:rsidR="003C6710">
        <w:t>148/2012.(V.</w:t>
      </w:r>
      <w:r w:rsidR="00BF51B9" w:rsidRPr="00037BE5">
        <w:t xml:space="preserve">31.) </w:t>
      </w:r>
      <w:r w:rsidR="00A869A0" w:rsidRPr="00037BE5">
        <w:t xml:space="preserve">határozata </w:t>
      </w:r>
      <w:r w:rsidR="00BF51B9" w:rsidRPr="00037BE5">
        <w:t>értelmében</w:t>
      </w:r>
      <w:r w:rsidRPr="00037BE5">
        <w:t xml:space="preserve"> </w:t>
      </w:r>
      <w:r w:rsidR="008B3B2D" w:rsidRPr="00037BE5">
        <w:t>a II. Kerületi Városfejlesztő és Beruházás-szervező Zártkörűen Működő Részvénytársaság</w:t>
      </w:r>
      <w:r w:rsidRPr="00037BE5">
        <w:t>,</w:t>
      </w:r>
      <w:r w:rsidR="00EA388F" w:rsidRPr="00037BE5">
        <w:t xml:space="preserve"> mint az Önkormányzat által alapított gazdasági társaság</w:t>
      </w:r>
      <w:r w:rsidRPr="00037BE5">
        <w:t>,</w:t>
      </w:r>
      <w:r w:rsidR="00EA388F" w:rsidRPr="00037BE5">
        <w:t xml:space="preserve"> </w:t>
      </w:r>
      <w:r w:rsidR="003C6710">
        <w:t>a 2012. május 31. napján létre</w:t>
      </w:r>
      <w:r w:rsidR="00A869A0" w:rsidRPr="00037BE5">
        <w:t>jött, és 2012. június 26-án módosított</w:t>
      </w:r>
      <w:r w:rsidR="00EA388F" w:rsidRPr="00037BE5">
        <w:t xml:space="preserve"> megbízási szerződés alapján az Önkormányzat tulajdonában álló lakások és helyiségek egyes tulajdonosi- és bérbeadói feladatai</w:t>
      </w:r>
      <w:r w:rsidRPr="00037BE5">
        <w:t>val kapcsolatos</w:t>
      </w:r>
      <w:r w:rsidR="00EA388F" w:rsidRPr="00037BE5">
        <w:t>, továbbá az önkormányzati vagyongazdálkodás köréb</w:t>
      </w:r>
      <w:r w:rsidR="003C6710">
        <w:t>e eső egyes feladatokat lát el.</w:t>
      </w:r>
    </w:p>
    <w:p w:rsidR="00A132CF" w:rsidRPr="00037BE5" w:rsidRDefault="00A132CF">
      <w:pPr>
        <w:pStyle w:val="Szvegtrzs"/>
        <w:tabs>
          <w:tab w:val="left" w:pos="1620"/>
        </w:tabs>
      </w:pPr>
    </w:p>
    <w:p w:rsidR="00EA388F" w:rsidRPr="00037BE5" w:rsidRDefault="00EA388F">
      <w:pPr>
        <w:pStyle w:val="Szvegtrzs"/>
        <w:tabs>
          <w:tab w:val="left" w:pos="1620"/>
        </w:tabs>
      </w:pPr>
      <w:r w:rsidRPr="00037BE5">
        <w:t>Jelen előterjesztés célja</w:t>
      </w:r>
      <w:r w:rsidR="009022CA" w:rsidRPr="00037BE5">
        <w:t>,</w:t>
      </w:r>
      <w:r w:rsidRPr="00037BE5">
        <w:t xml:space="preserve"> hogy az Önkormányzat</w:t>
      </w:r>
      <w:r w:rsidR="009022CA" w:rsidRPr="00037BE5">
        <w:t>,</w:t>
      </w:r>
      <w:r w:rsidRPr="00037BE5">
        <w:t xml:space="preserve"> mint a társaság alapítója</w:t>
      </w:r>
      <w:r w:rsidR="009022CA" w:rsidRPr="00037BE5">
        <w:t>,</w:t>
      </w:r>
      <w:r w:rsidRPr="00037BE5">
        <w:t xml:space="preserve"> </w:t>
      </w:r>
      <w:r w:rsidR="00BF51B9" w:rsidRPr="00037BE5">
        <w:t>a társaság feladataihoz szükséges tárgyi</w:t>
      </w:r>
      <w:r w:rsidR="000C0796" w:rsidRPr="00037BE5">
        <w:t xml:space="preserve"> és személyi</w:t>
      </w:r>
      <w:r w:rsidR="00BF51B9" w:rsidRPr="00037BE5">
        <w:t xml:space="preserve"> feltételek biztosításához forrást biztosítson, annak érekében, hogy </w:t>
      </w:r>
      <w:r w:rsidRPr="00037BE5">
        <w:t xml:space="preserve">a társaság megnövekedett </w:t>
      </w:r>
      <w:r w:rsidR="00A869A0" w:rsidRPr="00037BE5">
        <w:t>feladatai</w:t>
      </w:r>
      <w:r w:rsidR="005452D7" w:rsidRPr="00037BE5">
        <w:t xml:space="preserve"> finanszírozása teljes körű maradjon, mely a </w:t>
      </w:r>
      <w:r w:rsidR="00A869A0" w:rsidRPr="00037BE5">
        <w:t>megbízási díj</w:t>
      </w:r>
      <w:r w:rsidR="005452D7" w:rsidRPr="00037BE5">
        <w:t xml:space="preserve"> módosításával érhető el.</w:t>
      </w:r>
    </w:p>
    <w:p w:rsidR="008B3B2D" w:rsidRPr="00037BE5" w:rsidRDefault="008B3B2D">
      <w:pPr>
        <w:pStyle w:val="Szvegtrzs"/>
        <w:tabs>
          <w:tab w:val="left" w:pos="1620"/>
        </w:tabs>
      </w:pPr>
    </w:p>
    <w:p w:rsidR="003C6710" w:rsidRPr="004B5123" w:rsidRDefault="003C6710" w:rsidP="003C6710">
      <w:pPr>
        <w:pStyle w:val="Szvegtrzs"/>
        <w:ind w:right="227"/>
      </w:pPr>
      <w:r w:rsidRPr="004B5123">
        <w:t>Kérjük a Tisztelt Képviselő-testületet az előterjesztés megtárgyalására és a határozati javaslat elfogadására.</w:t>
      </w:r>
    </w:p>
    <w:p w:rsidR="008B3B2D" w:rsidRPr="00037BE5" w:rsidRDefault="008B3B2D">
      <w:pPr>
        <w:pStyle w:val="Szvegtrzs"/>
        <w:tabs>
          <w:tab w:val="left" w:pos="1620"/>
        </w:tabs>
      </w:pPr>
    </w:p>
    <w:p w:rsidR="008B3B2D" w:rsidRPr="00037BE5" w:rsidRDefault="008B3B2D">
      <w:pPr>
        <w:pStyle w:val="Szvegtrzs"/>
        <w:tabs>
          <w:tab w:val="left" w:pos="1620"/>
        </w:tabs>
      </w:pPr>
    </w:p>
    <w:p w:rsidR="008B3B2D" w:rsidRPr="00037BE5" w:rsidRDefault="008B3B2D">
      <w:pPr>
        <w:pStyle w:val="Szvegtrzs"/>
        <w:tabs>
          <w:tab w:val="left" w:pos="1620"/>
        </w:tabs>
      </w:pPr>
    </w:p>
    <w:p w:rsidR="008B3B2D" w:rsidRPr="00037BE5" w:rsidRDefault="008B3B2D" w:rsidP="003C6710">
      <w:pPr>
        <w:pStyle w:val="Szvegtrzs"/>
        <w:tabs>
          <w:tab w:val="left" w:pos="1620"/>
        </w:tabs>
        <w:jc w:val="center"/>
        <w:rPr>
          <w:b/>
          <w:bCs/>
        </w:rPr>
      </w:pPr>
      <w:r w:rsidRPr="00037BE5">
        <w:rPr>
          <w:b/>
          <w:bCs/>
        </w:rPr>
        <w:t>Határozati javaslat</w:t>
      </w:r>
    </w:p>
    <w:p w:rsidR="008B3B2D" w:rsidRPr="00037BE5" w:rsidRDefault="008B3B2D">
      <w:pPr>
        <w:pStyle w:val="Szvegtrzs"/>
        <w:rPr>
          <w:b/>
          <w:bCs/>
          <w:u w:val="single"/>
        </w:rPr>
      </w:pPr>
    </w:p>
    <w:p w:rsidR="00B82680" w:rsidRPr="00037BE5" w:rsidRDefault="00B82680" w:rsidP="00A869A0">
      <w:pPr>
        <w:jc w:val="both"/>
        <w:rPr>
          <w:i/>
        </w:rPr>
      </w:pPr>
      <w:r w:rsidRPr="00037BE5">
        <w:t xml:space="preserve">A Képviselő-testület </w:t>
      </w:r>
      <w:r w:rsidR="003C6710">
        <w:t xml:space="preserve">úgy dönt, hogy </w:t>
      </w:r>
      <w:r w:rsidRPr="00037BE5">
        <w:t>a Budapest Főváros II. Kerületi Önkormányzat és a II. Kerületi Városfejlesztő és Beruházás-szervező Zártkörűen Működő Részvénytársaság (1024 Budapest, Keleti Károly u. 15/a</w:t>
      </w:r>
      <w:proofErr w:type="gramStart"/>
      <w:r w:rsidRPr="00037BE5">
        <w:t>.;</w:t>
      </w:r>
      <w:proofErr w:type="gramEnd"/>
      <w:r w:rsidRPr="00037BE5">
        <w:t xml:space="preserve"> Cg.: 01-10-046405; adószáma: 14821888-2-41; képviseli: dr. Tas Krisztián vezérigazgató) között </w:t>
      </w:r>
      <w:r w:rsidR="00A869A0" w:rsidRPr="00037BE5">
        <w:t xml:space="preserve">2012. május 31. napján </w:t>
      </w:r>
      <w:r w:rsidRPr="00037BE5">
        <w:t>létrejött Megbízási szerződés jelen határozat mellékletét képező módosítását elfogadja és felhatalmazza a Polgármestert</w:t>
      </w:r>
      <w:r w:rsidR="00DF66D6" w:rsidRPr="00037BE5">
        <w:t>,</w:t>
      </w:r>
      <w:r w:rsidRPr="00037BE5">
        <w:t xml:space="preserve"> hogy a módosítot</w:t>
      </w:r>
      <w:r w:rsidR="003C6710">
        <w:t>t Megbízási szerződést aláírja.</w:t>
      </w:r>
    </w:p>
    <w:p w:rsidR="00B82680" w:rsidRPr="00037BE5" w:rsidRDefault="00B82680" w:rsidP="00B82680">
      <w:pPr>
        <w:pStyle w:val="Szvegtrzs"/>
        <w:tabs>
          <w:tab w:val="clear" w:pos="0"/>
        </w:tabs>
        <w:rPr>
          <w:b/>
        </w:rPr>
      </w:pPr>
    </w:p>
    <w:p w:rsidR="00B82680" w:rsidRPr="00037BE5" w:rsidRDefault="00B82680" w:rsidP="00B82680">
      <w:pPr>
        <w:pStyle w:val="Szvegtrzs"/>
        <w:tabs>
          <w:tab w:val="clear" w:pos="0"/>
        </w:tabs>
      </w:pPr>
      <w:r w:rsidRPr="00037BE5">
        <w:rPr>
          <w:b/>
        </w:rPr>
        <w:t>Felelős:</w:t>
      </w:r>
      <w:r w:rsidRPr="00037BE5">
        <w:rPr>
          <w:b/>
        </w:rPr>
        <w:tab/>
      </w:r>
      <w:r w:rsidRPr="00037BE5">
        <w:rPr>
          <w:b/>
        </w:rPr>
        <w:tab/>
      </w:r>
      <w:r w:rsidRPr="00037BE5">
        <w:t>Polgármester</w:t>
      </w:r>
    </w:p>
    <w:p w:rsidR="00B82680" w:rsidRPr="00037BE5" w:rsidRDefault="00B82680" w:rsidP="00B82680">
      <w:pPr>
        <w:pStyle w:val="Szvegtrzs"/>
        <w:tabs>
          <w:tab w:val="clear" w:pos="0"/>
        </w:tabs>
      </w:pPr>
      <w:r w:rsidRPr="00037BE5">
        <w:rPr>
          <w:b/>
        </w:rPr>
        <w:t>Határidő:</w:t>
      </w:r>
      <w:r w:rsidRPr="00037BE5">
        <w:t xml:space="preserve"> </w:t>
      </w:r>
      <w:r w:rsidRPr="00037BE5">
        <w:tab/>
      </w:r>
      <w:r w:rsidRPr="00037BE5">
        <w:tab/>
        <w:t>30 nap</w:t>
      </w:r>
    </w:p>
    <w:p w:rsidR="00B82680" w:rsidRPr="00037BE5" w:rsidRDefault="00B82680" w:rsidP="00B82680">
      <w:pPr>
        <w:pStyle w:val="Szvegtrzs"/>
        <w:tabs>
          <w:tab w:val="clear" w:pos="0"/>
        </w:tabs>
        <w:ind w:left="360" w:hanging="360"/>
      </w:pPr>
    </w:p>
    <w:p w:rsidR="00B82680" w:rsidRPr="00037BE5" w:rsidRDefault="00B82680" w:rsidP="00B82680">
      <w:pPr>
        <w:pStyle w:val="Szvegtrzs"/>
        <w:tabs>
          <w:tab w:val="clear" w:pos="0"/>
        </w:tabs>
        <w:ind w:left="360" w:hanging="360"/>
      </w:pPr>
      <w:r w:rsidRPr="00037BE5">
        <w:rPr>
          <w:i/>
        </w:rPr>
        <w:t xml:space="preserve">(A határozat elfogadása </w:t>
      </w:r>
      <w:r w:rsidR="006E2E19" w:rsidRPr="00037BE5">
        <w:rPr>
          <w:i/>
        </w:rPr>
        <w:t>egyszerű</w:t>
      </w:r>
      <w:r w:rsidRPr="00037BE5">
        <w:rPr>
          <w:i/>
        </w:rPr>
        <w:t xml:space="preserve"> többségű szavazati arányt igényel.)</w:t>
      </w:r>
    </w:p>
    <w:p w:rsidR="00B82680" w:rsidRPr="00037BE5" w:rsidRDefault="00B82680" w:rsidP="00494EA1">
      <w:pPr>
        <w:pStyle w:val="Szvegtrzs"/>
        <w:tabs>
          <w:tab w:val="clear" w:pos="0"/>
        </w:tabs>
        <w:ind w:left="360" w:hanging="360"/>
      </w:pPr>
    </w:p>
    <w:p w:rsidR="008B3B2D" w:rsidRPr="00037BE5" w:rsidRDefault="008B3B2D">
      <w:pPr>
        <w:pStyle w:val="Szvegtrzs"/>
        <w:rPr>
          <w:b/>
          <w:bCs/>
        </w:rPr>
      </w:pPr>
    </w:p>
    <w:p w:rsidR="008B3B2D" w:rsidRPr="00037BE5" w:rsidRDefault="008B3B2D">
      <w:pPr>
        <w:pStyle w:val="Szvegtrzs"/>
        <w:tabs>
          <w:tab w:val="left" w:pos="1620"/>
        </w:tabs>
        <w:rPr>
          <w:b/>
        </w:rPr>
      </w:pPr>
      <w:r w:rsidRPr="00037BE5">
        <w:rPr>
          <w:b/>
        </w:rPr>
        <w:t>Budapest, 201</w:t>
      </w:r>
      <w:r w:rsidR="00A869A0" w:rsidRPr="00037BE5">
        <w:rPr>
          <w:b/>
        </w:rPr>
        <w:t>5</w:t>
      </w:r>
      <w:r w:rsidRPr="00037BE5">
        <w:rPr>
          <w:b/>
        </w:rPr>
        <w:t xml:space="preserve">. </w:t>
      </w:r>
      <w:r w:rsidR="002D0993" w:rsidRPr="00037BE5">
        <w:rPr>
          <w:b/>
        </w:rPr>
        <w:t xml:space="preserve">május </w:t>
      </w:r>
      <w:r w:rsidR="00037BE5">
        <w:rPr>
          <w:b/>
        </w:rPr>
        <w:t>2</w:t>
      </w:r>
      <w:r w:rsidR="003C6710">
        <w:rPr>
          <w:b/>
        </w:rPr>
        <w:t>1</w:t>
      </w:r>
      <w:r w:rsidR="00037BE5">
        <w:rPr>
          <w:b/>
        </w:rPr>
        <w:t>.</w:t>
      </w:r>
    </w:p>
    <w:p w:rsidR="008B3B2D" w:rsidRPr="00037BE5" w:rsidRDefault="008B3B2D">
      <w:pPr>
        <w:tabs>
          <w:tab w:val="left" w:pos="0"/>
          <w:tab w:val="left" w:pos="1620"/>
        </w:tabs>
        <w:jc w:val="both"/>
        <w:rPr>
          <w:b/>
        </w:rPr>
      </w:pPr>
    </w:p>
    <w:p w:rsidR="008B3B2D" w:rsidRDefault="008B3B2D">
      <w:pPr>
        <w:tabs>
          <w:tab w:val="left" w:pos="0"/>
          <w:tab w:val="left" w:pos="1620"/>
        </w:tabs>
        <w:jc w:val="both"/>
        <w:rPr>
          <w:b/>
        </w:rPr>
      </w:pPr>
    </w:p>
    <w:p w:rsidR="00B15BB9" w:rsidRPr="00037BE5" w:rsidRDefault="00B15BB9">
      <w:pPr>
        <w:tabs>
          <w:tab w:val="left" w:pos="0"/>
          <w:tab w:val="left" w:pos="1620"/>
        </w:tabs>
        <w:jc w:val="both"/>
        <w:rPr>
          <w:b/>
        </w:rPr>
      </w:pPr>
      <w:bookmarkStart w:id="0" w:name="_GoBack"/>
      <w:bookmarkEnd w:id="0"/>
    </w:p>
    <w:p w:rsidR="008B3B2D" w:rsidRPr="00037BE5" w:rsidRDefault="008B3B2D">
      <w:pPr>
        <w:tabs>
          <w:tab w:val="left" w:pos="0"/>
          <w:tab w:val="left" w:pos="1620"/>
        </w:tabs>
        <w:jc w:val="both"/>
        <w:rPr>
          <w:b/>
        </w:rPr>
      </w:pPr>
      <w:r w:rsidRPr="00037BE5">
        <w:rPr>
          <w:b/>
        </w:rPr>
        <w:tab/>
      </w:r>
      <w:r w:rsidRPr="00037BE5">
        <w:rPr>
          <w:b/>
        </w:rPr>
        <w:tab/>
      </w:r>
      <w:r w:rsidRPr="00037BE5">
        <w:rPr>
          <w:b/>
        </w:rPr>
        <w:tab/>
      </w:r>
      <w:r w:rsidRPr="00037BE5">
        <w:rPr>
          <w:b/>
        </w:rPr>
        <w:tab/>
      </w:r>
      <w:r w:rsidRPr="00037BE5">
        <w:rPr>
          <w:b/>
        </w:rPr>
        <w:tab/>
      </w:r>
      <w:r w:rsidRPr="00037BE5">
        <w:rPr>
          <w:b/>
        </w:rPr>
        <w:tab/>
      </w:r>
      <w:r w:rsidRPr="00037BE5">
        <w:rPr>
          <w:b/>
        </w:rPr>
        <w:tab/>
      </w:r>
      <w:r w:rsidRPr="00037BE5">
        <w:rPr>
          <w:b/>
        </w:rPr>
        <w:tab/>
        <w:t>Dr. Láng Zsolt</w:t>
      </w:r>
    </w:p>
    <w:p w:rsidR="008B3B2D" w:rsidRDefault="008B3B2D" w:rsidP="008E0E97">
      <w:pPr>
        <w:tabs>
          <w:tab w:val="left" w:pos="0"/>
          <w:tab w:val="left" w:pos="1620"/>
        </w:tabs>
        <w:jc w:val="both"/>
        <w:rPr>
          <w:b/>
        </w:rPr>
      </w:pPr>
      <w:r w:rsidRPr="00037BE5">
        <w:rPr>
          <w:b/>
        </w:rPr>
        <w:t xml:space="preserve">                                                                                                   </w:t>
      </w:r>
      <w:r w:rsidRPr="00037BE5">
        <w:rPr>
          <w:b/>
        </w:rPr>
        <w:tab/>
        <w:t>Polgármester</w:t>
      </w:r>
    </w:p>
    <w:p w:rsidR="003C6710" w:rsidRDefault="003C6710">
      <w:pPr>
        <w:rPr>
          <w:b/>
        </w:rPr>
      </w:pPr>
      <w:r>
        <w:rPr>
          <w:b/>
        </w:rPr>
        <w:br w:type="page"/>
      </w:r>
    </w:p>
    <w:p w:rsidR="003C6710" w:rsidRDefault="003C6710" w:rsidP="003C6710">
      <w:pPr>
        <w:tabs>
          <w:tab w:val="left" w:pos="0"/>
          <w:tab w:val="left" w:pos="1620"/>
        </w:tabs>
        <w:jc w:val="right"/>
        <w:rPr>
          <w:b/>
        </w:rPr>
      </w:pPr>
      <w:r>
        <w:rPr>
          <w:b/>
        </w:rPr>
        <w:t>Határozati javaslat melléklete</w:t>
      </w:r>
    </w:p>
    <w:p w:rsidR="003C6710" w:rsidRPr="00037BE5" w:rsidRDefault="003C6710" w:rsidP="003C6710">
      <w:pPr>
        <w:tabs>
          <w:tab w:val="left" w:pos="0"/>
          <w:tab w:val="left" w:pos="1620"/>
        </w:tabs>
        <w:jc w:val="right"/>
        <w:rPr>
          <w:b/>
        </w:rPr>
      </w:pPr>
    </w:p>
    <w:p w:rsidR="003C6710" w:rsidRPr="003C6710" w:rsidRDefault="003C6710" w:rsidP="003C6710">
      <w:pPr>
        <w:jc w:val="center"/>
        <w:rPr>
          <w:b/>
        </w:rPr>
      </w:pPr>
      <w:r w:rsidRPr="003C6710">
        <w:rPr>
          <w:b/>
        </w:rPr>
        <w:t>Megbízási szerződés 2. sz. módosítása</w:t>
      </w:r>
    </w:p>
    <w:p w:rsidR="003C6710" w:rsidRPr="003C6710" w:rsidRDefault="003C6710" w:rsidP="00B15BB9">
      <w:pPr>
        <w:jc w:val="both"/>
        <w:rPr>
          <w:b/>
        </w:rPr>
      </w:pPr>
    </w:p>
    <w:p w:rsidR="003C6710" w:rsidRPr="003C6710" w:rsidRDefault="003C6710" w:rsidP="003C6710">
      <w:pPr>
        <w:jc w:val="both"/>
      </w:pPr>
      <w:proofErr w:type="gramStart"/>
      <w:r w:rsidRPr="003C6710">
        <w:t>amely</w:t>
      </w:r>
      <w:proofErr w:type="gramEnd"/>
      <w:r w:rsidRPr="003C6710">
        <w:t xml:space="preserve"> létrejött egyrészről:</w:t>
      </w:r>
    </w:p>
    <w:p w:rsidR="003C6710" w:rsidRPr="003C6710" w:rsidRDefault="003C6710" w:rsidP="003C6710">
      <w:pPr>
        <w:pStyle w:val="Cmsor3"/>
        <w:spacing w:before="0" w:after="0"/>
        <w:ind w:firstLine="708"/>
        <w:jc w:val="both"/>
        <w:rPr>
          <w:rFonts w:ascii="Times New Roman" w:hAnsi="Times New Roman"/>
          <w:bCs w:val="0"/>
          <w:sz w:val="24"/>
          <w:szCs w:val="24"/>
        </w:rPr>
      </w:pPr>
      <w:r w:rsidRPr="003C6710">
        <w:rPr>
          <w:rFonts w:ascii="Times New Roman" w:hAnsi="Times New Roman"/>
          <w:bCs w:val="0"/>
          <w:sz w:val="24"/>
          <w:szCs w:val="24"/>
        </w:rPr>
        <w:t>a Budapest Főváros II. Kerületi Önkormányzat</w:t>
      </w:r>
    </w:p>
    <w:p w:rsidR="003C6710" w:rsidRPr="003C6710" w:rsidRDefault="003C6710" w:rsidP="003C6710">
      <w:pPr>
        <w:pStyle w:val="Szvegtrzs3"/>
        <w:spacing w:after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székhely</w:t>
      </w:r>
      <w:proofErr w:type="gramEnd"/>
      <w:r>
        <w:rPr>
          <w:sz w:val="24"/>
          <w:szCs w:val="24"/>
        </w:rPr>
        <w:t>:</w:t>
      </w:r>
      <w:r w:rsidRPr="003C6710">
        <w:rPr>
          <w:sz w:val="24"/>
          <w:szCs w:val="24"/>
        </w:rPr>
        <w:tab/>
      </w:r>
      <w:r w:rsidRPr="003C6710">
        <w:rPr>
          <w:sz w:val="24"/>
          <w:szCs w:val="24"/>
        </w:rPr>
        <w:tab/>
        <w:t>1024 Budapest, Mechwart liget 1.</w:t>
      </w:r>
    </w:p>
    <w:p w:rsidR="003C6710" w:rsidRPr="003C6710" w:rsidRDefault="003C6710" w:rsidP="003C6710">
      <w:pPr>
        <w:pStyle w:val="Szvegtrzs3"/>
        <w:spacing w:after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adószám</w:t>
      </w:r>
      <w:proofErr w:type="gramEnd"/>
      <w:r>
        <w:rPr>
          <w:sz w:val="24"/>
          <w:szCs w:val="24"/>
        </w:rPr>
        <w:t>:</w:t>
      </w:r>
      <w:r w:rsidRPr="003C6710">
        <w:rPr>
          <w:sz w:val="24"/>
          <w:szCs w:val="24"/>
        </w:rPr>
        <w:tab/>
      </w:r>
      <w:r w:rsidRPr="003C6710">
        <w:rPr>
          <w:sz w:val="24"/>
          <w:szCs w:val="24"/>
        </w:rPr>
        <w:tab/>
        <w:t>15735650-2-41</w:t>
      </w:r>
    </w:p>
    <w:p w:rsidR="003C6710" w:rsidRPr="003C6710" w:rsidRDefault="003C6710" w:rsidP="003C6710">
      <w:pPr>
        <w:pStyle w:val="Szvegtrzs3"/>
        <w:spacing w:after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képviseli</w:t>
      </w:r>
      <w:proofErr w:type="gramEnd"/>
      <w:r>
        <w:rPr>
          <w:sz w:val="24"/>
          <w:szCs w:val="24"/>
        </w:rPr>
        <w:t>:</w:t>
      </w:r>
      <w:r w:rsidRPr="003C6710">
        <w:rPr>
          <w:sz w:val="24"/>
          <w:szCs w:val="24"/>
        </w:rPr>
        <w:tab/>
      </w:r>
      <w:r w:rsidRPr="003C6710">
        <w:rPr>
          <w:sz w:val="24"/>
          <w:szCs w:val="24"/>
        </w:rPr>
        <w:tab/>
        <w:t>Dr. Láng Zsolt, polgármester</w:t>
      </w:r>
    </w:p>
    <w:p w:rsidR="003C6710" w:rsidRPr="003C6710" w:rsidRDefault="003C6710" w:rsidP="003C6710">
      <w:pPr>
        <w:pStyle w:val="Szvegtrzs3"/>
        <w:spacing w:after="0"/>
        <w:ind w:firstLine="708"/>
        <w:jc w:val="both"/>
        <w:rPr>
          <w:sz w:val="24"/>
          <w:szCs w:val="24"/>
        </w:rPr>
      </w:pPr>
      <w:proofErr w:type="gramStart"/>
      <w:r w:rsidRPr="003C6710">
        <w:rPr>
          <w:sz w:val="24"/>
          <w:szCs w:val="24"/>
        </w:rPr>
        <w:t>mint</w:t>
      </w:r>
      <w:proofErr w:type="gramEnd"/>
      <w:r w:rsidRPr="003C6710">
        <w:rPr>
          <w:sz w:val="24"/>
          <w:szCs w:val="24"/>
        </w:rPr>
        <w:t xml:space="preserve"> Megbízó (a továbbiakban: </w:t>
      </w:r>
      <w:r w:rsidRPr="003C6710">
        <w:rPr>
          <w:b/>
          <w:sz w:val="24"/>
          <w:szCs w:val="24"/>
        </w:rPr>
        <w:t>Megbízó</w:t>
      </w:r>
      <w:r w:rsidRPr="003C6710">
        <w:rPr>
          <w:sz w:val="24"/>
          <w:szCs w:val="24"/>
        </w:rPr>
        <w:t>)</w:t>
      </w:r>
    </w:p>
    <w:p w:rsidR="003C6710" w:rsidRPr="003C6710" w:rsidRDefault="003C6710" w:rsidP="003C6710">
      <w:pPr>
        <w:jc w:val="both"/>
      </w:pPr>
    </w:p>
    <w:p w:rsidR="003C6710" w:rsidRPr="003C6710" w:rsidRDefault="003C6710" w:rsidP="003C6710">
      <w:pPr>
        <w:pStyle w:val="Szvegtrzs"/>
      </w:pPr>
      <w:proofErr w:type="gramStart"/>
      <w:r w:rsidRPr="003C6710">
        <w:t>másrészről</w:t>
      </w:r>
      <w:proofErr w:type="gramEnd"/>
      <w:r w:rsidRPr="003C6710">
        <w:t>:</w:t>
      </w:r>
    </w:p>
    <w:p w:rsidR="003C6710" w:rsidRPr="003C6710" w:rsidRDefault="003C6710" w:rsidP="003C6710">
      <w:pPr>
        <w:pStyle w:val="Szvegtrzs"/>
      </w:pPr>
    </w:p>
    <w:p w:rsidR="003C6710" w:rsidRPr="003C6710" w:rsidRDefault="003C6710" w:rsidP="003C6710">
      <w:pPr>
        <w:pStyle w:val="Szvegtrzs"/>
        <w:rPr>
          <w:b/>
        </w:rPr>
      </w:pPr>
      <w:r>
        <w:rPr>
          <w:b/>
        </w:rPr>
        <w:tab/>
      </w:r>
      <w:proofErr w:type="gramStart"/>
      <w:r w:rsidRPr="003C6710">
        <w:rPr>
          <w:b/>
        </w:rPr>
        <w:t>a</w:t>
      </w:r>
      <w:proofErr w:type="gramEnd"/>
      <w:r w:rsidRPr="003C6710">
        <w:rPr>
          <w:b/>
        </w:rPr>
        <w:t xml:space="preserve"> II. Kerületi Városfejlesztő és Beruházás-szervező Zrt.</w:t>
      </w:r>
    </w:p>
    <w:p w:rsidR="003C6710" w:rsidRPr="003C6710" w:rsidRDefault="003C6710" w:rsidP="003C6710">
      <w:pPr>
        <w:pStyle w:val="Szvegtrzs3"/>
        <w:spacing w:after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székhely</w:t>
      </w:r>
      <w:proofErr w:type="gramEnd"/>
      <w:r>
        <w:rPr>
          <w:sz w:val="24"/>
          <w:szCs w:val="24"/>
        </w:rPr>
        <w:t>:</w:t>
      </w:r>
      <w:r w:rsidRPr="003C6710">
        <w:rPr>
          <w:sz w:val="24"/>
          <w:szCs w:val="24"/>
        </w:rPr>
        <w:tab/>
      </w:r>
      <w:r w:rsidRPr="003C6710">
        <w:rPr>
          <w:sz w:val="24"/>
          <w:szCs w:val="24"/>
        </w:rPr>
        <w:tab/>
        <w:t>1024 Budapest, Keleti Károly u. 15/a.</w:t>
      </w:r>
    </w:p>
    <w:p w:rsidR="003C6710" w:rsidRPr="003C6710" w:rsidRDefault="003C6710" w:rsidP="003C6710">
      <w:pPr>
        <w:pStyle w:val="Szvegtrzs3"/>
        <w:spacing w:after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cégjegyzékszám</w:t>
      </w:r>
      <w:proofErr w:type="gramEnd"/>
      <w:r>
        <w:rPr>
          <w:sz w:val="24"/>
          <w:szCs w:val="24"/>
        </w:rPr>
        <w:t>:</w:t>
      </w:r>
      <w:r w:rsidRPr="003C6710">
        <w:rPr>
          <w:sz w:val="24"/>
          <w:szCs w:val="24"/>
        </w:rPr>
        <w:tab/>
        <w:t>01-10-046405</w:t>
      </w:r>
    </w:p>
    <w:p w:rsidR="003C6710" w:rsidRPr="003C6710" w:rsidRDefault="003C6710" w:rsidP="003C6710">
      <w:pPr>
        <w:pStyle w:val="Szvegtrzs3"/>
        <w:spacing w:after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adószám</w:t>
      </w:r>
      <w:proofErr w:type="gramEnd"/>
      <w:r>
        <w:rPr>
          <w:sz w:val="24"/>
          <w:szCs w:val="24"/>
        </w:rPr>
        <w:t>:</w:t>
      </w:r>
      <w:r w:rsidRPr="003C6710">
        <w:rPr>
          <w:sz w:val="24"/>
          <w:szCs w:val="24"/>
        </w:rPr>
        <w:tab/>
      </w:r>
      <w:r w:rsidRPr="003C6710">
        <w:rPr>
          <w:sz w:val="24"/>
          <w:szCs w:val="24"/>
        </w:rPr>
        <w:tab/>
        <w:t>14821888-2-41</w:t>
      </w:r>
    </w:p>
    <w:p w:rsidR="003C6710" w:rsidRPr="003C6710" w:rsidRDefault="003C6710" w:rsidP="003C6710">
      <w:pPr>
        <w:pStyle w:val="Szvegtrzs3"/>
        <w:spacing w:after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képviseli</w:t>
      </w:r>
      <w:proofErr w:type="gramEnd"/>
      <w:r>
        <w:rPr>
          <w:sz w:val="24"/>
          <w:szCs w:val="24"/>
        </w:rPr>
        <w:t>:</w:t>
      </w:r>
      <w:r w:rsidRPr="003C6710">
        <w:rPr>
          <w:sz w:val="24"/>
          <w:szCs w:val="24"/>
        </w:rPr>
        <w:tab/>
      </w:r>
      <w:r w:rsidRPr="003C6710">
        <w:rPr>
          <w:sz w:val="24"/>
          <w:szCs w:val="24"/>
        </w:rPr>
        <w:tab/>
        <w:t>dr. Tas Krisztián, vezérigazgató</w:t>
      </w:r>
    </w:p>
    <w:p w:rsidR="003C6710" w:rsidRPr="003C6710" w:rsidRDefault="003C6710" w:rsidP="003C6710">
      <w:pPr>
        <w:ind w:firstLine="708"/>
        <w:jc w:val="both"/>
      </w:pPr>
      <w:proofErr w:type="gramStart"/>
      <w:r w:rsidRPr="003C6710">
        <w:t>mint</w:t>
      </w:r>
      <w:proofErr w:type="gramEnd"/>
      <w:r w:rsidRPr="003C6710">
        <w:t xml:space="preserve"> Megbízott (a továbbiakban: </w:t>
      </w:r>
      <w:r w:rsidRPr="003C6710">
        <w:rPr>
          <w:b/>
        </w:rPr>
        <w:t>Megbízott</w:t>
      </w:r>
      <w:r w:rsidRPr="003C6710">
        <w:t xml:space="preserve">) </w:t>
      </w:r>
    </w:p>
    <w:p w:rsidR="003C6710" w:rsidRPr="003C6710" w:rsidRDefault="003C6710" w:rsidP="003C6710">
      <w:pPr>
        <w:jc w:val="both"/>
      </w:pPr>
    </w:p>
    <w:p w:rsidR="003C6710" w:rsidRPr="003C6710" w:rsidRDefault="003C6710" w:rsidP="003C6710">
      <w:pPr>
        <w:widowControl w:val="0"/>
        <w:autoSpaceDE w:val="0"/>
        <w:autoSpaceDN w:val="0"/>
        <w:adjustRightInd w:val="0"/>
        <w:jc w:val="both"/>
      </w:pPr>
      <w:r w:rsidRPr="003C6710">
        <w:t xml:space="preserve">– Megbízó és Megbízott együttesen (a továbbiakban: Szerződő felek, vagy Felek) – között az alulírott napon és helyen, </w:t>
      </w:r>
      <w:r>
        <w:t xml:space="preserve">a </w:t>
      </w:r>
      <w:proofErr w:type="gramStart"/>
      <w:r>
        <w:t>Képviselő-testület ….</w:t>
      </w:r>
      <w:proofErr w:type="gramEnd"/>
      <w:r>
        <w:t>./2015.(V.28.) határozata alapján</w:t>
      </w:r>
      <w:r w:rsidRPr="003C6710">
        <w:t xml:space="preserve"> </w:t>
      </w:r>
      <w:r w:rsidRPr="003C6710">
        <w:t>az alábbiak szerint:</w:t>
      </w:r>
    </w:p>
    <w:p w:rsidR="003C6710" w:rsidRPr="003C6710" w:rsidRDefault="003C6710" w:rsidP="003C6710"/>
    <w:p w:rsidR="003C6710" w:rsidRPr="003C6710" w:rsidRDefault="003C6710" w:rsidP="003C6710">
      <w:pPr>
        <w:pStyle w:val="Listaszerbekezds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6710">
        <w:rPr>
          <w:rFonts w:ascii="Times New Roman" w:hAnsi="Times New Roman"/>
          <w:sz w:val="24"/>
          <w:szCs w:val="24"/>
        </w:rPr>
        <w:t>A Felek között 2012. május 31. napján a Megbízó tulajdonában álló lakások és helyiségek egyes tulajdonosi- és bérbeadói feladatainak, továbbá az önkormányzati vagyongazdálkodás körébe eső egyes feladatoknak az ellátására vonatkozó szerződés jött létre, melyet a Felek 2012. június 26. napján módosítottak (a továbbiakban együtt: Szerződés). A Felek a Szerződés 7.1.1.2. pontját az alábbiak szerint módosítják:</w:t>
      </w:r>
    </w:p>
    <w:p w:rsidR="003C6710" w:rsidRPr="003C6710" w:rsidRDefault="003C6710" w:rsidP="003C6710">
      <w:pPr>
        <w:jc w:val="both"/>
      </w:pPr>
    </w:p>
    <w:p w:rsidR="003C6710" w:rsidRPr="003C6710" w:rsidRDefault="003C6710" w:rsidP="003C6710">
      <w:pPr>
        <w:spacing w:after="200" w:line="276" w:lineRule="auto"/>
        <w:ind w:left="567"/>
        <w:jc w:val="both"/>
        <w:rPr>
          <w:i/>
        </w:rPr>
      </w:pPr>
      <w:r w:rsidRPr="003C6710">
        <w:rPr>
          <w:i/>
        </w:rPr>
        <w:t>„Megbízottat a jelen szerződésben megjelölt feladatainak elvégzéséért 9.480.000.</w:t>
      </w:r>
      <w:r>
        <w:rPr>
          <w:i/>
        </w:rPr>
        <w:t>Ft + ÁFA/</w:t>
      </w:r>
      <w:r w:rsidRPr="003C6710">
        <w:rPr>
          <w:i/>
        </w:rPr>
        <w:t>hó, azaz kilencmillió-négyszáznyolcvanezer forint + általános forgalmi adó / hó megbízási díj illeti meg 2015. augusztus 1-től.</w:t>
      </w:r>
    </w:p>
    <w:p w:rsidR="003C6710" w:rsidRPr="003C6710" w:rsidRDefault="003C6710" w:rsidP="003C6710">
      <w:pPr>
        <w:jc w:val="both"/>
      </w:pPr>
    </w:p>
    <w:p w:rsidR="003C6710" w:rsidRPr="003C6710" w:rsidRDefault="003C6710" w:rsidP="003C6710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710">
        <w:rPr>
          <w:rFonts w:ascii="Times New Roman" w:hAnsi="Times New Roman"/>
          <w:sz w:val="24"/>
          <w:szCs w:val="24"/>
        </w:rPr>
        <w:t>Jelen módosítás a Szerződés egyéb rendelkezéseit nem érinti.</w:t>
      </w:r>
    </w:p>
    <w:p w:rsidR="003C6710" w:rsidRPr="003C6710" w:rsidRDefault="003C6710" w:rsidP="003C6710">
      <w:pPr>
        <w:jc w:val="both"/>
      </w:pPr>
    </w:p>
    <w:p w:rsidR="003C6710" w:rsidRPr="004B5123" w:rsidRDefault="003C6710" w:rsidP="003C6710">
      <w:pPr>
        <w:pStyle w:val="Szvegtrzs"/>
      </w:pPr>
      <w:r>
        <w:t xml:space="preserve">A </w:t>
      </w:r>
      <w:r>
        <w:t>Felek jelen 2</w:t>
      </w:r>
      <w:r w:rsidRPr="004B5123">
        <w:t xml:space="preserve">. módosítást annak elolvasása és közös értelmezése után - mint akaratukkal mindenben megegyezőt - </w:t>
      </w:r>
      <w:r>
        <w:t>jóváhagyólag írt</w:t>
      </w:r>
      <w:r w:rsidRPr="004B5123">
        <w:t>ák alá.</w:t>
      </w:r>
    </w:p>
    <w:p w:rsidR="003C6710" w:rsidRPr="003C6710" w:rsidRDefault="003C6710" w:rsidP="003C6710">
      <w:pPr>
        <w:spacing w:line="360" w:lineRule="auto"/>
        <w:jc w:val="both"/>
        <w:rPr>
          <w:b/>
        </w:rPr>
      </w:pPr>
    </w:p>
    <w:p w:rsidR="003C6710" w:rsidRPr="003C6710" w:rsidRDefault="003C6710" w:rsidP="003C6710">
      <w:pPr>
        <w:spacing w:line="360" w:lineRule="auto"/>
        <w:jc w:val="both"/>
        <w:rPr>
          <w:b/>
        </w:rPr>
      </w:pPr>
      <w:r w:rsidRPr="003C6710">
        <w:rPr>
          <w:b/>
        </w:rPr>
        <w:t xml:space="preserve">Budapest, 2015. </w:t>
      </w:r>
      <w:proofErr w:type="gramStart"/>
      <w:r w:rsidRPr="003C6710">
        <w:rPr>
          <w:b/>
        </w:rPr>
        <w:t>május …</w:t>
      </w:r>
      <w:proofErr w:type="gramEnd"/>
    </w:p>
    <w:p w:rsidR="003C6710" w:rsidRPr="003C6710" w:rsidRDefault="003C6710" w:rsidP="003C6710">
      <w:pPr>
        <w:spacing w:line="360" w:lineRule="auto"/>
        <w:jc w:val="both"/>
      </w:pPr>
    </w:p>
    <w:p w:rsidR="003C6710" w:rsidRPr="003C6710" w:rsidRDefault="003C6710" w:rsidP="003C6710">
      <w:pPr>
        <w:spacing w:line="360" w:lineRule="auto"/>
        <w:jc w:val="both"/>
      </w:pPr>
      <w:r w:rsidRPr="003C6710">
        <w:t>…………………..</w:t>
      </w:r>
      <w:r>
        <w:t>……………………</w:t>
      </w:r>
      <w:r w:rsidRPr="003C6710">
        <w:tab/>
      </w:r>
      <w:r w:rsidRPr="003C6710">
        <w:tab/>
        <w:t>…………..</w:t>
      </w:r>
      <w:r>
        <w:t>………………………………</w:t>
      </w:r>
    </w:p>
    <w:p w:rsidR="003C6710" w:rsidRPr="003C6710" w:rsidRDefault="003C6710" w:rsidP="003C6710">
      <w:pPr>
        <w:pStyle w:val="Szvegtrzs"/>
        <w:spacing w:line="276" w:lineRule="auto"/>
        <w:rPr>
          <w:b/>
        </w:rPr>
      </w:pPr>
      <w:r w:rsidRPr="003C6710">
        <w:rPr>
          <w:b/>
        </w:rPr>
        <w:t>Budapest Főv</w:t>
      </w:r>
      <w:r>
        <w:rPr>
          <w:b/>
        </w:rPr>
        <w:t>áros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C6710">
        <w:rPr>
          <w:b/>
        </w:rPr>
        <w:t>II. Kerületi Városfejlesztő és</w:t>
      </w:r>
    </w:p>
    <w:p w:rsidR="003C6710" w:rsidRPr="003C6710" w:rsidRDefault="003C6710" w:rsidP="003C6710">
      <w:pPr>
        <w:pStyle w:val="Szvegtrzs"/>
        <w:spacing w:line="276" w:lineRule="auto"/>
        <w:rPr>
          <w:b/>
        </w:rPr>
      </w:pPr>
      <w:r>
        <w:rPr>
          <w:b/>
        </w:rPr>
        <w:t>II. Kerületi Önkormányzat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C6710">
        <w:rPr>
          <w:b/>
        </w:rPr>
        <w:t>Beruházás-szervező Zrt.</w:t>
      </w:r>
    </w:p>
    <w:p w:rsidR="003C6710" w:rsidRDefault="003C6710" w:rsidP="003C6710">
      <w:pPr>
        <w:pStyle w:val="Szvegtrzs"/>
        <w:spacing w:line="276" w:lineRule="auto"/>
        <w:rPr>
          <w:b/>
        </w:rPr>
      </w:pPr>
      <w:r>
        <w:rPr>
          <w:b/>
        </w:rPr>
        <w:t>Dr. Láng Zsolt polgármester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C6710">
        <w:rPr>
          <w:b/>
        </w:rPr>
        <w:t>Dr. Tas Krisztián vezérigazgató</w:t>
      </w:r>
    </w:p>
    <w:p w:rsidR="003C6710" w:rsidRPr="003C6710" w:rsidRDefault="003C6710" w:rsidP="003C6710">
      <w:pPr>
        <w:pStyle w:val="Szvegtrzs"/>
        <w:spacing w:line="276" w:lineRule="auto"/>
        <w:rPr>
          <w:b/>
        </w:rPr>
      </w:pPr>
      <w:r>
        <w:rPr>
          <w:b/>
        </w:rPr>
        <w:t>Megbízó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C6710">
        <w:rPr>
          <w:b/>
        </w:rPr>
        <w:t>Megbízott</w:t>
      </w:r>
    </w:p>
    <w:sectPr w:rsidR="003C6710" w:rsidRPr="003C6710" w:rsidSect="004A376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B32" w:rsidRDefault="00554B32">
      <w:r>
        <w:separator/>
      </w:r>
    </w:p>
  </w:endnote>
  <w:endnote w:type="continuationSeparator" w:id="0">
    <w:p w:rsidR="00554B32" w:rsidRDefault="005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3E" w:rsidRDefault="00D7323E" w:rsidP="00302222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7323E" w:rsidRDefault="00D7323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3E" w:rsidRDefault="00D7323E" w:rsidP="00302222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15BB9">
      <w:rPr>
        <w:rStyle w:val="Oldalszm"/>
        <w:noProof/>
      </w:rPr>
      <w:t>3</w:t>
    </w:r>
    <w:r>
      <w:rPr>
        <w:rStyle w:val="Oldalszm"/>
      </w:rPr>
      <w:fldChar w:fldCharType="end"/>
    </w:r>
  </w:p>
  <w:p w:rsidR="00D7323E" w:rsidRDefault="00D732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B32" w:rsidRDefault="00554B32">
      <w:r>
        <w:separator/>
      </w:r>
    </w:p>
  </w:footnote>
  <w:footnote w:type="continuationSeparator" w:id="0">
    <w:p w:rsidR="00554B32" w:rsidRDefault="0055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7957"/>
    <w:multiLevelType w:val="hybridMultilevel"/>
    <w:tmpl w:val="C11CDBC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E751D78"/>
    <w:multiLevelType w:val="hybridMultilevel"/>
    <w:tmpl w:val="981A95F6"/>
    <w:lvl w:ilvl="0" w:tplc="D6424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F505A39"/>
    <w:multiLevelType w:val="hybridMultilevel"/>
    <w:tmpl w:val="06403FCA"/>
    <w:lvl w:ilvl="0" w:tplc="CDD86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3E4EDC"/>
    <w:multiLevelType w:val="hybridMultilevel"/>
    <w:tmpl w:val="0756B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14D84"/>
    <w:multiLevelType w:val="hybridMultilevel"/>
    <w:tmpl w:val="074EA3D2"/>
    <w:lvl w:ilvl="0" w:tplc="4DF2A81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170BC5"/>
    <w:multiLevelType w:val="hybridMultilevel"/>
    <w:tmpl w:val="16B0BC56"/>
    <w:lvl w:ilvl="0" w:tplc="AD0044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6D7B70"/>
    <w:multiLevelType w:val="hybridMultilevel"/>
    <w:tmpl w:val="65FAA19E"/>
    <w:lvl w:ilvl="0" w:tplc="040E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>
    <w:nsid w:val="69855C21"/>
    <w:multiLevelType w:val="multilevel"/>
    <w:tmpl w:val="C11CDB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E381E08"/>
    <w:multiLevelType w:val="multilevel"/>
    <w:tmpl w:val="3D70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D042EA"/>
    <w:multiLevelType w:val="hybridMultilevel"/>
    <w:tmpl w:val="02B4F3CC"/>
    <w:lvl w:ilvl="0" w:tplc="296464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7A"/>
    <w:rsid w:val="00005E47"/>
    <w:rsid w:val="00006EB5"/>
    <w:rsid w:val="00013ABC"/>
    <w:rsid w:val="00015172"/>
    <w:rsid w:val="00031A75"/>
    <w:rsid w:val="00037BE5"/>
    <w:rsid w:val="00041C66"/>
    <w:rsid w:val="00052C29"/>
    <w:rsid w:val="00053488"/>
    <w:rsid w:val="00057E7B"/>
    <w:rsid w:val="00064F7D"/>
    <w:rsid w:val="00094383"/>
    <w:rsid w:val="000C0796"/>
    <w:rsid w:val="000C143F"/>
    <w:rsid w:val="000C44CF"/>
    <w:rsid w:val="000E4E03"/>
    <w:rsid w:val="000E7BB7"/>
    <w:rsid w:val="001074D2"/>
    <w:rsid w:val="00130A6B"/>
    <w:rsid w:val="00134E09"/>
    <w:rsid w:val="00161947"/>
    <w:rsid w:val="00177AF2"/>
    <w:rsid w:val="001F1F16"/>
    <w:rsid w:val="00210A7E"/>
    <w:rsid w:val="002463A2"/>
    <w:rsid w:val="00246DFA"/>
    <w:rsid w:val="0025365A"/>
    <w:rsid w:val="00255C21"/>
    <w:rsid w:val="00261D83"/>
    <w:rsid w:val="00266FB7"/>
    <w:rsid w:val="00275A26"/>
    <w:rsid w:val="00290B7C"/>
    <w:rsid w:val="002A3A7A"/>
    <w:rsid w:val="002B7E98"/>
    <w:rsid w:val="002D0993"/>
    <w:rsid w:val="002D716C"/>
    <w:rsid w:val="002E140A"/>
    <w:rsid w:val="002F10E0"/>
    <w:rsid w:val="00302222"/>
    <w:rsid w:val="00327520"/>
    <w:rsid w:val="0034067C"/>
    <w:rsid w:val="00345212"/>
    <w:rsid w:val="00356852"/>
    <w:rsid w:val="003609D4"/>
    <w:rsid w:val="00362617"/>
    <w:rsid w:val="00385BBA"/>
    <w:rsid w:val="00391A47"/>
    <w:rsid w:val="00396A02"/>
    <w:rsid w:val="003B55CE"/>
    <w:rsid w:val="003C6710"/>
    <w:rsid w:val="003D7DBF"/>
    <w:rsid w:val="003E0833"/>
    <w:rsid w:val="003F7FAF"/>
    <w:rsid w:val="004009FB"/>
    <w:rsid w:val="00431BA5"/>
    <w:rsid w:val="004366B7"/>
    <w:rsid w:val="00436E03"/>
    <w:rsid w:val="00450E13"/>
    <w:rsid w:val="00476CC4"/>
    <w:rsid w:val="004919E1"/>
    <w:rsid w:val="004933C7"/>
    <w:rsid w:val="00494EA1"/>
    <w:rsid w:val="004A3767"/>
    <w:rsid w:val="004A72AA"/>
    <w:rsid w:val="004B1B7A"/>
    <w:rsid w:val="004E712A"/>
    <w:rsid w:val="005164DF"/>
    <w:rsid w:val="005307E0"/>
    <w:rsid w:val="005452D7"/>
    <w:rsid w:val="00553884"/>
    <w:rsid w:val="00554962"/>
    <w:rsid w:val="00554B32"/>
    <w:rsid w:val="00562DD3"/>
    <w:rsid w:val="00574753"/>
    <w:rsid w:val="005800FB"/>
    <w:rsid w:val="00587BEC"/>
    <w:rsid w:val="005903C3"/>
    <w:rsid w:val="005A6821"/>
    <w:rsid w:val="005A6F9B"/>
    <w:rsid w:val="005B4436"/>
    <w:rsid w:val="00600725"/>
    <w:rsid w:val="00624F17"/>
    <w:rsid w:val="0063142B"/>
    <w:rsid w:val="00632C41"/>
    <w:rsid w:val="00637FC6"/>
    <w:rsid w:val="0064154A"/>
    <w:rsid w:val="00643374"/>
    <w:rsid w:val="006449B3"/>
    <w:rsid w:val="00645E2E"/>
    <w:rsid w:val="006A54AA"/>
    <w:rsid w:val="006C1DAD"/>
    <w:rsid w:val="006E2E19"/>
    <w:rsid w:val="006F62FA"/>
    <w:rsid w:val="0071188D"/>
    <w:rsid w:val="007251D2"/>
    <w:rsid w:val="007469E4"/>
    <w:rsid w:val="00752747"/>
    <w:rsid w:val="00767F88"/>
    <w:rsid w:val="00790DAB"/>
    <w:rsid w:val="00797669"/>
    <w:rsid w:val="007B186E"/>
    <w:rsid w:val="007B352B"/>
    <w:rsid w:val="007C5447"/>
    <w:rsid w:val="007D1DF5"/>
    <w:rsid w:val="007F79CE"/>
    <w:rsid w:val="00826A07"/>
    <w:rsid w:val="00827B86"/>
    <w:rsid w:val="00830587"/>
    <w:rsid w:val="0084142C"/>
    <w:rsid w:val="008432E0"/>
    <w:rsid w:val="00844DDD"/>
    <w:rsid w:val="008511EA"/>
    <w:rsid w:val="00860C51"/>
    <w:rsid w:val="00881779"/>
    <w:rsid w:val="008B3B2D"/>
    <w:rsid w:val="008E0E97"/>
    <w:rsid w:val="008E425A"/>
    <w:rsid w:val="008F50BE"/>
    <w:rsid w:val="00900542"/>
    <w:rsid w:val="009022CA"/>
    <w:rsid w:val="00906E6D"/>
    <w:rsid w:val="00917667"/>
    <w:rsid w:val="0092461E"/>
    <w:rsid w:val="00930CD0"/>
    <w:rsid w:val="00946C5F"/>
    <w:rsid w:val="009472EB"/>
    <w:rsid w:val="00974FA4"/>
    <w:rsid w:val="00990387"/>
    <w:rsid w:val="00995679"/>
    <w:rsid w:val="009A5CE6"/>
    <w:rsid w:val="009C42D1"/>
    <w:rsid w:val="009C4BB1"/>
    <w:rsid w:val="009E0AAE"/>
    <w:rsid w:val="009F39C6"/>
    <w:rsid w:val="009F3B64"/>
    <w:rsid w:val="00A012FB"/>
    <w:rsid w:val="00A05901"/>
    <w:rsid w:val="00A132CF"/>
    <w:rsid w:val="00A22D95"/>
    <w:rsid w:val="00A3092E"/>
    <w:rsid w:val="00A6752B"/>
    <w:rsid w:val="00A869A0"/>
    <w:rsid w:val="00AA44D8"/>
    <w:rsid w:val="00AA5B33"/>
    <w:rsid w:val="00AB61A9"/>
    <w:rsid w:val="00AE2B1C"/>
    <w:rsid w:val="00AF352B"/>
    <w:rsid w:val="00AF4AAD"/>
    <w:rsid w:val="00B058CB"/>
    <w:rsid w:val="00B15BB9"/>
    <w:rsid w:val="00B241F7"/>
    <w:rsid w:val="00B32E56"/>
    <w:rsid w:val="00B45FC4"/>
    <w:rsid w:val="00B726CE"/>
    <w:rsid w:val="00B82680"/>
    <w:rsid w:val="00B82DED"/>
    <w:rsid w:val="00BF3C2B"/>
    <w:rsid w:val="00BF51B9"/>
    <w:rsid w:val="00C100F7"/>
    <w:rsid w:val="00C13234"/>
    <w:rsid w:val="00C277EA"/>
    <w:rsid w:val="00C368CB"/>
    <w:rsid w:val="00C427CC"/>
    <w:rsid w:val="00C7259A"/>
    <w:rsid w:val="00CC6FC5"/>
    <w:rsid w:val="00CD6CF4"/>
    <w:rsid w:val="00CE653E"/>
    <w:rsid w:val="00CF7100"/>
    <w:rsid w:val="00D02625"/>
    <w:rsid w:val="00D13876"/>
    <w:rsid w:val="00D33689"/>
    <w:rsid w:val="00D37814"/>
    <w:rsid w:val="00D53E19"/>
    <w:rsid w:val="00D6537F"/>
    <w:rsid w:val="00D7323E"/>
    <w:rsid w:val="00D830EE"/>
    <w:rsid w:val="00D8627E"/>
    <w:rsid w:val="00DA53E6"/>
    <w:rsid w:val="00DB77E6"/>
    <w:rsid w:val="00DB7A4C"/>
    <w:rsid w:val="00DE7F8F"/>
    <w:rsid w:val="00DF532C"/>
    <w:rsid w:val="00DF66D6"/>
    <w:rsid w:val="00E04867"/>
    <w:rsid w:val="00E14819"/>
    <w:rsid w:val="00E51F08"/>
    <w:rsid w:val="00E5387E"/>
    <w:rsid w:val="00E8552A"/>
    <w:rsid w:val="00E91A05"/>
    <w:rsid w:val="00EA388F"/>
    <w:rsid w:val="00EE072C"/>
    <w:rsid w:val="00EF1C08"/>
    <w:rsid w:val="00F15557"/>
    <w:rsid w:val="00F268AD"/>
    <w:rsid w:val="00F319C8"/>
    <w:rsid w:val="00F4734F"/>
    <w:rsid w:val="00F602CE"/>
    <w:rsid w:val="00FB49E9"/>
    <w:rsid w:val="00FE5D4F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7AB4B0C-A7D2-40F6-8564-72D0E6B0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766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9766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9766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C67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132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rsid w:val="00C13234"/>
    <w:rPr>
      <w:rFonts w:ascii="Cambria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rsid w:val="00797669"/>
    <w:pPr>
      <w:tabs>
        <w:tab w:val="left" w:pos="0"/>
      </w:tabs>
      <w:jc w:val="both"/>
    </w:pPr>
  </w:style>
  <w:style w:type="character" w:customStyle="1" w:styleId="SzvegtrzsChar">
    <w:name w:val="Szövegtörzs Char"/>
    <w:link w:val="Szvegtrzs"/>
    <w:semiHidden/>
    <w:rsid w:val="00C13234"/>
    <w:rPr>
      <w:rFonts w:cs="Times New Roman"/>
      <w:sz w:val="24"/>
      <w:szCs w:val="24"/>
    </w:rPr>
  </w:style>
  <w:style w:type="paragraph" w:styleId="Buborkszveg">
    <w:name w:val="Balloon Text"/>
    <w:basedOn w:val="Norml"/>
    <w:link w:val="BuborkszvegChar"/>
    <w:semiHidden/>
    <w:rsid w:val="005A6F9B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5A6F9B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B82DE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B82DED"/>
    <w:rPr>
      <w:rFonts w:cs="Times New Roman"/>
      <w:sz w:val="16"/>
      <w:szCs w:val="16"/>
    </w:rPr>
  </w:style>
  <w:style w:type="paragraph" w:styleId="llb">
    <w:name w:val="footer"/>
    <w:basedOn w:val="Norml"/>
    <w:link w:val="llbChar"/>
    <w:rsid w:val="004A376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rsid w:val="008432E0"/>
    <w:rPr>
      <w:rFonts w:cs="Times New Roman"/>
      <w:sz w:val="24"/>
      <w:szCs w:val="24"/>
    </w:rPr>
  </w:style>
  <w:style w:type="character" w:styleId="Oldalszm">
    <w:name w:val="page number"/>
    <w:rsid w:val="004A3767"/>
    <w:rPr>
      <w:rFonts w:cs="Times New Roman"/>
    </w:rPr>
  </w:style>
  <w:style w:type="character" w:styleId="Jegyzethivatkozs">
    <w:name w:val="annotation reference"/>
    <w:semiHidden/>
    <w:rsid w:val="001074D2"/>
    <w:rPr>
      <w:sz w:val="16"/>
      <w:szCs w:val="16"/>
    </w:rPr>
  </w:style>
  <w:style w:type="paragraph" w:styleId="Jegyzetszveg">
    <w:name w:val="annotation text"/>
    <w:basedOn w:val="Norml"/>
    <w:semiHidden/>
    <w:rsid w:val="001074D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1074D2"/>
    <w:rPr>
      <w:b/>
      <w:bCs/>
    </w:rPr>
  </w:style>
  <w:style w:type="paragraph" w:customStyle="1" w:styleId="msolistparagraph0">
    <w:name w:val="msolistparagraph"/>
    <w:basedOn w:val="Norml"/>
    <w:rsid w:val="00860C51"/>
    <w:pPr>
      <w:ind w:left="720"/>
    </w:pPr>
  </w:style>
  <w:style w:type="paragraph" w:styleId="Listaszerbekezds">
    <w:name w:val="List Paragraph"/>
    <w:basedOn w:val="Norml"/>
    <w:uiPriority w:val="34"/>
    <w:qFormat/>
    <w:rsid w:val="00EA38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1CharCharCharChar1">
    <w:name w:val="Char Char1 Char Char Char Char1"/>
    <w:basedOn w:val="Norml"/>
    <w:rsid w:val="005452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iperhivatkozs">
    <w:name w:val="Hyperlink"/>
    <w:basedOn w:val="Bekezdsalapbettpusa"/>
    <w:uiPriority w:val="99"/>
    <w:semiHidden/>
    <w:unhideWhenUsed/>
    <w:rsid w:val="004919E1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C6710"/>
    <w:rPr>
      <w:rFonts w:ascii="Cambria" w:hAnsi="Cambria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sodikkerulet.hu/polgarmesterihivatal/irodak/vagyoningatlanirodarovat/vagyonhasznositasi_iro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3941</Characters>
  <Application>Microsoft Office Word</Application>
  <DocSecurity>4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</vt:lpstr>
    </vt:vector>
  </TitlesOfParts>
  <Company>Budép Kft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subject/>
  <dc:creator>Jónásné Nagy Mária</dc:creator>
  <cp:keywords/>
  <cp:lastModifiedBy>Láng Orsolya</cp:lastModifiedBy>
  <cp:revision>2</cp:revision>
  <cp:lastPrinted>2012-06-22T10:55:00Z</cp:lastPrinted>
  <dcterms:created xsi:type="dcterms:W3CDTF">2015-05-21T09:04:00Z</dcterms:created>
  <dcterms:modified xsi:type="dcterms:W3CDTF">2015-05-21T09:04:00Z</dcterms:modified>
</cp:coreProperties>
</file>