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45" w:rsidRPr="00424DA7" w:rsidRDefault="00EE2D45" w:rsidP="00EE2D45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bookmarkStart w:id="0" w:name="_GoBack"/>
      <w:bookmarkEnd w:id="0"/>
      <w:r w:rsidRPr="00424DA7">
        <w:rPr>
          <w:rFonts w:eastAsia="Times New Roman"/>
          <w:szCs w:val="24"/>
        </w:rPr>
        <w:t>..............(sz.) napirend</w:t>
      </w:r>
    </w:p>
    <w:p w:rsidR="00EE2D45" w:rsidRPr="00424DA7" w:rsidRDefault="00EE2D45" w:rsidP="00EE2D45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EE2D45" w:rsidRPr="00424DA7" w:rsidRDefault="00EE2D45" w:rsidP="00EE2D45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-70"/>
        <w:jc w:val="right"/>
        <w:rPr>
          <w:szCs w:val="24"/>
        </w:rPr>
      </w:pPr>
      <w:r w:rsidRPr="00424DA7">
        <w:rPr>
          <w:rFonts w:eastAsia="Times New Roman"/>
          <w:szCs w:val="24"/>
        </w:rPr>
        <w:tab/>
      </w:r>
      <w:r w:rsidRPr="00424DA7">
        <w:rPr>
          <w:rFonts w:eastAsia="Times New Roman"/>
          <w:szCs w:val="24"/>
        </w:rPr>
        <w:tab/>
      </w:r>
      <w:r w:rsidRPr="00424DA7">
        <w:rPr>
          <w:rFonts w:eastAsia="Times New Roman"/>
          <w:szCs w:val="24"/>
        </w:rPr>
        <w:tab/>
      </w:r>
      <w:r w:rsidRPr="00424DA7">
        <w:rPr>
          <w:rFonts w:eastAsia="Times New Roman"/>
          <w:szCs w:val="24"/>
        </w:rPr>
        <w:tab/>
      </w:r>
      <w:r w:rsidRPr="00424DA7">
        <w:rPr>
          <w:rFonts w:eastAsia="Times New Roman"/>
          <w:szCs w:val="24"/>
        </w:rPr>
        <w:tab/>
      </w:r>
      <w:r w:rsidRPr="00424DA7">
        <w:rPr>
          <w:b/>
          <w:szCs w:val="24"/>
        </w:rPr>
        <w:t>Előterjesztve:</w:t>
      </w:r>
    </w:p>
    <w:p w:rsidR="00EE2D45" w:rsidRPr="00424DA7" w:rsidRDefault="00EE2D45" w:rsidP="00EE2D45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-70"/>
        <w:jc w:val="right"/>
        <w:rPr>
          <w:szCs w:val="24"/>
        </w:rPr>
      </w:pPr>
      <w:r w:rsidRPr="00424DA7">
        <w:rPr>
          <w:szCs w:val="24"/>
        </w:rPr>
        <w:tab/>
      </w:r>
      <w:r w:rsidRPr="00424DA7">
        <w:rPr>
          <w:szCs w:val="24"/>
        </w:rPr>
        <w:tab/>
      </w:r>
      <w:r w:rsidRPr="00424DA7">
        <w:rPr>
          <w:szCs w:val="24"/>
        </w:rPr>
        <w:tab/>
      </w:r>
      <w:r w:rsidRPr="00424DA7">
        <w:rPr>
          <w:szCs w:val="24"/>
        </w:rPr>
        <w:tab/>
      </w:r>
      <w:r w:rsidRPr="00424DA7">
        <w:rPr>
          <w:szCs w:val="24"/>
        </w:rPr>
        <w:tab/>
        <w:t>Gazdasági és Tulajdonosi Bizottsághoz</w:t>
      </w: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center"/>
        <w:rPr>
          <w:rFonts w:eastAsia="Times New Roman"/>
          <w:b/>
          <w:szCs w:val="24"/>
        </w:rPr>
      </w:pPr>
      <w:r w:rsidRPr="00424DA7">
        <w:rPr>
          <w:rFonts w:eastAsia="Times New Roman"/>
          <w:b/>
          <w:szCs w:val="24"/>
        </w:rPr>
        <w:t>E L Ő T E R J E S Z T É S</w:t>
      </w:r>
    </w:p>
    <w:p w:rsidR="00EE2D45" w:rsidRPr="00424DA7" w:rsidRDefault="00EE2D45" w:rsidP="00EE2D45">
      <w:pPr>
        <w:jc w:val="both"/>
        <w:rPr>
          <w:rFonts w:eastAsia="Times New Roman"/>
          <w:bCs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bCs/>
          <w:szCs w:val="24"/>
        </w:rPr>
      </w:pPr>
    </w:p>
    <w:p w:rsidR="00EE2D45" w:rsidRPr="00424DA7" w:rsidRDefault="00EE2D45" w:rsidP="00EE2D45">
      <w:pPr>
        <w:jc w:val="center"/>
        <w:rPr>
          <w:rFonts w:eastAsia="Times New Roman"/>
          <w:b/>
          <w:szCs w:val="24"/>
        </w:rPr>
      </w:pPr>
      <w:r w:rsidRPr="00424DA7">
        <w:rPr>
          <w:rFonts w:eastAsia="Times New Roman"/>
          <w:b/>
          <w:szCs w:val="24"/>
        </w:rPr>
        <w:t xml:space="preserve">A Képviselő-testület 2015. </w:t>
      </w:r>
      <w:r w:rsidR="00541F45">
        <w:rPr>
          <w:rFonts w:eastAsia="Times New Roman"/>
          <w:b/>
          <w:szCs w:val="24"/>
        </w:rPr>
        <w:t>április</w:t>
      </w:r>
      <w:r w:rsidRPr="00424DA7">
        <w:rPr>
          <w:rFonts w:eastAsia="Times New Roman"/>
          <w:b/>
          <w:szCs w:val="24"/>
        </w:rPr>
        <w:t xml:space="preserve"> 28-i rendes ülésére</w:t>
      </w: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 w:rsidRPr="00424DA7">
        <w:rPr>
          <w:rFonts w:ascii="Times New Roman" w:hAnsi="Times New Roman"/>
          <w:b/>
          <w:sz w:val="24"/>
          <w:szCs w:val="24"/>
        </w:rPr>
        <w:t>Tárgy:</w:t>
      </w:r>
      <w:r w:rsidRPr="00424DA7">
        <w:rPr>
          <w:rFonts w:ascii="Times New Roman" w:hAnsi="Times New Roman"/>
          <w:sz w:val="24"/>
          <w:szCs w:val="24"/>
        </w:rPr>
        <w:tab/>
        <w:t xml:space="preserve">Döntés a BUDÉP Budai Épületfenntartó Kft. „v.a.” végelszámolásával </w:t>
      </w:r>
      <w:r w:rsidR="00571E10" w:rsidRPr="00424DA7">
        <w:rPr>
          <w:rFonts w:ascii="Times New Roman" w:hAnsi="Times New Roman"/>
          <w:sz w:val="24"/>
          <w:szCs w:val="24"/>
        </w:rPr>
        <w:t>kapcsolatban</w:t>
      </w:r>
    </w:p>
    <w:p w:rsidR="00EE2D45" w:rsidRPr="00424DA7" w:rsidRDefault="00EE2D45" w:rsidP="00EE2D45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szCs w:val="24"/>
        </w:rPr>
      </w:pPr>
      <w:r w:rsidRPr="00424DA7">
        <w:rPr>
          <w:b/>
          <w:szCs w:val="24"/>
        </w:rPr>
        <w:t>Készítette:</w:t>
      </w:r>
      <w:r w:rsidRPr="00424DA7">
        <w:rPr>
          <w:b/>
          <w:szCs w:val="24"/>
        </w:rPr>
        <w:tab/>
      </w:r>
      <w:r w:rsidRPr="00424DA7">
        <w:rPr>
          <w:szCs w:val="24"/>
        </w:rPr>
        <w:t>…………………………………..</w:t>
      </w:r>
    </w:p>
    <w:p w:rsidR="00EE2D45" w:rsidRPr="00424DA7" w:rsidRDefault="00EE2D45" w:rsidP="00EE2D45">
      <w:pPr>
        <w:ind w:left="1416"/>
        <w:jc w:val="both"/>
        <w:rPr>
          <w:rFonts w:eastAsia="Times New Roman"/>
          <w:szCs w:val="24"/>
        </w:rPr>
      </w:pPr>
      <w:r w:rsidRPr="00424DA7">
        <w:rPr>
          <w:rFonts w:eastAsia="Times New Roman"/>
          <w:szCs w:val="24"/>
        </w:rPr>
        <w:t>dr. Láng Orsolya</w:t>
      </w:r>
    </w:p>
    <w:p w:rsidR="00EE2D45" w:rsidRPr="00424DA7" w:rsidRDefault="00EE2D45" w:rsidP="00EE2D45">
      <w:pPr>
        <w:ind w:left="1416"/>
        <w:jc w:val="both"/>
        <w:rPr>
          <w:rFonts w:eastAsia="Times New Roman"/>
          <w:szCs w:val="24"/>
        </w:rPr>
      </w:pPr>
      <w:r w:rsidRPr="00424DA7">
        <w:rPr>
          <w:rFonts w:eastAsia="Times New Roman"/>
          <w:szCs w:val="24"/>
        </w:rPr>
        <w:t>Vagyonhasznosítási és Ingatlan-nyilvántartási Iroda vezetője</w:t>
      </w:r>
    </w:p>
    <w:p w:rsidR="00EE2D45" w:rsidRPr="00424DA7" w:rsidRDefault="00EE2D45" w:rsidP="00EE2D4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  <w:r w:rsidRPr="00424DA7">
        <w:rPr>
          <w:rFonts w:eastAsia="Times New Roman"/>
          <w:b/>
          <w:bCs/>
          <w:szCs w:val="24"/>
        </w:rPr>
        <w:t>Egyeztetve:</w:t>
      </w:r>
      <w:r w:rsidRPr="00424DA7">
        <w:rPr>
          <w:rFonts w:eastAsia="Times New Roman"/>
          <w:b/>
          <w:bCs/>
          <w:szCs w:val="24"/>
        </w:rPr>
        <w:tab/>
      </w:r>
      <w:r w:rsidRPr="00424DA7">
        <w:rPr>
          <w:rFonts w:eastAsia="Times New Roman"/>
          <w:szCs w:val="24"/>
        </w:rPr>
        <w:t>…................................................</w:t>
      </w: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  <w:r w:rsidRPr="00424DA7">
        <w:rPr>
          <w:rFonts w:eastAsia="Times New Roman"/>
          <w:b/>
          <w:szCs w:val="24"/>
        </w:rPr>
        <w:tab/>
      </w:r>
      <w:r w:rsidRPr="00424DA7">
        <w:rPr>
          <w:rFonts w:eastAsia="Times New Roman"/>
          <w:b/>
          <w:szCs w:val="24"/>
        </w:rPr>
        <w:tab/>
      </w:r>
      <w:r w:rsidRPr="00424DA7">
        <w:rPr>
          <w:rFonts w:eastAsia="Times New Roman"/>
          <w:szCs w:val="24"/>
        </w:rPr>
        <w:t>Dankó Virág</w:t>
      </w: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  <w:r w:rsidRPr="00424DA7">
        <w:rPr>
          <w:rFonts w:eastAsia="Times New Roman"/>
          <w:szCs w:val="24"/>
        </w:rPr>
        <w:tab/>
      </w:r>
      <w:r w:rsidRPr="00424DA7">
        <w:rPr>
          <w:rFonts w:eastAsia="Times New Roman"/>
          <w:szCs w:val="24"/>
        </w:rPr>
        <w:tab/>
        <w:t>alpolgármester</w:t>
      </w:r>
    </w:p>
    <w:p w:rsidR="00EE2D45" w:rsidRPr="00424DA7" w:rsidRDefault="00EE2D45" w:rsidP="00EE2D45">
      <w:pPr>
        <w:jc w:val="both"/>
        <w:rPr>
          <w:rFonts w:eastAsia="Times New Roman"/>
          <w:bCs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szCs w:val="24"/>
        </w:rPr>
      </w:pPr>
      <w:r w:rsidRPr="00424DA7">
        <w:rPr>
          <w:b/>
          <w:szCs w:val="24"/>
        </w:rPr>
        <w:t>Látta:</w:t>
      </w:r>
      <w:r w:rsidRPr="00424DA7">
        <w:rPr>
          <w:b/>
          <w:szCs w:val="24"/>
        </w:rPr>
        <w:tab/>
      </w:r>
      <w:r w:rsidRPr="00424DA7">
        <w:rPr>
          <w:b/>
          <w:szCs w:val="24"/>
        </w:rPr>
        <w:tab/>
      </w:r>
      <w:r w:rsidRPr="00424DA7">
        <w:rPr>
          <w:szCs w:val="24"/>
        </w:rPr>
        <w:t>...........................................................</w:t>
      </w:r>
    </w:p>
    <w:p w:rsidR="00EE2D45" w:rsidRPr="00424DA7" w:rsidRDefault="00EE2D45" w:rsidP="00EE2D45">
      <w:pPr>
        <w:ind w:left="708" w:firstLine="708"/>
        <w:jc w:val="both"/>
        <w:rPr>
          <w:rFonts w:eastAsia="Times New Roman"/>
          <w:szCs w:val="24"/>
        </w:rPr>
      </w:pPr>
      <w:r w:rsidRPr="00424DA7">
        <w:rPr>
          <w:rFonts w:eastAsia="Times New Roman"/>
          <w:szCs w:val="24"/>
        </w:rPr>
        <w:t>dr. Szalai Tibor</w:t>
      </w:r>
    </w:p>
    <w:p w:rsidR="00EE2D45" w:rsidRPr="00424DA7" w:rsidRDefault="00EE2D45" w:rsidP="00EE2D45">
      <w:pPr>
        <w:ind w:left="708" w:firstLine="708"/>
        <w:jc w:val="both"/>
        <w:rPr>
          <w:rFonts w:eastAsia="Times New Roman"/>
          <w:szCs w:val="24"/>
        </w:rPr>
      </w:pPr>
      <w:r w:rsidRPr="00424DA7">
        <w:rPr>
          <w:rFonts w:eastAsia="Times New Roman"/>
          <w:szCs w:val="24"/>
        </w:rPr>
        <w:t>jegyző</w:t>
      </w: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571E10" w:rsidRPr="00424DA7" w:rsidRDefault="00571E10" w:rsidP="00EE2D45">
      <w:pPr>
        <w:jc w:val="both"/>
        <w:rPr>
          <w:rFonts w:eastAsia="Times New Roman"/>
          <w:szCs w:val="24"/>
        </w:rPr>
      </w:pPr>
    </w:p>
    <w:p w:rsidR="00571E10" w:rsidRPr="00424DA7" w:rsidRDefault="00571E10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jc w:val="both"/>
        <w:rPr>
          <w:rFonts w:eastAsia="Times New Roman"/>
          <w:szCs w:val="24"/>
        </w:rPr>
      </w:pPr>
    </w:p>
    <w:p w:rsidR="00EE2D45" w:rsidRPr="00424DA7" w:rsidRDefault="00EE2D45" w:rsidP="00EE2D45">
      <w:pPr>
        <w:ind w:left="4956"/>
        <w:jc w:val="right"/>
        <w:rPr>
          <w:rFonts w:eastAsia="Times New Roman"/>
          <w:szCs w:val="24"/>
        </w:rPr>
      </w:pPr>
      <w:r w:rsidRPr="00424DA7">
        <w:rPr>
          <w:szCs w:val="24"/>
        </w:rPr>
        <w:t>A napirend tárgyalása zárt ülést nem igényel.</w:t>
      </w:r>
    </w:p>
    <w:p w:rsidR="00EE2D45" w:rsidRPr="00424DA7" w:rsidRDefault="00EE2D45" w:rsidP="00EE2D45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424DA7"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6E60D2" w:rsidRPr="00424DA7" w:rsidRDefault="006E60D2" w:rsidP="006E60D2">
      <w:pPr>
        <w:jc w:val="both"/>
        <w:rPr>
          <w:szCs w:val="24"/>
        </w:rPr>
      </w:pPr>
    </w:p>
    <w:p w:rsidR="006E60D2" w:rsidRPr="00424DA7" w:rsidRDefault="00094AA0" w:rsidP="006E60D2">
      <w:pPr>
        <w:jc w:val="both"/>
        <w:rPr>
          <w:bCs/>
          <w:szCs w:val="24"/>
        </w:rPr>
      </w:pPr>
      <w:r w:rsidRPr="00424DA7">
        <w:rPr>
          <w:szCs w:val="24"/>
        </w:rPr>
        <w:t>A Budapest Főváros II. Kerületi Önkormányzat Képviselő-testülete a 33/2012.(II.23.) határozatával úgy döntött, hogy a BUDÉP Budai Épületfenntartó Kft-t 2012. június 1. napjával végelszámolás útján jogutód nélkül megszünteti</w:t>
      </w:r>
      <w:r w:rsidR="006E60D2" w:rsidRPr="00424DA7">
        <w:rPr>
          <w:szCs w:val="24"/>
        </w:rPr>
        <w:t xml:space="preserve"> azzal, hogy a</w:t>
      </w:r>
      <w:r w:rsidR="006E60D2" w:rsidRPr="00424DA7">
        <w:rPr>
          <w:bCs/>
          <w:szCs w:val="24"/>
        </w:rPr>
        <w:t xml:space="preserve"> végelszámolás kezdő időpontjától kezdve a BUDÉP Kft. tevékenységét korlátozott módon folytatja.</w:t>
      </w:r>
    </w:p>
    <w:p w:rsidR="006E60D2" w:rsidRPr="00424DA7" w:rsidRDefault="006E60D2" w:rsidP="006E60D2">
      <w:pPr>
        <w:jc w:val="both"/>
        <w:rPr>
          <w:szCs w:val="24"/>
        </w:rPr>
      </w:pPr>
    </w:p>
    <w:p w:rsidR="00EC02EE" w:rsidRDefault="00EC02EE" w:rsidP="00094AA0">
      <w:pPr>
        <w:jc w:val="both"/>
        <w:rPr>
          <w:szCs w:val="24"/>
        </w:rPr>
      </w:pPr>
      <w:r>
        <w:rPr>
          <w:szCs w:val="24"/>
        </w:rPr>
        <w:t xml:space="preserve">A </w:t>
      </w:r>
      <w:r w:rsidR="00094AA0" w:rsidRPr="00933C5E">
        <w:rPr>
          <w:szCs w:val="24"/>
        </w:rPr>
        <w:t>cégnyilvánosságról, a bírósági cégeljárásról és a végelszámolásról szóló 2006. évi V. törvény (továbbiakban: Ctv.) 105. § (1) bekezdése alapján</w:t>
      </w:r>
      <w:r w:rsidRPr="00933C5E">
        <w:rPr>
          <w:szCs w:val="24"/>
        </w:rPr>
        <w:t xml:space="preserve"> a BUDÉP Kft. „</w:t>
      </w:r>
      <w:r w:rsidR="00D52A40">
        <w:rPr>
          <w:szCs w:val="24"/>
        </w:rPr>
        <w:t xml:space="preserve">v.a.” végelszámolási eljárását </w:t>
      </w:r>
      <w:r w:rsidR="00094AA0" w:rsidRPr="00933C5E">
        <w:rPr>
          <w:szCs w:val="24"/>
        </w:rPr>
        <w:t xml:space="preserve">2015. június 1. napjáig be kell fejezni, ám annak lezárására a Társaság </w:t>
      </w:r>
      <w:r w:rsidR="004F362E">
        <w:rPr>
          <w:szCs w:val="24"/>
        </w:rPr>
        <w:t xml:space="preserve">ellen indított és </w:t>
      </w:r>
      <w:r w:rsidR="00094AA0" w:rsidRPr="00933C5E">
        <w:rPr>
          <w:szCs w:val="24"/>
        </w:rPr>
        <w:t>folyamatban lévő peres eljárás</w:t>
      </w:r>
      <w:r w:rsidR="004F362E">
        <w:rPr>
          <w:szCs w:val="24"/>
        </w:rPr>
        <w:t>ok</w:t>
      </w:r>
      <w:r w:rsidR="00094AA0" w:rsidRPr="00933C5E">
        <w:rPr>
          <w:szCs w:val="24"/>
        </w:rPr>
        <w:t>ra</w:t>
      </w:r>
      <w:r>
        <w:rPr>
          <w:szCs w:val="24"/>
        </w:rPr>
        <w:t xml:space="preserve">, </w:t>
      </w:r>
      <w:r w:rsidR="00D52A40">
        <w:rPr>
          <w:szCs w:val="24"/>
        </w:rPr>
        <w:t>továbbá</w:t>
      </w:r>
      <w:r>
        <w:rPr>
          <w:szCs w:val="24"/>
        </w:rPr>
        <w:t xml:space="preserve"> a</w:t>
      </w:r>
      <w:r w:rsidR="00D52A40">
        <w:rPr>
          <w:szCs w:val="24"/>
        </w:rPr>
        <w:t xml:space="preserve"> bérlők miatt </w:t>
      </w:r>
      <w:r w:rsidR="004F362E">
        <w:rPr>
          <w:szCs w:val="24"/>
        </w:rPr>
        <w:t>– az Önkormányzat szerződésmódosítási ajánlat</w:t>
      </w:r>
      <w:r w:rsidR="00A379D4">
        <w:rPr>
          <w:szCs w:val="24"/>
        </w:rPr>
        <w:t>ának</w:t>
      </w:r>
      <w:r w:rsidR="004F362E">
        <w:rPr>
          <w:szCs w:val="24"/>
        </w:rPr>
        <w:t xml:space="preserve"> indokolatlan el nem fogadása, az átkötés feltételéül szabott díjhátralék meg nem fizetése, stb. - jelenleg még </w:t>
      </w:r>
      <w:r>
        <w:rPr>
          <w:szCs w:val="24"/>
        </w:rPr>
        <w:t>át nem kötött lakás és helyiségbérleti szerződésekre</w:t>
      </w:r>
      <w:r w:rsidR="00094AA0" w:rsidRPr="00933C5E">
        <w:rPr>
          <w:szCs w:val="24"/>
        </w:rPr>
        <w:t xml:space="preserve"> tekintettel nincs mód</w:t>
      </w:r>
      <w:r>
        <w:rPr>
          <w:szCs w:val="24"/>
        </w:rPr>
        <w:t>.</w:t>
      </w:r>
    </w:p>
    <w:p w:rsidR="00E03DAC" w:rsidRPr="00E03DAC" w:rsidRDefault="00E03DAC" w:rsidP="00E03DAC">
      <w:pPr>
        <w:jc w:val="both"/>
        <w:rPr>
          <w:szCs w:val="24"/>
        </w:rPr>
      </w:pPr>
    </w:p>
    <w:p w:rsidR="00E03DAC" w:rsidRPr="00E03DAC" w:rsidRDefault="00E03DAC" w:rsidP="00E03DAC">
      <w:pPr>
        <w:jc w:val="both"/>
        <w:rPr>
          <w:szCs w:val="24"/>
        </w:rPr>
      </w:pPr>
      <w:r w:rsidRPr="00E03DAC">
        <w:rPr>
          <w:szCs w:val="24"/>
        </w:rPr>
        <w:t xml:space="preserve">Amennyiben az Önkormányzat, mint Alapító a bérleti szerződések átkötéséig és a folyamatban lévő </w:t>
      </w:r>
      <w:r w:rsidR="00EC02EE">
        <w:rPr>
          <w:szCs w:val="24"/>
        </w:rPr>
        <w:t xml:space="preserve">peres </w:t>
      </w:r>
      <w:r w:rsidRPr="00E03DAC">
        <w:rPr>
          <w:szCs w:val="24"/>
        </w:rPr>
        <w:t>eljárások jogerős lezárásáig a Társaság továbbműködése mellett dönt, úgy a végelszámolás visszavonását követően a Társaság</w:t>
      </w:r>
      <w:r w:rsidR="00541F45">
        <w:rPr>
          <w:szCs w:val="24"/>
        </w:rPr>
        <w:t xml:space="preserve"> működése helyreállítható </w:t>
      </w:r>
      <w:r w:rsidRPr="00E03DAC">
        <w:rPr>
          <w:szCs w:val="24"/>
        </w:rPr>
        <w:t>oly módon, hogy mind a feladatok, mind a működési költségek vo</w:t>
      </w:r>
      <w:r w:rsidR="00541F45">
        <w:rPr>
          <w:szCs w:val="24"/>
        </w:rPr>
        <w:t>natkozásában a minimalizálás</w:t>
      </w:r>
      <w:r w:rsidR="00EC02EE">
        <w:rPr>
          <w:szCs w:val="24"/>
        </w:rPr>
        <w:t xml:space="preserve"> a kitűzött cél.</w:t>
      </w:r>
      <w:r w:rsidR="0091084F">
        <w:rPr>
          <w:szCs w:val="24"/>
        </w:rPr>
        <w:t xml:space="preserve"> </w:t>
      </w:r>
      <w:r w:rsidRPr="00E03DAC">
        <w:rPr>
          <w:szCs w:val="24"/>
        </w:rPr>
        <w:t>Ezen</w:t>
      </w:r>
      <w:r w:rsidR="0091084F">
        <w:rPr>
          <w:szCs w:val="24"/>
        </w:rPr>
        <w:t xml:space="preserve"> </w:t>
      </w:r>
      <w:r w:rsidR="00541F45">
        <w:rPr>
          <w:szCs w:val="24"/>
        </w:rPr>
        <w:t>eljárások jogerős</w:t>
      </w:r>
      <w:r w:rsidR="0091084F">
        <w:rPr>
          <w:szCs w:val="24"/>
        </w:rPr>
        <w:t xml:space="preserve"> lezárását követően – melyek</w:t>
      </w:r>
      <w:r w:rsidRPr="00E03DAC">
        <w:rPr>
          <w:szCs w:val="24"/>
        </w:rPr>
        <w:t xml:space="preserve"> időtartama pontosan nem megbecsülhető, de </w:t>
      </w:r>
      <w:r w:rsidR="005775BF">
        <w:rPr>
          <w:szCs w:val="24"/>
        </w:rPr>
        <w:t>tény, hogy egyikben sincs még I. fokú ítélet sem</w:t>
      </w:r>
      <w:r w:rsidRPr="00E03DAC">
        <w:rPr>
          <w:szCs w:val="24"/>
        </w:rPr>
        <w:t xml:space="preserve"> – a cég újabb végelszámolási eljárása néhány h</w:t>
      </w:r>
      <w:r w:rsidR="00541F45">
        <w:rPr>
          <w:szCs w:val="24"/>
        </w:rPr>
        <w:t>ónap alatt lefolytatható</w:t>
      </w:r>
      <w:r w:rsidR="00EC02EE">
        <w:rPr>
          <w:szCs w:val="24"/>
        </w:rPr>
        <w:t>.</w:t>
      </w:r>
    </w:p>
    <w:p w:rsidR="00933C5E" w:rsidRDefault="00933C5E" w:rsidP="00094AA0">
      <w:pPr>
        <w:jc w:val="both"/>
        <w:rPr>
          <w:szCs w:val="24"/>
        </w:rPr>
      </w:pPr>
    </w:p>
    <w:p w:rsidR="00933C5E" w:rsidRPr="00933C5E" w:rsidRDefault="00933C5E" w:rsidP="00933C5E">
      <w:pPr>
        <w:jc w:val="both"/>
        <w:rPr>
          <w:szCs w:val="24"/>
        </w:rPr>
      </w:pPr>
      <w:r>
        <w:rPr>
          <w:szCs w:val="24"/>
        </w:rPr>
        <w:t xml:space="preserve">A Ctv. </w:t>
      </w:r>
      <w:r w:rsidRPr="00933C5E">
        <w:rPr>
          <w:szCs w:val="24"/>
        </w:rPr>
        <w:t>113. §</w:t>
      </w:r>
      <w:r>
        <w:rPr>
          <w:szCs w:val="24"/>
        </w:rPr>
        <w:t>-a alapján a</w:t>
      </w:r>
      <w:r w:rsidRPr="00933C5E">
        <w:rPr>
          <w:szCs w:val="24"/>
        </w:rPr>
        <w:t xml:space="preserve"> legfőbb szerv a végelszámolás folyamata alatt – a cég törlésére irányuló kérelem cégbírósághoz történő benyújtásáig – elhatározhatja a végelszámolás megszüntetését és a cég működésének továbbfolytatását. Ebben az esetben a végelszámoló megbízásának visszavonásáról, a végelszámoló díjának megállapításáról és kifizetéséről és az új vezető tisztségviselő megválasztásáról is dönteni kell.</w:t>
      </w:r>
    </w:p>
    <w:p w:rsidR="006518CC" w:rsidRDefault="006518CC" w:rsidP="006518CC">
      <w:pPr>
        <w:jc w:val="both"/>
        <w:rPr>
          <w:szCs w:val="24"/>
        </w:rPr>
      </w:pPr>
    </w:p>
    <w:p w:rsidR="006518CC" w:rsidRPr="009023A2" w:rsidRDefault="006518CC" w:rsidP="006518CC">
      <w:pPr>
        <w:jc w:val="both"/>
        <w:rPr>
          <w:szCs w:val="24"/>
        </w:rPr>
      </w:pPr>
      <w:r w:rsidRPr="009023A2">
        <w:rPr>
          <w:szCs w:val="24"/>
        </w:rPr>
        <w:t xml:space="preserve">A Budapest Főváros II. Kerületi Önkormányzat Képviselő-testülete a 166/2014.(VI.2.) határozatával a BUDÉP </w:t>
      </w:r>
      <w:r>
        <w:rPr>
          <w:szCs w:val="24"/>
        </w:rPr>
        <w:t>Kft.</w:t>
      </w:r>
      <w:r w:rsidRPr="009023A2">
        <w:rPr>
          <w:szCs w:val="24"/>
        </w:rPr>
        <w:t xml:space="preserve"> „v</w:t>
      </w:r>
      <w:r>
        <w:rPr>
          <w:szCs w:val="24"/>
        </w:rPr>
        <w:t>.a.</w:t>
      </w:r>
      <w:r w:rsidRPr="009023A2">
        <w:rPr>
          <w:szCs w:val="24"/>
        </w:rPr>
        <w:t>” könyvvizsgálójának 2014. június 26-től 2015. május 31-ig megbízta a K &amp; P és Társai Adó- és Könyvszakértő Korlátolt Felelősségű Társaságot (rövidített neve: K &amp; P és Tsai Kft., székhelye: 1213 Budapest, Damjanich J. u. 143., Cg. 01-09-260538, kamarai száma: 001301, kijelölt könyvvizsgáló neve: Kalocsai Imréné dr., lakcím: 1213 Budapest, Damjanich J. u. 143., anyja neve: Zelena Ilona, kamarai száma: 003829).</w:t>
      </w:r>
    </w:p>
    <w:p w:rsidR="006518CC" w:rsidRPr="009023A2" w:rsidRDefault="006518CC" w:rsidP="006518CC">
      <w:pPr>
        <w:jc w:val="both"/>
        <w:rPr>
          <w:szCs w:val="24"/>
        </w:rPr>
      </w:pPr>
      <w:r w:rsidRPr="009023A2">
        <w:rPr>
          <w:szCs w:val="24"/>
        </w:rPr>
        <w:t>A fenti képviselő-testületi határozattal megbízott könyvvizsgáló megbízatása 2015. május 31-én lejár. A könyvvizsgáló feladatait a hatályos jogszabályi rendelkezéseknek megfelelően, azok betartása mellett látta el</w:t>
      </w:r>
      <w:r>
        <w:rPr>
          <w:szCs w:val="24"/>
        </w:rPr>
        <w:t>, így indokolt a</w:t>
      </w:r>
      <w:r w:rsidRPr="009023A2">
        <w:rPr>
          <w:szCs w:val="24"/>
        </w:rPr>
        <w:t xml:space="preserve"> könyvvizsgáló megbízatásának </w:t>
      </w:r>
      <w:r>
        <w:rPr>
          <w:szCs w:val="24"/>
        </w:rPr>
        <w:t xml:space="preserve">további </w:t>
      </w:r>
      <w:r w:rsidRPr="009023A2">
        <w:rPr>
          <w:szCs w:val="24"/>
        </w:rPr>
        <w:t xml:space="preserve">1 évvel történő meghosszabbítása 2016. </w:t>
      </w:r>
      <w:r>
        <w:rPr>
          <w:szCs w:val="24"/>
        </w:rPr>
        <w:t>május 31. napjáig.</w:t>
      </w:r>
    </w:p>
    <w:p w:rsidR="00D45A1F" w:rsidRDefault="00D45A1F" w:rsidP="002827E9">
      <w:pPr>
        <w:jc w:val="both"/>
        <w:rPr>
          <w:szCs w:val="24"/>
        </w:rPr>
      </w:pPr>
    </w:p>
    <w:p w:rsidR="006518CC" w:rsidRDefault="00605F65" w:rsidP="002827E9">
      <w:pPr>
        <w:jc w:val="both"/>
        <w:rPr>
          <w:szCs w:val="24"/>
        </w:rPr>
      </w:pPr>
      <w:r w:rsidRPr="00312512">
        <w:rPr>
          <w:szCs w:val="24"/>
        </w:rPr>
        <w:t xml:space="preserve">Továbbá alapítói határozat </w:t>
      </w:r>
      <w:r w:rsidR="000D716D" w:rsidRPr="00312512">
        <w:rPr>
          <w:szCs w:val="24"/>
        </w:rPr>
        <w:t xml:space="preserve">meghozatala szükséges </w:t>
      </w:r>
      <w:r w:rsidR="006518CC" w:rsidRPr="00312512">
        <w:rPr>
          <w:szCs w:val="24"/>
        </w:rPr>
        <w:t>a</w:t>
      </w:r>
      <w:r w:rsidR="006518CC">
        <w:rPr>
          <w:szCs w:val="24"/>
        </w:rPr>
        <w:t>nnak érdekében, hogy a</w:t>
      </w:r>
      <w:r w:rsidR="006518CC" w:rsidRPr="00312512">
        <w:rPr>
          <w:szCs w:val="24"/>
        </w:rPr>
        <w:t>z alapító okirat</w:t>
      </w:r>
      <w:r w:rsidR="000A4275" w:rsidRPr="006518CC">
        <w:rPr>
          <w:szCs w:val="24"/>
        </w:rPr>
        <w:t xml:space="preserve"> </w:t>
      </w:r>
      <w:r w:rsidR="006518CC">
        <w:rPr>
          <w:szCs w:val="24"/>
        </w:rPr>
        <w:t xml:space="preserve">az </w:t>
      </w:r>
      <w:r w:rsidR="000A4275" w:rsidRPr="006518CC">
        <w:rPr>
          <w:szCs w:val="24"/>
        </w:rPr>
        <w:t>új Polgári Törvénykönyv</w:t>
      </w:r>
      <w:r w:rsidR="006518CC">
        <w:rPr>
          <w:szCs w:val="24"/>
        </w:rPr>
        <w:t xml:space="preserve"> rendelkezéseinek</w:t>
      </w:r>
      <w:r w:rsidR="006518CC" w:rsidRPr="00312512">
        <w:rPr>
          <w:szCs w:val="24"/>
        </w:rPr>
        <w:t xml:space="preserve"> </w:t>
      </w:r>
      <w:r w:rsidR="006518CC">
        <w:rPr>
          <w:szCs w:val="24"/>
        </w:rPr>
        <w:t>megfelelő legyen.</w:t>
      </w:r>
    </w:p>
    <w:p w:rsidR="00BE6EFA" w:rsidRPr="006518CC" w:rsidRDefault="00BE6EFA" w:rsidP="002827E9">
      <w:pPr>
        <w:jc w:val="both"/>
        <w:rPr>
          <w:szCs w:val="24"/>
        </w:rPr>
      </w:pPr>
    </w:p>
    <w:p w:rsidR="002827E9" w:rsidRPr="002827E9" w:rsidRDefault="002827E9" w:rsidP="002827E9">
      <w:pPr>
        <w:jc w:val="both"/>
        <w:rPr>
          <w:szCs w:val="24"/>
        </w:rPr>
      </w:pPr>
      <w:r w:rsidRPr="002827E9">
        <w:rPr>
          <w:szCs w:val="24"/>
        </w:rPr>
        <w:t xml:space="preserve">A napirend tárgyát képező ügyben </w:t>
      </w:r>
      <w:r w:rsidR="00217B3F">
        <w:rPr>
          <w:szCs w:val="24"/>
        </w:rPr>
        <w:t>az Ö</w:t>
      </w:r>
      <w:r w:rsidRPr="002827E9">
        <w:rPr>
          <w:szCs w:val="24"/>
        </w:rPr>
        <w:t>nkormányzat vagyonáról és a vagyontárgyak feletti tulajdonosi jog gyakorlásáról, továbbá az önkormányzat tulajdonában lévő lakások és helyiségek elidegenítésének szabályairól</w:t>
      </w:r>
      <w:r w:rsidR="00217B3F">
        <w:rPr>
          <w:szCs w:val="24"/>
        </w:rPr>
        <w:t>,</w:t>
      </w:r>
      <w:r w:rsidRPr="002827E9">
        <w:rPr>
          <w:szCs w:val="24"/>
        </w:rPr>
        <w:t xml:space="preserve"> bérbeadásának f</w:t>
      </w:r>
      <w:r w:rsidR="00217B3F">
        <w:rPr>
          <w:szCs w:val="24"/>
        </w:rPr>
        <w:t>eltételeiről szóló 34/2004.(X.</w:t>
      </w:r>
      <w:r w:rsidRPr="002827E9">
        <w:rPr>
          <w:szCs w:val="24"/>
        </w:rPr>
        <w:t>13.) önk</w:t>
      </w:r>
      <w:r w:rsidR="00217B3F">
        <w:rPr>
          <w:szCs w:val="24"/>
        </w:rPr>
        <w:t>ormányzati</w:t>
      </w:r>
      <w:r w:rsidRPr="002827E9">
        <w:rPr>
          <w:szCs w:val="24"/>
        </w:rPr>
        <w:t xml:space="preserve"> rendelet 6. § (2) bekezdése alapján a Képviselő</w:t>
      </w:r>
      <w:r w:rsidR="00217B3F">
        <w:rPr>
          <w:szCs w:val="24"/>
        </w:rPr>
        <w:t>-testület jogosult dönteni.</w:t>
      </w:r>
    </w:p>
    <w:p w:rsidR="00DE4814" w:rsidRDefault="002827E9" w:rsidP="002827E9">
      <w:pPr>
        <w:jc w:val="both"/>
        <w:rPr>
          <w:szCs w:val="24"/>
        </w:rPr>
      </w:pPr>
      <w:r w:rsidRPr="002827E9">
        <w:rPr>
          <w:szCs w:val="24"/>
        </w:rPr>
        <w:lastRenderedPageBreak/>
        <w:t>Az SZMSZ 13. § (2) bekezdése f) pontja alapján az érintett kérésére zárt ülés rendelhető el</w:t>
      </w:r>
      <w:r w:rsidR="00DE4814">
        <w:rPr>
          <w:szCs w:val="24"/>
        </w:rPr>
        <w:t>.</w:t>
      </w:r>
    </w:p>
    <w:p w:rsidR="008906E7" w:rsidRDefault="008906E7" w:rsidP="00EE2D45">
      <w:pPr>
        <w:tabs>
          <w:tab w:val="left" w:pos="0"/>
        </w:tabs>
        <w:jc w:val="both"/>
        <w:rPr>
          <w:szCs w:val="24"/>
        </w:rPr>
      </w:pPr>
    </w:p>
    <w:p w:rsidR="00EE2D45" w:rsidRPr="00424DA7" w:rsidRDefault="00EE2D45" w:rsidP="00EE2D45">
      <w:pPr>
        <w:tabs>
          <w:tab w:val="left" w:pos="0"/>
        </w:tabs>
        <w:jc w:val="both"/>
        <w:rPr>
          <w:szCs w:val="24"/>
        </w:rPr>
      </w:pPr>
      <w:r w:rsidRPr="00424DA7">
        <w:rPr>
          <w:szCs w:val="24"/>
        </w:rPr>
        <w:t xml:space="preserve">A Gazdasági és Tulajdonosi Bizottság </w:t>
      </w:r>
      <w:r w:rsidR="00766F23">
        <w:rPr>
          <w:szCs w:val="24"/>
        </w:rPr>
        <w:t xml:space="preserve">az előterjesztést megtárgyalta, </w:t>
      </w:r>
      <w:r w:rsidRPr="00424DA7">
        <w:rPr>
          <w:szCs w:val="24"/>
        </w:rPr>
        <w:t>javaslata a képviselő-testületi ülésen szóban kerül ismertetésre.</w:t>
      </w:r>
    </w:p>
    <w:p w:rsidR="008867C8" w:rsidRPr="00424DA7" w:rsidRDefault="008867C8" w:rsidP="008867C8">
      <w:pPr>
        <w:tabs>
          <w:tab w:val="left" w:pos="0"/>
        </w:tabs>
        <w:jc w:val="both"/>
        <w:rPr>
          <w:szCs w:val="24"/>
        </w:rPr>
      </w:pPr>
    </w:p>
    <w:p w:rsidR="008867C8" w:rsidRDefault="008867C8" w:rsidP="008867C8">
      <w:pPr>
        <w:jc w:val="both"/>
        <w:rPr>
          <w:szCs w:val="24"/>
        </w:rPr>
      </w:pPr>
      <w:r w:rsidRPr="00424DA7">
        <w:rPr>
          <w:szCs w:val="24"/>
        </w:rPr>
        <w:t>Kérem a Tisztelt Képviselő-testületet az előterjesztés megtárgyalására, és döntésének meghozatalára.</w:t>
      </w:r>
    </w:p>
    <w:p w:rsidR="00EE2D45" w:rsidRPr="00424DA7" w:rsidRDefault="00EE2D45" w:rsidP="00EE2D45">
      <w:pPr>
        <w:tabs>
          <w:tab w:val="left" w:pos="0"/>
        </w:tabs>
        <w:jc w:val="both"/>
        <w:rPr>
          <w:szCs w:val="24"/>
        </w:rPr>
      </w:pPr>
    </w:p>
    <w:p w:rsidR="008867C8" w:rsidRPr="00424DA7" w:rsidRDefault="008906E7" w:rsidP="008867C8">
      <w:pPr>
        <w:keepLines/>
        <w:widowControl/>
        <w:snapToGrid w:val="0"/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Határozati javaslat</w:t>
      </w:r>
      <w:r w:rsidR="00DE4814">
        <w:rPr>
          <w:rFonts w:eastAsia="Times New Roman"/>
          <w:b/>
          <w:szCs w:val="24"/>
          <w:lang w:eastAsia="ar-SA"/>
        </w:rPr>
        <w:t>ok</w:t>
      </w:r>
    </w:p>
    <w:p w:rsidR="00766F23" w:rsidRDefault="00766F23" w:rsidP="00766F23">
      <w:pPr>
        <w:jc w:val="both"/>
        <w:rPr>
          <w:szCs w:val="24"/>
        </w:rPr>
      </w:pPr>
    </w:p>
    <w:p w:rsidR="00217B3F" w:rsidRPr="00217B3F" w:rsidRDefault="00217B3F" w:rsidP="00766F23">
      <w:pPr>
        <w:jc w:val="both"/>
        <w:rPr>
          <w:b/>
          <w:szCs w:val="24"/>
        </w:rPr>
      </w:pPr>
      <w:r>
        <w:rPr>
          <w:b/>
          <w:szCs w:val="24"/>
        </w:rPr>
        <w:t>1.</w:t>
      </w:r>
    </w:p>
    <w:p w:rsidR="008906E7" w:rsidRDefault="00766F23" w:rsidP="00766F23">
      <w:pPr>
        <w:jc w:val="both"/>
        <w:rPr>
          <w:szCs w:val="24"/>
        </w:rPr>
      </w:pPr>
      <w:r>
        <w:rPr>
          <w:szCs w:val="24"/>
        </w:rPr>
        <w:t>A Képviselő-testület úgy dönt, hogy a Budapest Főváros II. Kerületi Önkormányzat 100%-os tulajdonában lévő BUDÉP Budai Épületfenntartó Korlátolt Felelősségű Társaság</w:t>
      </w:r>
      <w:r w:rsidRPr="009A1979">
        <w:rPr>
          <w:szCs w:val="24"/>
        </w:rPr>
        <w:t xml:space="preserve"> </w:t>
      </w:r>
      <w:r>
        <w:rPr>
          <w:szCs w:val="24"/>
        </w:rPr>
        <w:t>„</w:t>
      </w:r>
      <w:r w:rsidRPr="009A1979">
        <w:rPr>
          <w:szCs w:val="24"/>
        </w:rPr>
        <w:t>v</w:t>
      </w:r>
      <w:r>
        <w:rPr>
          <w:szCs w:val="24"/>
        </w:rPr>
        <w:t>égelszámolás alatt</w:t>
      </w:r>
      <w:r w:rsidRPr="009A1979">
        <w:rPr>
          <w:szCs w:val="24"/>
        </w:rPr>
        <w:t>”</w:t>
      </w:r>
      <w:r>
        <w:rPr>
          <w:szCs w:val="24"/>
        </w:rPr>
        <w:t xml:space="preserve"> </w:t>
      </w:r>
      <w:r w:rsidR="00541F45">
        <w:rPr>
          <w:szCs w:val="24"/>
        </w:rPr>
        <w:t>(székhelye: 1027 Budapest, Frankel Leó út 5.; Cg.</w:t>
      </w:r>
      <w:r w:rsidR="004E1B57">
        <w:rPr>
          <w:szCs w:val="24"/>
        </w:rPr>
        <w:t xml:space="preserve"> </w:t>
      </w:r>
      <w:r w:rsidR="00541F45">
        <w:rPr>
          <w:szCs w:val="24"/>
        </w:rPr>
        <w:t xml:space="preserve">01-09-261965) </w:t>
      </w:r>
      <w:r w:rsidR="00AB500B">
        <w:rPr>
          <w:szCs w:val="24"/>
        </w:rPr>
        <w:t xml:space="preserve">33/2012.(II.23.) </w:t>
      </w:r>
      <w:r w:rsidR="00541F45">
        <w:rPr>
          <w:szCs w:val="24"/>
        </w:rPr>
        <w:t xml:space="preserve">képviselő-testületi </w:t>
      </w:r>
      <w:r w:rsidR="00AB500B">
        <w:rPr>
          <w:szCs w:val="24"/>
        </w:rPr>
        <w:t xml:space="preserve">határozattal megindított </w:t>
      </w:r>
      <w:r w:rsidR="008906E7">
        <w:rPr>
          <w:szCs w:val="24"/>
        </w:rPr>
        <w:t xml:space="preserve">végelszámolásának megszüntetése érdekében a </w:t>
      </w:r>
      <w:r w:rsidR="008906E7" w:rsidRPr="00933C5E">
        <w:rPr>
          <w:szCs w:val="24"/>
        </w:rPr>
        <w:t xml:space="preserve">cégnyilvánosságról, a bírósági cégeljárásról és a végelszámolásról szóló 2006. évi V. törvény </w:t>
      </w:r>
      <w:r w:rsidR="008906E7">
        <w:rPr>
          <w:szCs w:val="24"/>
        </w:rPr>
        <w:t>113. §-a alapján az alábbi döntéseket hozza meg:</w:t>
      </w:r>
    </w:p>
    <w:p w:rsidR="008906E7" w:rsidRDefault="008906E7" w:rsidP="00766F23">
      <w:pPr>
        <w:jc w:val="both"/>
        <w:rPr>
          <w:szCs w:val="24"/>
        </w:rPr>
      </w:pPr>
    </w:p>
    <w:p w:rsidR="00AB500B" w:rsidRPr="008B317F" w:rsidRDefault="008906E7" w:rsidP="00766F23">
      <w:pPr>
        <w:jc w:val="both"/>
        <w:rPr>
          <w:szCs w:val="24"/>
        </w:rPr>
      </w:pPr>
      <w:r>
        <w:rPr>
          <w:szCs w:val="24"/>
        </w:rPr>
        <w:t xml:space="preserve">Az alapító </w:t>
      </w:r>
      <w:r w:rsidR="008615A6">
        <w:rPr>
          <w:szCs w:val="24"/>
        </w:rPr>
        <w:t>elhatározza, hogy a BUDÉP Kft. „v.a.” 33/2012.(II.23.) képviselő-testületi határozattal megindított végelszámolását</w:t>
      </w:r>
      <w:r w:rsidR="00AB500B">
        <w:rPr>
          <w:szCs w:val="24"/>
        </w:rPr>
        <w:t xml:space="preserve"> </w:t>
      </w:r>
      <w:r w:rsidR="00AB500B" w:rsidRPr="008B317F">
        <w:rPr>
          <w:szCs w:val="24"/>
        </w:rPr>
        <w:t xml:space="preserve">a jelen </w:t>
      </w:r>
      <w:r w:rsidR="00DE4814">
        <w:rPr>
          <w:szCs w:val="24"/>
        </w:rPr>
        <w:t xml:space="preserve">alapítói </w:t>
      </w:r>
      <w:r w:rsidR="00AB500B" w:rsidRPr="008B317F">
        <w:rPr>
          <w:szCs w:val="24"/>
        </w:rPr>
        <w:t>határozat meghozatalával egyidejűleg megszünteti és elhatározza a cég működésének továbbfolytatását</w:t>
      </w:r>
      <w:r w:rsidR="0053428C">
        <w:rPr>
          <w:szCs w:val="24"/>
        </w:rPr>
        <w:t>, valamint a 2013. évi CLXXII. törvény 12. § (1) bekezdése alapján a Polgári Törvénykönyvről szóló 2013. évi V. törvény rendelkezéseivel összhangban álló továbbműködését</w:t>
      </w:r>
      <w:r w:rsidR="00AB500B" w:rsidRPr="008B317F">
        <w:rPr>
          <w:szCs w:val="24"/>
        </w:rPr>
        <w:t>.</w:t>
      </w:r>
    </w:p>
    <w:p w:rsidR="00AB500B" w:rsidRDefault="00AB500B" w:rsidP="00766F23">
      <w:pPr>
        <w:jc w:val="both"/>
        <w:rPr>
          <w:szCs w:val="24"/>
        </w:rPr>
      </w:pPr>
    </w:p>
    <w:p w:rsidR="00AB500B" w:rsidRDefault="00AB500B" w:rsidP="00766F23">
      <w:pPr>
        <w:jc w:val="both"/>
        <w:rPr>
          <w:szCs w:val="24"/>
        </w:rPr>
      </w:pPr>
      <w:r>
        <w:rPr>
          <w:szCs w:val="24"/>
        </w:rPr>
        <w:t xml:space="preserve">Az alapító </w:t>
      </w:r>
      <w:r w:rsidR="001C4EA4">
        <w:rPr>
          <w:szCs w:val="24"/>
        </w:rPr>
        <w:t xml:space="preserve">a </w:t>
      </w:r>
      <w:r>
        <w:rPr>
          <w:szCs w:val="24"/>
        </w:rPr>
        <w:t xml:space="preserve">végelszámoló megbízását </w:t>
      </w:r>
      <w:r w:rsidR="00751AE9">
        <w:rPr>
          <w:szCs w:val="24"/>
        </w:rPr>
        <w:t xml:space="preserve">a jelen </w:t>
      </w:r>
      <w:r w:rsidR="00DE4814">
        <w:rPr>
          <w:szCs w:val="24"/>
        </w:rPr>
        <w:t xml:space="preserve">alapítói </w:t>
      </w:r>
      <w:r w:rsidR="00751AE9">
        <w:rPr>
          <w:szCs w:val="24"/>
        </w:rPr>
        <w:t>határozat meghozatalával egyidejűleg visszavonja</w:t>
      </w:r>
      <w:r w:rsidR="008906E7">
        <w:rPr>
          <w:szCs w:val="24"/>
        </w:rPr>
        <w:t xml:space="preserve"> azzal, hogy</w:t>
      </w:r>
      <w:r w:rsidR="00751AE9">
        <w:rPr>
          <w:szCs w:val="24"/>
        </w:rPr>
        <w:t xml:space="preserve"> a végelszámolót megbízásának visszavonásáig a 33/2012.(II.23.) képviselő-testületi határozattal megállapított díj időarányos része illeti meg</w:t>
      </w:r>
      <w:r w:rsidR="005775BF">
        <w:rPr>
          <w:szCs w:val="24"/>
        </w:rPr>
        <w:t>, melynek kifizetése a jelen alapítói határozatot követő 15 napon belül esedékes</w:t>
      </w:r>
      <w:r w:rsidR="00751AE9">
        <w:rPr>
          <w:szCs w:val="24"/>
        </w:rPr>
        <w:t>.</w:t>
      </w:r>
    </w:p>
    <w:p w:rsidR="00C97632" w:rsidRDefault="00C97632" w:rsidP="00C97632">
      <w:pPr>
        <w:jc w:val="both"/>
      </w:pPr>
    </w:p>
    <w:p w:rsidR="00C97632" w:rsidRPr="003852F9" w:rsidRDefault="00C97632" w:rsidP="00C97632">
      <w:pPr>
        <w:jc w:val="both"/>
      </w:pPr>
      <w:r w:rsidRPr="003852F9">
        <w:t>A</w:t>
      </w:r>
      <w:r>
        <w:t xml:space="preserve">z alapító egyúttal úgy dönt, hogy a </w:t>
      </w:r>
      <w:r>
        <w:rPr>
          <w:szCs w:val="24"/>
        </w:rPr>
        <w:t>BUDÉP Kft.</w:t>
      </w:r>
      <w:r w:rsidRPr="009A1979">
        <w:rPr>
          <w:szCs w:val="24"/>
        </w:rPr>
        <w:t xml:space="preserve"> </w:t>
      </w:r>
      <w:r>
        <w:t xml:space="preserve">ügyvezetőjének </w:t>
      </w:r>
      <w:r w:rsidRPr="003B7DC8">
        <w:t xml:space="preserve">2015. </w:t>
      </w:r>
      <w:r>
        <w:t>április 29</w:t>
      </w:r>
      <w:r w:rsidRPr="003B7DC8">
        <w:t xml:space="preserve">. napjától </w:t>
      </w:r>
      <w:r>
        <w:t xml:space="preserve">határozatlan </w:t>
      </w:r>
      <w:r w:rsidRPr="003852F9">
        <w:t>időre</w:t>
      </w:r>
      <w:r>
        <w:t xml:space="preserve"> dr. Fábián Árpád (an.: Németh Ilona) 1022 Budapest, Tövis u. 28. sz. alatti </w:t>
      </w:r>
      <w:r w:rsidRPr="003852F9">
        <w:t>lakost bízza meg</w:t>
      </w:r>
      <w:r>
        <w:t xml:space="preserve">, </w:t>
      </w:r>
      <w:r w:rsidRPr="00E20786">
        <w:t xml:space="preserve">személyi alapbérét </w:t>
      </w:r>
      <w:r>
        <w:t xml:space="preserve">havi </w:t>
      </w:r>
      <w:r w:rsidRPr="00E20786">
        <w:t>bruttó</w:t>
      </w:r>
      <w:r>
        <w:t xml:space="preserve"> 500.000.- </w:t>
      </w:r>
      <w:r w:rsidRPr="00E20786">
        <w:t>Ft-ban határozza meg.</w:t>
      </w:r>
    </w:p>
    <w:p w:rsidR="006518CC" w:rsidRDefault="006518CC" w:rsidP="006518CC">
      <w:pPr>
        <w:jc w:val="both"/>
        <w:rPr>
          <w:szCs w:val="24"/>
        </w:rPr>
      </w:pPr>
    </w:p>
    <w:p w:rsidR="006518CC" w:rsidRDefault="006518CC" w:rsidP="006518CC">
      <w:pPr>
        <w:jc w:val="both"/>
        <w:rPr>
          <w:szCs w:val="24"/>
        </w:rPr>
      </w:pPr>
      <w:r>
        <w:rPr>
          <w:szCs w:val="24"/>
        </w:rPr>
        <w:t>A Képviselő-testület felkéri a Polgármestert a szükséges intézkedések megtételére.</w:t>
      </w:r>
    </w:p>
    <w:p w:rsidR="008906E7" w:rsidRDefault="008906E7" w:rsidP="008B317F">
      <w:pPr>
        <w:jc w:val="both"/>
      </w:pPr>
    </w:p>
    <w:p w:rsidR="00D52A40" w:rsidRDefault="00D52A40" w:rsidP="00D52A40">
      <w:pPr>
        <w:jc w:val="both"/>
        <w:rPr>
          <w:szCs w:val="24"/>
        </w:rPr>
      </w:pPr>
      <w:r>
        <w:rPr>
          <w:b/>
          <w:szCs w:val="24"/>
        </w:rPr>
        <w:t>Felelős:</w:t>
      </w:r>
      <w:r>
        <w:rPr>
          <w:b/>
          <w:szCs w:val="24"/>
        </w:rPr>
        <w:tab/>
      </w:r>
      <w:r>
        <w:rPr>
          <w:szCs w:val="24"/>
        </w:rPr>
        <w:t>Polgármester</w:t>
      </w:r>
    </w:p>
    <w:p w:rsidR="00D52A40" w:rsidRDefault="00D52A40" w:rsidP="00D52A40">
      <w:pPr>
        <w:jc w:val="both"/>
        <w:rPr>
          <w:szCs w:val="24"/>
        </w:rPr>
      </w:pPr>
      <w:r>
        <w:rPr>
          <w:b/>
          <w:szCs w:val="24"/>
        </w:rPr>
        <w:t>Határidő:</w:t>
      </w:r>
      <w:r>
        <w:rPr>
          <w:b/>
          <w:szCs w:val="24"/>
        </w:rPr>
        <w:tab/>
      </w:r>
      <w:r>
        <w:rPr>
          <w:szCs w:val="24"/>
        </w:rPr>
        <w:t>30 nap</w:t>
      </w:r>
    </w:p>
    <w:p w:rsidR="00372374" w:rsidRDefault="00372374" w:rsidP="00D52A40">
      <w:pPr>
        <w:jc w:val="both"/>
        <w:rPr>
          <w:szCs w:val="24"/>
        </w:rPr>
      </w:pPr>
    </w:p>
    <w:p w:rsidR="00372374" w:rsidRPr="008626A9" w:rsidRDefault="00372374" w:rsidP="00372374">
      <w:pPr>
        <w:jc w:val="both"/>
        <w:rPr>
          <w:i/>
          <w:szCs w:val="24"/>
        </w:rPr>
      </w:pPr>
      <w:r>
        <w:rPr>
          <w:i/>
          <w:szCs w:val="24"/>
        </w:rPr>
        <w:t>A határozat elfogadása minősített többségű szavazati arányt igényel.</w:t>
      </w:r>
    </w:p>
    <w:p w:rsidR="00D52A40" w:rsidRDefault="00D52A40" w:rsidP="00D52A40">
      <w:pPr>
        <w:jc w:val="both"/>
        <w:rPr>
          <w:szCs w:val="24"/>
        </w:rPr>
      </w:pPr>
    </w:p>
    <w:p w:rsidR="00C97632" w:rsidRDefault="00C97632" w:rsidP="00C97632">
      <w:pPr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2.</w:t>
      </w:r>
    </w:p>
    <w:p w:rsidR="00C97632" w:rsidRPr="00217B3F" w:rsidRDefault="00C97632" w:rsidP="00C97632">
      <w:pPr>
        <w:jc w:val="both"/>
        <w:rPr>
          <w:szCs w:val="24"/>
        </w:rPr>
      </w:pPr>
      <w:r w:rsidRPr="00217B3F">
        <w:rPr>
          <w:szCs w:val="24"/>
        </w:rPr>
        <w:t xml:space="preserve">A Képviselő-testület úgy dönt, hogy a BUDÉP Budai Épületfenntartó Korlátolt Felelősségű Társaság </w:t>
      </w:r>
      <w:r>
        <w:rPr>
          <w:szCs w:val="24"/>
        </w:rPr>
        <w:t>könyvvi</w:t>
      </w:r>
      <w:r w:rsidRPr="00217B3F">
        <w:rPr>
          <w:szCs w:val="24"/>
        </w:rPr>
        <w:t>zsgálójának 201</w:t>
      </w:r>
      <w:r>
        <w:rPr>
          <w:szCs w:val="24"/>
        </w:rPr>
        <w:t>5. június 1. napjától 2016</w:t>
      </w:r>
      <w:r w:rsidRPr="00217B3F">
        <w:rPr>
          <w:szCs w:val="24"/>
        </w:rPr>
        <w:t xml:space="preserve">. </w:t>
      </w:r>
      <w:r>
        <w:rPr>
          <w:szCs w:val="24"/>
        </w:rPr>
        <w:t>május 31</w:t>
      </w:r>
      <w:r w:rsidRPr="00217B3F">
        <w:rPr>
          <w:szCs w:val="24"/>
        </w:rPr>
        <w:t>. napjáig a K &amp; P és Társai Adó- és Könyvszakértő Korlátolt Felelősségű Társaságot (rövidített neve: K &amp; P és Tsai Kft., székhelye: 1213 Budapest, Damjanich J. u. 143., cégjegyzékszám: Cg. 01-09-260538, kamarai száma: 001301, kijelölt könyvvizsgáló neve: Kalocsai Imréné dr., lakcím: 1213 Budapest, Damjanich J. u. 143., anyja neve: Zelena Ilona, ka</w:t>
      </w:r>
      <w:r>
        <w:rPr>
          <w:szCs w:val="24"/>
        </w:rPr>
        <w:t>marai száma: 003829) bízza meg.</w:t>
      </w:r>
    </w:p>
    <w:p w:rsidR="00C97632" w:rsidRPr="00217B3F" w:rsidRDefault="00C97632" w:rsidP="00C97632">
      <w:pPr>
        <w:jc w:val="both"/>
        <w:rPr>
          <w:szCs w:val="24"/>
        </w:rPr>
      </w:pPr>
      <w:r w:rsidRPr="00217B3F">
        <w:rPr>
          <w:szCs w:val="24"/>
        </w:rPr>
        <w:lastRenderedPageBreak/>
        <w:t>A megbízási díj: 87.000,- Ft/hó + ÁFA.</w:t>
      </w:r>
    </w:p>
    <w:p w:rsidR="00372374" w:rsidRDefault="00372374" w:rsidP="00C97632">
      <w:pPr>
        <w:jc w:val="both"/>
        <w:rPr>
          <w:szCs w:val="24"/>
        </w:rPr>
      </w:pPr>
    </w:p>
    <w:p w:rsidR="00C97632" w:rsidRDefault="00C97632" w:rsidP="00C97632">
      <w:pPr>
        <w:jc w:val="both"/>
        <w:rPr>
          <w:szCs w:val="24"/>
        </w:rPr>
      </w:pPr>
      <w:r>
        <w:rPr>
          <w:szCs w:val="24"/>
        </w:rPr>
        <w:t>A Képviselő-testület felkéri a Polgármestert, hogy a szükséges intézkedéseket tegye meg a BUDÉP Kft. ügyvezetője felé.</w:t>
      </w:r>
    </w:p>
    <w:p w:rsidR="00C97632" w:rsidRDefault="00C97632" w:rsidP="00C97632">
      <w:pPr>
        <w:tabs>
          <w:tab w:val="left" w:pos="0"/>
        </w:tabs>
        <w:jc w:val="both"/>
        <w:rPr>
          <w:szCs w:val="24"/>
        </w:rPr>
      </w:pPr>
    </w:p>
    <w:p w:rsidR="00C97632" w:rsidRDefault="00C97632" w:rsidP="00C97632">
      <w:pPr>
        <w:jc w:val="both"/>
        <w:rPr>
          <w:szCs w:val="24"/>
        </w:rPr>
      </w:pPr>
      <w:r>
        <w:rPr>
          <w:b/>
          <w:szCs w:val="24"/>
        </w:rPr>
        <w:t>Felelős:</w:t>
      </w:r>
      <w:r>
        <w:rPr>
          <w:b/>
          <w:szCs w:val="24"/>
        </w:rPr>
        <w:tab/>
      </w:r>
      <w:r>
        <w:rPr>
          <w:szCs w:val="24"/>
        </w:rPr>
        <w:t>Polgármester</w:t>
      </w:r>
    </w:p>
    <w:p w:rsidR="00C97632" w:rsidRDefault="00C97632" w:rsidP="00C97632">
      <w:pPr>
        <w:jc w:val="both"/>
        <w:rPr>
          <w:szCs w:val="24"/>
        </w:rPr>
      </w:pPr>
      <w:r>
        <w:rPr>
          <w:b/>
          <w:szCs w:val="24"/>
        </w:rPr>
        <w:t>Határidő:</w:t>
      </w:r>
      <w:r>
        <w:rPr>
          <w:b/>
          <w:szCs w:val="24"/>
        </w:rPr>
        <w:tab/>
      </w:r>
      <w:r>
        <w:rPr>
          <w:szCs w:val="24"/>
        </w:rPr>
        <w:t>30 nap</w:t>
      </w:r>
    </w:p>
    <w:p w:rsidR="00C97632" w:rsidRDefault="00C97632" w:rsidP="00C97632">
      <w:pPr>
        <w:jc w:val="both"/>
        <w:rPr>
          <w:szCs w:val="24"/>
        </w:rPr>
      </w:pPr>
    </w:p>
    <w:p w:rsidR="00C97632" w:rsidRPr="008626A9" w:rsidRDefault="00C97632" w:rsidP="00C97632">
      <w:pPr>
        <w:jc w:val="both"/>
        <w:rPr>
          <w:i/>
          <w:szCs w:val="24"/>
        </w:rPr>
      </w:pPr>
      <w:r>
        <w:rPr>
          <w:i/>
          <w:szCs w:val="24"/>
        </w:rPr>
        <w:t>A határozat elfogadása minősített többségű szavazati arányt igényel.</w:t>
      </w:r>
    </w:p>
    <w:p w:rsidR="004021F7" w:rsidRDefault="004021F7" w:rsidP="00D52A40">
      <w:pPr>
        <w:jc w:val="both"/>
        <w:rPr>
          <w:szCs w:val="24"/>
        </w:rPr>
      </w:pPr>
    </w:p>
    <w:p w:rsidR="00DE4814" w:rsidRPr="00312512" w:rsidRDefault="00C97632" w:rsidP="00D52A40">
      <w:pPr>
        <w:jc w:val="both"/>
        <w:rPr>
          <w:b/>
          <w:szCs w:val="24"/>
        </w:rPr>
      </w:pPr>
      <w:r>
        <w:rPr>
          <w:b/>
          <w:szCs w:val="24"/>
        </w:rPr>
        <w:t>3.</w:t>
      </w:r>
    </w:p>
    <w:p w:rsidR="008166DC" w:rsidRPr="00312512" w:rsidRDefault="008768E5" w:rsidP="00D52A40">
      <w:pPr>
        <w:jc w:val="both"/>
        <w:rPr>
          <w:b/>
          <w:szCs w:val="24"/>
        </w:rPr>
      </w:pPr>
      <w:r w:rsidRPr="00312512">
        <w:rPr>
          <w:b/>
          <w:szCs w:val="24"/>
        </w:rPr>
        <w:t>A Képviselő-testület úgy dönt, hogy a Budapest Főváros II. Kerületi Önkormányzat 100%-os tulajdonában lévő BUDÉP Budai Épületfenntartó Korlátolt Felelősségű Társaság</w:t>
      </w:r>
      <w:r w:rsidR="008166DC" w:rsidRPr="00312512">
        <w:rPr>
          <w:b/>
          <w:szCs w:val="24"/>
        </w:rPr>
        <w:t xml:space="preserve"> 2014. november 27-i változásokkal egységes szerkezetbe foglalt – hatályosított – alapító okiratának (a továbbiakban</w:t>
      </w:r>
      <w:r w:rsidR="00372374">
        <w:rPr>
          <w:b/>
          <w:szCs w:val="24"/>
        </w:rPr>
        <w:t>:</w:t>
      </w:r>
      <w:r w:rsidR="008166DC" w:rsidRPr="00312512">
        <w:rPr>
          <w:b/>
          <w:szCs w:val="24"/>
        </w:rPr>
        <w:t xml:space="preserve"> egységes alapító okirat)</w:t>
      </w:r>
      <w:r w:rsidRPr="00312512">
        <w:rPr>
          <w:b/>
          <w:szCs w:val="24"/>
        </w:rPr>
        <w:t xml:space="preserve"> </w:t>
      </w:r>
      <w:r w:rsidR="008166DC" w:rsidRPr="00312512">
        <w:rPr>
          <w:b/>
          <w:szCs w:val="24"/>
        </w:rPr>
        <w:t>bevezető rendelkezését az alábbiak szerint módosítja és egyidejűleg a korábbi megszövegezés hatályát veszti:</w:t>
      </w:r>
    </w:p>
    <w:p w:rsidR="008166DC" w:rsidRPr="00312512" w:rsidRDefault="008166DC" w:rsidP="00D52A40">
      <w:pPr>
        <w:jc w:val="both"/>
        <w:rPr>
          <w:szCs w:val="24"/>
        </w:rPr>
      </w:pPr>
    </w:p>
    <w:p w:rsidR="008166DC" w:rsidRPr="00312512" w:rsidRDefault="008166DC" w:rsidP="008166DC">
      <w:pPr>
        <w:tabs>
          <w:tab w:val="left" w:pos="0"/>
          <w:tab w:val="left" w:pos="2694"/>
        </w:tabs>
        <w:jc w:val="both"/>
        <w:rPr>
          <w:i/>
          <w:szCs w:val="24"/>
        </w:rPr>
      </w:pPr>
      <w:r w:rsidRPr="00312512">
        <w:rPr>
          <w:i/>
          <w:szCs w:val="24"/>
        </w:rPr>
        <w:t xml:space="preserve">„A társaság alapítója alapítói határozattal a társaság továbbműködéséről valamint a Polgári Törvénykönyvről szóló 2013. évi V. törvény (a továbbiakban: Ptk.) rendelkezéseire történő áttérésről döntött, mely módosítások folytán a cégnyilvánosságról, a bírósági cégeljárásról és a végelszámolásról szóló 2006. évi V. törvény (a továbbiakban: Ctv.) 51. § (2) bekezdése alapján az alapító okirat fenti alapítói határozattal módosított, változásokkal egységes szerkezetbe foglalt – hatályosított – szövege az alábbi (a módosítások </w:t>
      </w:r>
      <w:r w:rsidRPr="00312512">
        <w:rPr>
          <w:i/>
          <w:iCs/>
          <w:szCs w:val="24"/>
        </w:rPr>
        <w:t>döntött</w:t>
      </w:r>
      <w:r>
        <w:rPr>
          <w:i/>
          <w:szCs w:val="24"/>
        </w:rPr>
        <w:t xml:space="preserve"> betűvel jelölve).”</w:t>
      </w:r>
    </w:p>
    <w:p w:rsidR="008166DC" w:rsidRPr="00312512" w:rsidRDefault="008166DC" w:rsidP="00D52A40">
      <w:pPr>
        <w:jc w:val="both"/>
        <w:rPr>
          <w:szCs w:val="24"/>
        </w:rPr>
      </w:pPr>
    </w:p>
    <w:p w:rsidR="008166DC" w:rsidRPr="00312512" w:rsidRDefault="008166DC" w:rsidP="008166DC">
      <w:pPr>
        <w:jc w:val="both"/>
        <w:rPr>
          <w:b/>
          <w:szCs w:val="24"/>
        </w:rPr>
      </w:pPr>
      <w:r w:rsidRPr="00312512">
        <w:rPr>
          <w:b/>
          <w:szCs w:val="24"/>
        </w:rPr>
        <w:t>A Képviselő-testület az egységes alapító okirat 2. A társaság neve, székhelye, telephelyei pontjának 2.1. alpontját</w:t>
      </w:r>
      <w:r w:rsidR="00CA5832" w:rsidRPr="00312512">
        <w:rPr>
          <w:b/>
          <w:szCs w:val="24"/>
        </w:rPr>
        <w:t xml:space="preserve"> az alábbiak szerint módosítja </w:t>
      </w:r>
      <w:r w:rsidRPr="00312512">
        <w:rPr>
          <w:b/>
          <w:szCs w:val="24"/>
        </w:rPr>
        <w:t>és egyidejűleg a korábbi megszövegezés hatályát veszti:</w:t>
      </w:r>
    </w:p>
    <w:p w:rsidR="008166DC" w:rsidRPr="005B3E78" w:rsidRDefault="008166DC" w:rsidP="008166DC">
      <w:pPr>
        <w:jc w:val="both"/>
        <w:rPr>
          <w:szCs w:val="24"/>
        </w:rPr>
      </w:pPr>
    </w:p>
    <w:p w:rsidR="00CA5832" w:rsidRPr="00312512" w:rsidRDefault="008166DC" w:rsidP="00CA5832">
      <w:pPr>
        <w:pStyle w:val="Kikezds"/>
        <w:tabs>
          <w:tab w:val="left" w:pos="567"/>
          <w:tab w:val="left" w:pos="2694"/>
        </w:tabs>
        <w:ind w:left="567" w:hanging="567"/>
        <w:rPr>
          <w:rFonts w:eastAsia="MS Mincho"/>
          <w:i/>
          <w:szCs w:val="24"/>
        </w:rPr>
      </w:pPr>
      <w:r w:rsidRPr="00312512">
        <w:rPr>
          <w:rFonts w:eastAsia="MS Mincho"/>
          <w:i/>
          <w:szCs w:val="24"/>
        </w:rPr>
        <w:t>„</w:t>
      </w:r>
      <w:r w:rsidR="00CA5832" w:rsidRPr="00312512">
        <w:rPr>
          <w:rFonts w:eastAsia="MS Mincho"/>
          <w:i/>
          <w:szCs w:val="24"/>
        </w:rPr>
        <w:t xml:space="preserve">2.1. </w:t>
      </w:r>
      <w:r w:rsidR="00CA5832" w:rsidRPr="00312512">
        <w:rPr>
          <w:rFonts w:eastAsia="MS Mincho"/>
          <w:i/>
          <w:szCs w:val="24"/>
        </w:rPr>
        <w:tab/>
        <w:t xml:space="preserve">A társaság cégneve: </w:t>
      </w:r>
      <w:r w:rsidR="00CA5832" w:rsidRPr="00312512">
        <w:rPr>
          <w:rFonts w:eastAsia="MS Mincho"/>
          <w:b/>
          <w:i/>
          <w:szCs w:val="24"/>
        </w:rPr>
        <w:t>BUDÉP Budai Épületfenntartó Korlátolt Felelősségű Társaság</w:t>
      </w:r>
      <w:r w:rsidR="00CA5832" w:rsidRPr="00312512">
        <w:rPr>
          <w:rFonts w:eastAsia="MS Mincho"/>
          <w:i/>
          <w:szCs w:val="24"/>
        </w:rPr>
        <w:t xml:space="preserve"> </w:t>
      </w:r>
    </w:p>
    <w:p w:rsidR="00CA5832" w:rsidRPr="00312512" w:rsidRDefault="00CA5832" w:rsidP="00CA5832">
      <w:pPr>
        <w:tabs>
          <w:tab w:val="left" w:pos="567"/>
          <w:tab w:val="left" w:pos="2694"/>
        </w:tabs>
        <w:ind w:left="567" w:hanging="567"/>
        <w:rPr>
          <w:rFonts w:eastAsia="MS Mincho"/>
          <w:i/>
          <w:szCs w:val="24"/>
        </w:rPr>
      </w:pPr>
      <w:r w:rsidRPr="00312512">
        <w:rPr>
          <w:rFonts w:eastAsia="MS Mincho"/>
          <w:i/>
          <w:szCs w:val="24"/>
        </w:rPr>
        <w:tab/>
        <w:t xml:space="preserve">A társaság rövidített cégneve: </w:t>
      </w:r>
      <w:r w:rsidRPr="00312512">
        <w:rPr>
          <w:rFonts w:eastAsia="MS Mincho"/>
          <w:b/>
          <w:i/>
          <w:szCs w:val="24"/>
        </w:rPr>
        <w:t>BUDÉP Kft.</w:t>
      </w:r>
      <w:r w:rsidR="008166DC">
        <w:rPr>
          <w:rFonts w:eastAsia="MS Mincho"/>
          <w:b/>
          <w:i/>
          <w:szCs w:val="24"/>
        </w:rPr>
        <w:t>”</w:t>
      </w:r>
    </w:p>
    <w:p w:rsidR="008166DC" w:rsidRPr="005B3E78" w:rsidRDefault="008166DC" w:rsidP="008166DC">
      <w:pPr>
        <w:jc w:val="both"/>
        <w:rPr>
          <w:szCs w:val="24"/>
        </w:rPr>
      </w:pPr>
    </w:p>
    <w:p w:rsidR="00CA5832" w:rsidRPr="00312512" w:rsidRDefault="008166DC" w:rsidP="008166DC">
      <w:pPr>
        <w:jc w:val="both"/>
        <w:rPr>
          <w:b/>
          <w:i/>
          <w:szCs w:val="24"/>
        </w:rPr>
      </w:pPr>
      <w:r w:rsidRPr="00F35709">
        <w:rPr>
          <w:b/>
          <w:szCs w:val="24"/>
        </w:rPr>
        <w:t>A Képviselő-testület az egységes alapító okirat 2. A társaság neve, székhelye, telephelyei pontj</w:t>
      </w:r>
      <w:r w:rsidR="00F35709" w:rsidRPr="00F35709">
        <w:rPr>
          <w:b/>
          <w:szCs w:val="24"/>
        </w:rPr>
        <w:t>át</w:t>
      </w:r>
      <w:r w:rsidRPr="00F35709">
        <w:rPr>
          <w:b/>
          <w:szCs w:val="24"/>
        </w:rPr>
        <w:t xml:space="preserve"> az </w:t>
      </w:r>
      <w:r w:rsidR="00CA5832" w:rsidRPr="00312512">
        <w:rPr>
          <w:b/>
          <w:szCs w:val="24"/>
        </w:rPr>
        <w:t xml:space="preserve">alábbi 2.3. </w:t>
      </w:r>
      <w:r w:rsidR="00F35709">
        <w:rPr>
          <w:b/>
          <w:szCs w:val="24"/>
        </w:rPr>
        <w:t>al</w:t>
      </w:r>
      <w:r w:rsidR="00CA5832" w:rsidRPr="00312512">
        <w:rPr>
          <w:b/>
          <w:szCs w:val="24"/>
        </w:rPr>
        <w:t xml:space="preserve">ponttal egészíti ki, ezzel egyidejűleg a jelenlegi 2.3. </w:t>
      </w:r>
      <w:r w:rsidR="00F35709">
        <w:rPr>
          <w:b/>
          <w:szCs w:val="24"/>
        </w:rPr>
        <w:t>al</w:t>
      </w:r>
      <w:r w:rsidR="00CA5832" w:rsidRPr="00312512">
        <w:rPr>
          <w:b/>
          <w:szCs w:val="24"/>
        </w:rPr>
        <w:t xml:space="preserve">pont számozása 2.4. </w:t>
      </w:r>
      <w:r w:rsidR="00F35709">
        <w:rPr>
          <w:b/>
          <w:szCs w:val="24"/>
        </w:rPr>
        <w:t>al</w:t>
      </w:r>
      <w:r w:rsidR="00CA5832" w:rsidRPr="00312512">
        <w:rPr>
          <w:b/>
          <w:szCs w:val="24"/>
        </w:rPr>
        <w:t xml:space="preserve">pontra változik: </w:t>
      </w:r>
    </w:p>
    <w:p w:rsidR="00CA5832" w:rsidRDefault="00CA5832" w:rsidP="00CA5832">
      <w:pPr>
        <w:pStyle w:val="Kikezds"/>
        <w:tabs>
          <w:tab w:val="left" w:pos="567"/>
          <w:tab w:val="left" w:pos="2694"/>
        </w:tabs>
        <w:ind w:left="567" w:hanging="567"/>
        <w:rPr>
          <w:rFonts w:eastAsia="MS Mincho"/>
          <w:sz w:val="22"/>
          <w:szCs w:val="22"/>
        </w:rPr>
      </w:pPr>
    </w:p>
    <w:p w:rsidR="00CA5832" w:rsidRDefault="00F35709" w:rsidP="00CA5832">
      <w:pPr>
        <w:pStyle w:val="Kikezds"/>
        <w:tabs>
          <w:tab w:val="left" w:pos="567"/>
          <w:tab w:val="left" w:pos="2694"/>
        </w:tabs>
        <w:ind w:left="567" w:hanging="567"/>
        <w:rPr>
          <w:i/>
          <w:szCs w:val="24"/>
        </w:rPr>
      </w:pPr>
      <w:r>
        <w:rPr>
          <w:rFonts w:eastAsia="MS Mincho"/>
          <w:szCs w:val="24"/>
        </w:rPr>
        <w:t xml:space="preserve">„2.3. </w:t>
      </w:r>
      <w:r w:rsidR="00CA5832" w:rsidRPr="00312512">
        <w:rPr>
          <w:rFonts w:eastAsia="MS Mincho"/>
          <w:i/>
          <w:szCs w:val="24"/>
        </w:rPr>
        <w:t xml:space="preserve">A társaság központi ügyintézésének helye: </w:t>
      </w:r>
      <w:r w:rsidR="00CA5832" w:rsidRPr="00312512">
        <w:rPr>
          <w:i/>
          <w:szCs w:val="24"/>
        </w:rPr>
        <w:t>1025 Budapest, Felsőzöldmáli út 128-130.</w:t>
      </w:r>
      <w:r>
        <w:rPr>
          <w:i/>
          <w:szCs w:val="24"/>
        </w:rPr>
        <w:t>”</w:t>
      </w:r>
    </w:p>
    <w:p w:rsidR="00372374" w:rsidRPr="00312512" w:rsidRDefault="00372374" w:rsidP="00CA5832">
      <w:pPr>
        <w:pStyle w:val="Kikezds"/>
        <w:tabs>
          <w:tab w:val="left" w:pos="567"/>
          <w:tab w:val="left" w:pos="2694"/>
        </w:tabs>
        <w:ind w:left="567" w:hanging="567"/>
        <w:rPr>
          <w:rFonts w:eastAsia="MS Mincho"/>
          <w:i/>
          <w:szCs w:val="24"/>
        </w:rPr>
      </w:pPr>
    </w:p>
    <w:p w:rsidR="00C40D5A" w:rsidRPr="005B3E78" w:rsidRDefault="006B15C9" w:rsidP="00C40D5A">
      <w:pPr>
        <w:jc w:val="both"/>
        <w:rPr>
          <w:b/>
          <w:szCs w:val="24"/>
        </w:rPr>
      </w:pPr>
      <w:r w:rsidRPr="00312512">
        <w:rPr>
          <w:b/>
          <w:szCs w:val="24"/>
        </w:rPr>
        <w:t xml:space="preserve">A Képviselő-testület </w:t>
      </w:r>
      <w:r w:rsidR="00F35709">
        <w:rPr>
          <w:b/>
          <w:szCs w:val="24"/>
        </w:rPr>
        <w:t>az egységes alapító okirat 7. Üzletrész pontjának 7.1. al</w:t>
      </w:r>
      <w:r w:rsidR="007570B8" w:rsidRPr="00312512">
        <w:rPr>
          <w:b/>
          <w:szCs w:val="24"/>
        </w:rPr>
        <w:t>pontj</w:t>
      </w:r>
      <w:r w:rsidR="00C40D5A">
        <w:rPr>
          <w:b/>
          <w:szCs w:val="24"/>
        </w:rPr>
        <w:t xml:space="preserve">át az alábbiak szerint módosítja </w:t>
      </w:r>
      <w:r w:rsidR="00C40D5A" w:rsidRPr="005B3E78">
        <w:rPr>
          <w:b/>
          <w:szCs w:val="24"/>
        </w:rPr>
        <w:t>és egyidejűleg a korábbi megszövegezés hatályát veszti:</w:t>
      </w:r>
    </w:p>
    <w:p w:rsidR="007570B8" w:rsidRDefault="007570B8" w:rsidP="006B15C9">
      <w:pPr>
        <w:jc w:val="both"/>
        <w:rPr>
          <w:szCs w:val="24"/>
        </w:rPr>
      </w:pPr>
    </w:p>
    <w:p w:rsidR="007570B8" w:rsidRPr="00312512" w:rsidRDefault="00F35709" w:rsidP="006B15C9">
      <w:pPr>
        <w:jc w:val="both"/>
        <w:rPr>
          <w:i/>
          <w:szCs w:val="24"/>
        </w:rPr>
      </w:pPr>
      <w:r>
        <w:rPr>
          <w:i/>
          <w:szCs w:val="24"/>
        </w:rPr>
        <w:t>„</w:t>
      </w:r>
      <w:r w:rsidR="007570B8" w:rsidRPr="00312512">
        <w:rPr>
          <w:i/>
          <w:szCs w:val="24"/>
        </w:rPr>
        <w:t>7.1. A törzsbetéthez kapcsolódó tagsági jogok és kötelezettségek összessége az üzletrész, amely a társaság nyilvántartásba vételével keletkezik.</w:t>
      </w:r>
      <w:r>
        <w:rPr>
          <w:i/>
          <w:szCs w:val="24"/>
        </w:rPr>
        <w:t>”</w:t>
      </w:r>
    </w:p>
    <w:p w:rsidR="00F35709" w:rsidRDefault="00F35709" w:rsidP="007570B8">
      <w:pPr>
        <w:jc w:val="both"/>
        <w:rPr>
          <w:szCs w:val="24"/>
        </w:rPr>
      </w:pPr>
    </w:p>
    <w:p w:rsidR="00C40D5A" w:rsidRPr="005B3E78" w:rsidRDefault="007570B8" w:rsidP="00C40D5A">
      <w:pPr>
        <w:jc w:val="both"/>
        <w:rPr>
          <w:b/>
          <w:szCs w:val="24"/>
        </w:rPr>
      </w:pPr>
      <w:r w:rsidRPr="00312512">
        <w:rPr>
          <w:b/>
          <w:szCs w:val="24"/>
        </w:rPr>
        <w:t xml:space="preserve">A Képviselő-testület </w:t>
      </w:r>
      <w:r w:rsidR="00F35709">
        <w:rPr>
          <w:b/>
          <w:szCs w:val="24"/>
        </w:rPr>
        <w:t xml:space="preserve">az egységes alapító okirat 8. Az üzletrészek átruházása, felosztása pontjának </w:t>
      </w:r>
      <w:r w:rsidRPr="00312512">
        <w:rPr>
          <w:b/>
          <w:szCs w:val="24"/>
        </w:rPr>
        <w:t xml:space="preserve">8.2. </w:t>
      </w:r>
      <w:r w:rsidR="00F35709">
        <w:rPr>
          <w:b/>
          <w:szCs w:val="24"/>
        </w:rPr>
        <w:t>al</w:t>
      </w:r>
      <w:r w:rsidRPr="00312512">
        <w:rPr>
          <w:b/>
          <w:szCs w:val="24"/>
        </w:rPr>
        <w:t>pontj</w:t>
      </w:r>
      <w:r w:rsidR="00F35709">
        <w:rPr>
          <w:b/>
          <w:szCs w:val="24"/>
        </w:rPr>
        <w:t>át</w:t>
      </w:r>
      <w:r w:rsidRPr="00312512">
        <w:rPr>
          <w:b/>
          <w:szCs w:val="24"/>
        </w:rPr>
        <w:t xml:space="preserve"> az </w:t>
      </w:r>
      <w:r w:rsidR="000D0715" w:rsidRPr="00312512">
        <w:rPr>
          <w:b/>
          <w:szCs w:val="24"/>
        </w:rPr>
        <w:t>alábbiak szerint módos</w:t>
      </w:r>
      <w:r w:rsidR="00F35709">
        <w:rPr>
          <w:b/>
          <w:szCs w:val="24"/>
        </w:rPr>
        <w:t>ítja</w:t>
      </w:r>
      <w:r w:rsidR="00C40D5A" w:rsidRPr="00C40D5A">
        <w:rPr>
          <w:b/>
          <w:szCs w:val="24"/>
        </w:rPr>
        <w:t xml:space="preserve"> </w:t>
      </w:r>
      <w:r w:rsidR="00C40D5A" w:rsidRPr="005B3E78">
        <w:rPr>
          <w:b/>
          <w:szCs w:val="24"/>
        </w:rPr>
        <w:t>és egyidejűleg a korábbi megszövegezés hatályát veszti:</w:t>
      </w:r>
    </w:p>
    <w:p w:rsidR="00F35709" w:rsidRPr="00312512" w:rsidRDefault="00F35709" w:rsidP="007570B8">
      <w:pPr>
        <w:jc w:val="both"/>
        <w:rPr>
          <w:b/>
          <w:szCs w:val="24"/>
        </w:rPr>
      </w:pPr>
    </w:p>
    <w:p w:rsidR="009D2AD6" w:rsidRPr="00F35709" w:rsidRDefault="00F35709" w:rsidP="007570B8">
      <w:pPr>
        <w:jc w:val="both"/>
        <w:rPr>
          <w:i/>
          <w:szCs w:val="24"/>
        </w:rPr>
      </w:pPr>
      <w:r>
        <w:rPr>
          <w:szCs w:val="24"/>
        </w:rPr>
        <w:lastRenderedPageBreak/>
        <w:t>„</w:t>
      </w:r>
      <w:r w:rsidR="007570B8" w:rsidRPr="00F35709">
        <w:rPr>
          <w:szCs w:val="24"/>
        </w:rPr>
        <w:t>8.2.</w:t>
      </w:r>
      <w:r w:rsidR="007570B8" w:rsidRPr="00312512">
        <w:rPr>
          <w:i/>
          <w:szCs w:val="24"/>
        </w:rPr>
        <w:t xml:space="preserve"> </w:t>
      </w:r>
      <w:r w:rsidR="007570B8" w:rsidRPr="00F35709">
        <w:rPr>
          <w:szCs w:val="24"/>
        </w:rPr>
        <w:t>Az üzletrész</w:t>
      </w:r>
      <w:r w:rsidR="007570B8" w:rsidRPr="00312512">
        <w:rPr>
          <w:i/>
          <w:szCs w:val="24"/>
        </w:rPr>
        <w:t xml:space="preserve"> a Ptk. 3:173. § -ában szabályozott esetekben </w:t>
      </w:r>
      <w:r w:rsidR="007570B8" w:rsidRPr="00F35709">
        <w:rPr>
          <w:szCs w:val="24"/>
        </w:rPr>
        <w:t>osztható fel.</w:t>
      </w:r>
      <w:r>
        <w:rPr>
          <w:szCs w:val="24"/>
        </w:rPr>
        <w:t>”</w:t>
      </w:r>
    </w:p>
    <w:p w:rsidR="00F35709" w:rsidRDefault="00F35709" w:rsidP="007570B8">
      <w:pPr>
        <w:jc w:val="both"/>
        <w:rPr>
          <w:szCs w:val="24"/>
        </w:rPr>
      </w:pPr>
    </w:p>
    <w:p w:rsidR="00C40D5A" w:rsidRPr="005B3E78" w:rsidRDefault="007570B8" w:rsidP="00C40D5A">
      <w:pPr>
        <w:jc w:val="both"/>
        <w:rPr>
          <w:b/>
          <w:szCs w:val="24"/>
        </w:rPr>
      </w:pPr>
      <w:r w:rsidRPr="00312512">
        <w:rPr>
          <w:b/>
          <w:szCs w:val="24"/>
        </w:rPr>
        <w:t xml:space="preserve">A Képviselő-testület </w:t>
      </w:r>
      <w:r w:rsidR="00C40D5A">
        <w:rPr>
          <w:b/>
          <w:szCs w:val="24"/>
        </w:rPr>
        <w:t xml:space="preserve">az egységes alapító okirat 9. A nyereség felosztása pontjának </w:t>
      </w:r>
      <w:r w:rsidRPr="00312512">
        <w:rPr>
          <w:b/>
          <w:szCs w:val="24"/>
        </w:rPr>
        <w:t xml:space="preserve">9.1. </w:t>
      </w:r>
      <w:r w:rsidR="00C40D5A">
        <w:rPr>
          <w:b/>
          <w:szCs w:val="24"/>
        </w:rPr>
        <w:t>al</w:t>
      </w:r>
      <w:r w:rsidRPr="00312512">
        <w:rPr>
          <w:b/>
          <w:szCs w:val="24"/>
        </w:rPr>
        <w:t>pontj</w:t>
      </w:r>
      <w:r w:rsidR="00C40D5A">
        <w:rPr>
          <w:b/>
          <w:szCs w:val="24"/>
        </w:rPr>
        <w:t xml:space="preserve">át az alábbiak szerint módosítja és </w:t>
      </w:r>
      <w:r w:rsidR="00C40D5A" w:rsidRPr="005B3E78">
        <w:rPr>
          <w:b/>
          <w:szCs w:val="24"/>
        </w:rPr>
        <w:t>egyidejűleg a korábbi megszövegezés hatályát veszti:</w:t>
      </w:r>
    </w:p>
    <w:p w:rsidR="007570B8" w:rsidRDefault="007570B8" w:rsidP="007570B8">
      <w:pPr>
        <w:jc w:val="both"/>
        <w:rPr>
          <w:szCs w:val="24"/>
        </w:rPr>
      </w:pPr>
    </w:p>
    <w:p w:rsidR="007570B8" w:rsidRPr="00312512" w:rsidRDefault="00C40D5A" w:rsidP="00312512">
      <w:pPr>
        <w:pStyle w:val="Kikezds"/>
        <w:tabs>
          <w:tab w:val="left" w:pos="567"/>
        </w:tabs>
        <w:ind w:left="0" w:firstLine="0"/>
        <w:rPr>
          <w:rFonts w:eastAsia="MS Mincho"/>
          <w:szCs w:val="24"/>
        </w:rPr>
      </w:pPr>
      <w:r>
        <w:rPr>
          <w:szCs w:val="24"/>
        </w:rPr>
        <w:t>„</w:t>
      </w:r>
      <w:r w:rsidR="007570B8" w:rsidRPr="007570B8">
        <w:rPr>
          <w:szCs w:val="24"/>
        </w:rPr>
        <w:t xml:space="preserve">9.1. </w:t>
      </w:r>
      <w:r w:rsidR="007570B8" w:rsidRPr="00312512">
        <w:rPr>
          <w:i/>
          <w:szCs w:val="24"/>
          <w:lang w:eastAsia="hu-HU"/>
        </w:rPr>
        <w:t>A társaság saját tőkéjéből a tag javára, annak tagsági jogviszonyára figyelemmel kifizetést a társaság fennállása alatt kizárólag a tárgyévi adózott eredményből, illetve a szabad eredménytartalékkal kiegészített tárgyévi adózott eredményből teljesíthet. Nem kerülhet sor kifizetésre, ha a társaság helyesbített saját tőkéje nem éri el vagy a kifizetés következtében nem érné el a társaság törzstőkéjét, továbbá, ha a kifizetés veszélyeztetné a társaság fizetőképességét.</w:t>
      </w:r>
      <w:r w:rsidR="00D0755B">
        <w:rPr>
          <w:szCs w:val="24"/>
          <w:lang w:eastAsia="hu-HU"/>
        </w:rPr>
        <w:t>”</w:t>
      </w:r>
    </w:p>
    <w:p w:rsidR="00D0755B" w:rsidRDefault="00D0755B" w:rsidP="00D0755B">
      <w:pPr>
        <w:jc w:val="both"/>
        <w:rPr>
          <w:szCs w:val="24"/>
        </w:rPr>
      </w:pPr>
    </w:p>
    <w:p w:rsidR="00D0755B" w:rsidRPr="005B3E78" w:rsidRDefault="00D0755B" w:rsidP="00D0755B">
      <w:pPr>
        <w:jc w:val="both"/>
        <w:rPr>
          <w:b/>
          <w:szCs w:val="24"/>
        </w:rPr>
      </w:pPr>
      <w:r w:rsidRPr="005B3E78">
        <w:rPr>
          <w:b/>
          <w:szCs w:val="24"/>
        </w:rPr>
        <w:t xml:space="preserve">A Képviselő-testület </w:t>
      </w:r>
      <w:r>
        <w:rPr>
          <w:b/>
          <w:szCs w:val="24"/>
        </w:rPr>
        <w:t>az egységes alapító okirat 10. Az alapítói határozat pontjának 10.1.</w:t>
      </w:r>
      <w:r w:rsidRPr="005B3E78">
        <w:rPr>
          <w:b/>
          <w:szCs w:val="24"/>
        </w:rPr>
        <w:t xml:space="preserve"> </w:t>
      </w:r>
      <w:r>
        <w:rPr>
          <w:b/>
          <w:szCs w:val="24"/>
        </w:rPr>
        <w:t>al</w:t>
      </w:r>
      <w:r w:rsidRPr="005B3E78">
        <w:rPr>
          <w:b/>
          <w:szCs w:val="24"/>
        </w:rPr>
        <w:t>pontj</w:t>
      </w:r>
      <w:r>
        <w:rPr>
          <w:b/>
          <w:szCs w:val="24"/>
        </w:rPr>
        <w:t>át az alábbi mondattal egészíti ki</w:t>
      </w:r>
      <w:r w:rsidRPr="005B3E78">
        <w:rPr>
          <w:b/>
          <w:szCs w:val="24"/>
        </w:rPr>
        <w:t>:</w:t>
      </w:r>
    </w:p>
    <w:p w:rsidR="00D0755B" w:rsidRDefault="00D0755B" w:rsidP="007570B8">
      <w:pPr>
        <w:jc w:val="both"/>
        <w:rPr>
          <w:szCs w:val="24"/>
        </w:rPr>
      </w:pPr>
    </w:p>
    <w:p w:rsidR="007570B8" w:rsidRPr="00832100" w:rsidRDefault="00D0755B" w:rsidP="007570B8">
      <w:pPr>
        <w:pStyle w:val="Kikezds"/>
        <w:tabs>
          <w:tab w:val="left" w:pos="567"/>
        </w:tabs>
        <w:ind w:left="0" w:firstLine="0"/>
        <w:rPr>
          <w:rFonts w:eastAsia="MS Mincho"/>
          <w:szCs w:val="24"/>
        </w:rPr>
      </w:pPr>
      <w:r>
        <w:rPr>
          <w:szCs w:val="24"/>
        </w:rPr>
        <w:t>„</w:t>
      </w:r>
      <w:r w:rsidR="00322541">
        <w:rPr>
          <w:szCs w:val="24"/>
        </w:rPr>
        <w:t>10.1</w:t>
      </w:r>
      <w:r w:rsidR="007570B8" w:rsidRPr="007570B8">
        <w:rPr>
          <w:szCs w:val="24"/>
        </w:rPr>
        <w:t xml:space="preserve">. </w:t>
      </w:r>
      <w:r w:rsidR="00322541">
        <w:rPr>
          <w:i/>
          <w:szCs w:val="24"/>
          <w:lang w:eastAsia="hu-HU"/>
        </w:rPr>
        <w:t>A döntés az ügyvezetéssel való közléssel válik hatályossá.</w:t>
      </w:r>
      <w:r>
        <w:rPr>
          <w:i/>
          <w:szCs w:val="24"/>
          <w:lang w:eastAsia="hu-HU"/>
        </w:rPr>
        <w:t>”</w:t>
      </w:r>
    </w:p>
    <w:p w:rsidR="007570B8" w:rsidRDefault="007570B8" w:rsidP="007570B8">
      <w:pPr>
        <w:jc w:val="both"/>
        <w:rPr>
          <w:szCs w:val="24"/>
        </w:rPr>
      </w:pPr>
    </w:p>
    <w:p w:rsidR="00730AC1" w:rsidRPr="00730AC1" w:rsidRDefault="00D0755B" w:rsidP="00730AC1">
      <w:pPr>
        <w:jc w:val="both"/>
        <w:rPr>
          <w:b/>
          <w:szCs w:val="24"/>
        </w:rPr>
      </w:pPr>
      <w:r w:rsidRPr="00730AC1">
        <w:rPr>
          <w:b/>
          <w:szCs w:val="24"/>
        </w:rPr>
        <w:t>A Képviselő-testület az egységes alapító okirat 10. Az alapítói határozat pontj</w:t>
      </w:r>
      <w:r w:rsidR="00730AC1" w:rsidRPr="00730AC1">
        <w:rPr>
          <w:b/>
          <w:szCs w:val="24"/>
        </w:rPr>
        <w:t>ának</w:t>
      </w:r>
      <w:r w:rsidRPr="00730AC1">
        <w:rPr>
          <w:b/>
          <w:szCs w:val="24"/>
        </w:rPr>
        <w:t xml:space="preserve"> 10.3. alpontj</w:t>
      </w:r>
      <w:r w:rsidR="00730AC1" w:rsidRPr="00730AC1">
        <w:rPr>
          <w:b/>
          <w:szCs w:val="24"/>
        </w:rPr>
        <w:t>a</w:t>
      </w:r>
      <w:r w:rsidRPr="00730AC1">
        <w:rPr>
          <w:b/>
          <w:szCs w:val="24"/>
        </w:rPr>
        <w:t xml:space="preserve"> </w:t>
      </w:r>
      <w:r w:rsidR="009D2AD6" w:rsidRPr="00312512">
        <w:rPr>
          <w:b/>
          <w:szCs w:val="24"/>
        </w:rPr>
        <w:t>„Haladéktalanul értesíteni kell az alapítót, ha:” szövegrész</w:t>
      </w:r>
      <w:r w:rsidR="00730AC1" w:rsidRPr="00312512">
        <w:rPr>
          <w:b/>
          <w:szCs w:val="24"/>
        </w:rPr>
        <w:t>ének</w:t>
      </w:r>
      <w:r w:rsidR="00322541" w:rsidRPr="00312512">
        <w:rPr>
          <w:b/>
          <w:szCs w:val="24"/>
        </w:rPr>
        <w:t xml:space="preserve"> e./ alpontj</w:t>
      </w:r>
      <w:r w:rsidR="00730AC1" w:rsidRPr="00312512">
        <w:rPr>
          <w:b/>
          <w:szCs w:val="24"/>
        </w:rPr>
        <w:t xml:space="preserve">át </w:t>
      </w:r>
      <w:r w:rsidR="00322541" w:rsidRPr="00312512">
        <w:rPr>
          <w:b/>
          <w:szCs w:val="24"/>
        </w:rPr>
        <w:t>az alábbi</w:t>
      </w:r>
      <w:r w:rsidR="000D0715" w:rsidRPr="00312512">
        <w:rPr>
          <w:b/>
          <w:szCs w:val="24"/>
        </w:rPr>
        <w:t>ak szerint módos</w:t>
      </w:r>
      <w:r w:rsidR="00730AC1" w:rsidRPr="00312512">
        <w:rPr>
          <w:b/>
          <w:szCs w:val="24"/>
        </w:rPr>
        <w:t>ítja és egyidejűleg a korábbi megszövegezés hatályát veszti:</w:t>
      </w:r>
    </w:p>
    <w:p w:rsidR="000D0715" w:rsidRDefault="000D0715" w:rsidP="00322541">
      <w:pPr>
        <w:jc w:val="both"/>
        <w:rPr>
          <w:szCs w:val="24"/>
        </w:rPr>
      </w:pPr>
    </w:p>
    <w:p w:rsidR="00322541" w:rsidRPr="00730AC1" w:rsidRDefault="00730AC1" w:rsidP="00322541">
      <w:pPr>
        <w:pStyle w:val="Kikezds"/>
        <w:tabs>
          <w:tab w:val="left" w:pos="567"/>
        </w:tabs>
        <w:ind w:left="0" w:firstLine="0"/>
        <w:rPr>
          <w:szCs w:val="24"/>
        </w:rPr>
      </w:pPr>
      <w:r w:rsidRPr="00730AC1">
        <w:rPr>
          <w:szCs w:val="24"/>
        </w:rPr>
        <w:t>„</w:t>
      </w:r>
      <w:r w:rsidR="00322541" w:rsidRPr="00730AC1">
        <w:rPr>
          <w:szCs w:val="24"/>
        </w:rPr>
        <w:t xml:space="preserve">10.3. </w:t>
      </w:r>
      <w:r w:rsidR="009D2AD6" w:rsidRPr="00730AC1">
        <w:rPr>
          <w:szCs w:val="24"/>
        </w:rPr>
        <w:t>„Haladéktalanul értesíteni kell az alapítót, ha:”</w:t>
      </w:r>
    </w:p>
    <w:p w:rsidR="00322541" w:rsidRPr="00312512" w:rsidRDefault="00322541" w:rsidP="00312512">
      <w:pPr>
        <w:tabs>
          <w:tab w:val="left" w:pos="993"/>
        </w:tabs>
        <w:jc w:val="both"/>
        <w:rPr>
          <w:szCs w:val="24"/>
        </w:rPr>
      </w:pPr>
      <w:r w:rsidRPr="00730AC1">
        <w:rPr>
          <w:szCs w:val="24"/>
        </w:rPr>
        <w:t xml:space="preserve">e./ </w:t>
      </w:r>
      <w:r w:rsidRPr="00312512">
        <w:rPr>
          <w:szCs w:val="24"/>
        </w:rPr>
        <w:t xml:space="preserve">a társaság mérlegéből, könyvviteli nyilvántartásából kitűnik, hogy a saját tőke veszteség folytán a törzstőke felére, illetve </w:t>
      </w:r>
      <w:r w:rsidRPr="00312512">
        <w:rPr>
          <w:i/>
          <w:szCs w:val="24"/>
        </w:rPr>
        <w:t>a társaság saját tőkéje a  törzstőke t</w:t>
      </w:r>
      <w:r w:rsidR="009D2AD6" w:rsidRPr="00312512">
        <w:rPr>
          <w:i/>
          <w:szCs w:val="24"/>
        </w:rPr>
        <w:t>örvényben meghatározott minimál</w:t>
      </w:r>
      <w:r w:rsidRPr="00312512">
        <w:rPr>
          <w:i/>
          <w:szCs w:val="24"/>
        </w:rPr>
        <w:t>is összege</w:t>
      </w:r>
      <w:r w:rsidRPr="00312512">
        <w:rPr>
          <w:szCs w:val="24"/>
        </w:rPr>
        <w:t xml:space="preserve"> alá csökkent;</w:t>
      </w:r>
      <w:r w:rsidR="00730AC1" w:rsidRPr="00312512">
        <w:rPr>
          <w:szCs w:val="24"/>
        </w:rPr>
        <w:t>”</w:t>
      </w:r>
    </w:p>
    <w:p w:rsidR="00322541" w:rsidRPr="00DE4814" w:rsidRDefault="00322541" w:rsidP="00322541">
      <w:pPr>
        <w:jc w:val="both"/>
        <w:rPr>
          <w:szCs w:val="24"/>
        </w:rPr>
      </w:pPr>
    </w:p>
    <w:p w:rsidR="00730AC1" w:rsidRPr="005B3E78" w:rsidRDefault="00730AC1" w:rsidP="00730AC1">
      <w:pPr>
        <w:jc w:val="both"/>
        <w:rPr>
          <w:b/>
          <w:szCs w:val="24"/>
        </w:rPr>
      </w:pPr>
      <w:r w:rsidRPr="005B3E78">
        <w:rPr>
          <w:b/>
          <w:szCs w:val="24"/>
        </w:rPr>
        <w:t xml:space="preserve">A Képviselő-testület az egységes alapító okirat 10. Az alapítói határozat pontjának 10.3. alpontja „Haladéktalanul értesíteni kell az alapítót, ha:” szövegrészének </w:t>
      </w:r>
      <w:r>
        <w:rPr>
          <w:b/>
          <w:szCs w:val="24"/>
        </w:rPr>
        <w:t>f</w:t>
      </w:r>
      <w:r w:rsidRPr="005B3E78">
        <w:rPr>
          <w:b/>
          <w:szCs w:val="24"/>
        </w:rPr>
        <w:t>./ alpontját az alábbiak szerint módosítja és egyidejűleg a korábbi megszövegezés hatályát veszti:</w:t>
      </w:r>
    </w:p>
    <w:p w:rsidR="00322541" w:rsidRPr="008444B7" w:rsidRDefault="00322541" w:rsidP="00322541">
      <w:pPr>
        <w:jc w:val="both"/>
        <w:rPr>
          <w:szCs w:val="24"/>
        </w:rPr>
      </w:pPr>
    </w:p>
    <w:p w:rsidR="00322541" w:rsidRPr="008444B7" w:rsidRDefault="00730AC1" w:rsidP="00322541">
      <w:pPr>
        <w:pStyle w:val="Kikezds"/>
        <w:tabs>
          <w:tab w:val="left" w:pos="567"/>
        </w:tabs>
        <w:ind w:left="0" w:firstLine="0"/>
        <w:rPr>
          <w:szCs w:val="24"/>
        </w:rPr>
      </w:pPr>
      <w:r>
        <w:rPr>
          <w:szCs w:val="24"/>
        </w:rPr>
        <w:t>„</w:t>
      </w:r>
      <w:r w:rsidR="00322541" w:rsidRPr="008444B7">
        <w:rPr>
          <w:szCs w:val="24"/>
        </w:rPr>
        <w:t xml:space="preserve">10.3. </w:t>
      </w:r>
      <w:r w:rsidR="008444B7" w:rsidRPr="008444B7">
        <w:rPr>
          <w:szCs w:val="24"/>
        </w:rPr>
        <w:t>„Haladéktalanul értesíteni kell az alapítót, ha:”</w:t>
      </w:r>
    </w:p>
    <w:p w:rsidR="00322541" w:rsidRPr="00312512" w:rsidRDefault="00322541" w:rsidP="00322541">
      <w:pPr>
        <w:tabs>
          <w:tab w:val="left" w:pos="993"/>
        </w:tabs>
        <w:jc w:val="both"/>
        <w:rPr>
          <w:i/>
          <w:szCs w:val="24"/>
        </w:rPr>
      </w:pPr>
      <w:r w:rsidRPr="008444B7">
        <w:rPr>
          <w:szCs w:val="24"/>
        </w:rPr>
        <w:t xml:space="preserve">f./ a </w:t>
      </w:r>
      <w:r w:rsidRPr="00312512">
        <w:rPr>
          <w:i/>
          <w:szCs w:val="24"/>
        </w:rPr>
        <w:t>társaságot fizetésképtelenség fenyegeti vagy fizetéseit megszüntette;</w:t>
      </w:r>
      <w:r w:rsidR="00730AC1">
        <w:rPr>
          <w:i/>
          <w:szCs w:val="24"/>
        </w:rPr>
        <w:t>”</w:t>
      </w:r>
    </w:p>
    <w:p w:rsidR="00322541" w:rsidRPr="008444B7" w:rsidRDefault="00322541" w:rsidP="00322541">
      <w:pPr>
        <w:tabs>
          <w:tab w:val="left" w:pos="993"/>
        </w:tabs>
        <w:jc w:val="both"/>
        <w:rPr>
          <w:szCs w:val="24"/>
        </w:rPr>
      </w:pPr>
    </w:p>
    <w:p w:rsidR="00730AC1" w:rsidRPr="005B3E78" w:rsidRDefault="00730AC1" w:rsidP="00730AC1">
      <w:pPr>
        <w:jc w:val="both"/>
        <w:rPr>
          <w:b/>
          <w:szCs w:val="24"/>
        </w:rPr>
      </w:pPr>
      <w:r w:rsidRPr="005B3E78">
        <w:rPr>
          <w:b/>
          <w:szCs w:val="24"/>
        </w:rPr>
        <w:t>A Képviselő-testület az egységes alapító okirat 10. Az alapítói határozat pontjának 10.3. alpontja „Haladéktalanul értesíteni kell az alapítót, ha:” szövegrészének</w:t>
      </w:r>
      <w:r>
        <w:rPr>
          <w:b/>
          <w:szCs w:val="24"/>
        </w:rPr>
        <w:t xml:space="preserve"> g</w:t>
      </w:r>
      <w:r w:rsidRPr="005B3E78">
        <w:rPr>
          <w:b/>
          <w:szCs w:val="24"/>
        </w:rPr>
        <w:t>./ alpontját az alábbiak szerint módosítja és egyidejűleg a korábbi megszövegezés hatályát veszti:</w:t>
      </w:r>
    </w:p>
    <w:p w:rsidR="00322541" w:rsidRPr="008444B7" w:rsidRDefault="00322541" w:rsidP="00322541">
      <w:pPr>
        <w:jc w:val="both"/>
        <w:rPr>
          <w:szCs w:val="24"/>
        </w:rPr>
      </w:pPr>
    </w:p>
    <w:p w:rsidR="00322541" w:rsidRPr="008444B7" w:rsidRDefault="00730AC1" w:rsidP="00322541">
      <w:pPr>
        <w:pStyle w:val="Kikezds"/>
        <w:tabs>
          <w:tab w:val="left" w:pos="567"/>
        </w:tabs>
        <w:ind w:left="0" w:firstLine="0"/>
        <w:rPr>
          <w:szCs w:val="24"/>
        </w:rPr>
      </w:pPr>
      <w:r>
        <w:rPr>
          <w:szCs w:val="24"/>
        </w:rPr>
        <w:t>„</w:t>
      </w:r>
      <w:r w:rsidR="00322541" w:rsidRPr="008444B7">
        <w:rPr>
          <w:szCs w:val="24"/>
        </w:rPr>
        <w:t xml:space="preserve">10.3. </w:t>
      </w:r>
      <w:r w:rsidR="008444B7" w:rsidRPr="008444B7">
        <w:rPr>
          <w:szCs w:val="24"/>
        </w:rPr>
        <w:t>„Haladéktalanul értesíteni kell az alapítót, ha:”</w:t>
      </w:r>
    </w:p>
    <w:p w:rsidR="00322541" w:rsidRPr="00312512" w:rsidRDefault="00322541" w:rsidP="00322541">
      <w:pPr>
        <w:tabs>
          <w:tab w:val="left" w:pos="993"/>
        </w:tabs>
        <w:jc w:val="both"/>
        <w:rPr>
          <w:i/>
          <w:szCs w:val="24"/>
        </w:rPr>
      </w:pPr>
      <w:r w:rsidRPr="008444B7">
        <w:rPr>
          <w:szCs w:val="24"/>
        </w:rPr>
        <w:t xml:space="preserve">g./ </w:t>
      </w:r>
      <w:r w:rsidRPr="00312512">
        <w:rPr>
          <w:i/>
          <w:szCs w:val="24"/>
        </w:rPr>
        <w:t>vagyona a tartozásokat nem fedezi.</w:t>
      </w:r>
      <w:r w:rsidR="00730AC1">
        <w:rPr>
          <w:i/>
          <w:szCs w:val="24"/>
        </w:rPr>
        <w:t>”</w:t>
      </w:r>
    </w:p>
    <w:p w:rsidR="00322541" w:rsidRPr="008444B7" w:rsidRDefault="00322541" w:rsidP="00322541">
      <w:pPr>
        <w:tabs>
          <w:tab w:val="left" w:pos="993"/>
        </w:tabs>
        <w:jc w:val="both"/>
        <w:rPr>
          <w:szCs w:val="24"/>
        </w:rPr>
      </w:pPr>
    </w:p>
    <w:p w:rsidR="00730AC1" w:rsidRDefault="00C97632" w:rsidP="00730AC1">
      <w:pPr>
        <w:jc w:val="both"/>
        <w:rPr>
          <w:b/>
          <w:szCs w:val="24"/>
        </w:rPr>
      </w:pPr>
      <w:r>
        <w:rPr>
          <w:b/>
          <w:szCs w:val="24"/>
        </w:rPr>
        <w:t xml:space="preserve">A </w:t>
      </w:r>
      <w:r w:rsidR="00730AC1" w:rsidRPr="00312512">
        <w:rPr>
          <w:b/>
          <w:szCs w:val="24"/>
        </w:rPr>
        <w:t xml:space="preserve">Képviselő-testület az egységes alapító okirat 11. Az ügyvezetés és a képviselet pontjának 11.1. alpontját </w:t>
      </w:r>
      <w:r w:rsidR="00730AC1" w:rsidRPr="00730AC1">
        <w:rPr>
          <w:b/>
          <w:szCs w:val="24"/>
        </w:rPr>
        <w:t>alábbiak szerint módosítja és egyidejűleg a korábbi megszövegezés hatályát veszti:</w:t>
      </w:r>
    </w:p>
    <w:p w:rsidR="00730AC1" w:rsidRPr="00730AC1" w:rsidRDefault="00730AC1" w:rsidP="00730AC1">
      <w:pPr>
        <w:jc w:val="both"/>
        <w:rPr>
          <w:b/>
          <w:szCs w:val="24"/>
        </w:rPr>
      </w:pPr>
    </w:p>
    <w:p w:rsidR="000D0715" w:rsidRPr="00312512" w:rsidRDefault="00730AC1" w:rsidP="00730AC1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„</w:t>
      </w:r>
      <w:r w:rsidR="000D0715" w:rsidRPr="00312512">
        <w:rPr>
          <w:rFonts w:eastAsia="MS Mincho"/>
          <w:szCs w:val="24"/>
        </w:rPr>
        <w:t xml:space="preserve">11.1. </w:t>
      </w:r>
      <w:r w:rsidR="000D0715" w:rsidRPr="00312512">
        <w:rPr>
          <w:rFonts w:eastAsia="MS Mincho"/>
          <w:szCs w:val="24"/>
        </w:rPr>
        <w:tab/>
        <w:t xml:space="preserve">A társaság </w:t>
      </w:r>
      <w:r w:rsidR="000D0715" w:rsidRPr="00312512">
        <w:rPr>
          <w:rFonts w:eastAsia="MS Mincho"/>
          <w:b/>
          <w:i/>
          <w:szCs w:val="24"/>
        </w:rPr>
        <w:t>ügyvezetésére és képviseletére jogosult ügyvezetője:</w:t>
      </w:r>
    </w:p>
    <w:p w:rsidR="000D0715" w:rsidRPr="00312512" w:rsidRDefault="000D0715" w:rsidP="000D0715">
      <w:pPr>
        <w:pStyle w:val="Bekezds"/>
        <w:tabs>
          <w:tab w:val="left" w:pos="567"/>
        </w:tabs>
        <w:ind w:left="567" w:firstLine="0"/>
        <w:rPr>
          <w:rFonts w:eastAsia="MS Mincho"/>
          <w:szCs w:val="24"/>
        </w:rPr>
      </w:pPr>
    </w:p>
    <w:p w:rsidR="000D0715" w:rsidRPr="00312512" w:rsidRDefault="000D0715" w:rsidP="000D0715">
      <w:pPr>
        <w:pStyle w:val="Bekezds"/>
        <w:tabs>
          <w:tab w:val="left" w:pos="567"/>
        </w:tabs>
        <w:ind w:left="567" w:firstLine="0"/>
        <w:rPr>
          <w:rFonts w:eastAsia="MS Mincho"/>
          <w:i/>
          <w:szCs w:val="24"/>
        </w:rPr>
      </w:pPr>
      <w:r w:rsidRPr="00312512">
        <w:rPr>
          <w:rFonts w:eastAsia="MS Mincho"/>
          <w:i/>
          <w:szCs w:val="24"/>
        </w:rPr>
        <w:t>Név: dr. Fábián Árpád</w:t>
      </w:r>
    </w:p>
    <w:p w:rsidR="000D0715" w:rsidRPr="00312512" w:rsidRDefault="000D0715" w:rsidP="000D0715">
      <w:pPr>
        <w:pStyle w:val="Bekezds"/>
        <w:tabs>
          <w:tab w:val="left" w:pos="567"/>
        </w:tabs>
        <w:ind w:left="567" w:firstLine="0"/>
        <w:rPr>
          <w:rFonts w:eastAsia="MS Mincho"/>
          <w:i/>
          <w:szCs w:val="24"/>
        </w:rPr>
      </w:pPr>
      <w:r w:rsidRPr="00312512">
        <w:rPr>
          <w:rFonts w:eastAsia="MS Mincho"/>
          <w:i/>
          <w:szCs w:val="24"/>
        </w:rPr>
        <w:lastRenderedPageBreak/>
        <w:t>Születési hely, idő: Devecser, 1957. szeptember 20.</w:t>
      </w:r>
    </w:p>
    <w:p w:rsidR="000D0715" w:rsidRPr="00312512" w:rsidRDefault="000D0715" w:rsidP="000D0715">
      <w:pPr>
        <w:pStyle w:val="Bekezds"/>
        <w:tabs>
          <w:tab w:val="left" w:pos="567"/>
        </w:tabs>
        <w:ind w:left="567" w:firstLine="0"/>
        <w:rPr>
          <w:rFonts w:eastAsia="MS Mincho"/>
          <w:i/>
          <w:szCs w:val="24"/>
        </w:rPr>
      </w:pPr>
      <w:r w:rsidRPr="00312512">
        <w:rPr>
          <w:rFonts w:eastAsia="MS Mincho"/>
          <w:i/>
          <w:szCs w:val="24"/>
        </w:rPr>
        <w:t>Anyja neve: Németh Ilona</w:t>
      </w:r>
    </w:p>
    <w:p w:rsidR="000D0715" w:rsidRDefault="000D0715" w:rsidP="000D0715">
      <w:pPr>
        <w:pStyle w:val="Bekezds"/>
        <w:tabs>
          <w:tab w:val="left" w:pos="567"/>
        </w:tabs>
        <w:ind w:left="567" w:firstLine="0"/>
        <w:rPr>
          <w:rFonts w:eastAsia="MS Mincho"/>
          <w:i/>
          <w:szCs w:val="24"/>
        </w:rPr>
      </w:pPr>
      <w:r w:rsidRPr="00312512">
        <w:rPr>
          <w:rFonts w:eastAsia="MS Mincho"/>
          <w:i/>
          <w:szCs w:val="24"/>
        </w:rPr>
        <w:t>Lakcím: 1022 Budapest, Tövis u. 28.</w:t>
      </w:r>
    </w:p>
    <w:p w:rsidR="00C97632" w:rsidRPr="00312512" w:rsidRDefault="00C97632" w:rsidP="000D0715">
      <w:pPr>
        <w:pStyle w:val="Bekezds"/>
        <w:tabs>
          <w:tab w:val="left" w:pos="567"/>
        </w:tabs>
        <w:ind w:left="567" w:firstLine="0"/>
        <w:rPr>
          <w:rFonts w:eastAsia="MS Mincho"/>
          <w:i/>
          <w:szCs w:val="24"/>
        </w:rPr>
      </w:pPr>
    </w:p>
    <w:p w:rsidR="000D0715" w:rsidRPr="00312512" w:rsidRDefault="000D0715" w:rsidP="000D0715">
      <w:pPr>
        <w:pStyle w:val="Bekezds"/>
        <w:tabs>
          <w:tab w:val="left" w:pos="567"/>
        </w:tabs>
        <w:ind w:left="567" w:firstLine="0"/>
        <w:rPr>
          <w:rFonts w:eastAsia="MS Mincho"/>
          <w:i/>
          <w:szCs w:val="24"/>
        </w:rPr>
      </w:pPr>
      <w:r w:rsidRPr="00312512">
        <w:rPr>
          <w:rFonts w:eastAsia="MS Mincho"/>
          <w:i/>
          <w:szCs w:val="24"/>
        </w:rPr>
        <w:t>Az ügyvezetői megbízatás határozatlan időre szól.</w:t>
      </w:r>
    </w:p>
    <w:p w:rsidR="000D0715" w:rsidRPr="00312512" w:rsidRDefault="000D0715" w:rsidP="000D0715">
      <w:pPr>
        <w:pStyle w:val="Bekezds"/>
        <w:tabs>
          <w:tab w:val="left" w:pos="567"/>
        </w:tabs>
        <w:ind w:firstLine="0"/>
        <w:rPr>
          <w:rFonts w:eastAsia="MS Mincho"/>
          <w:szCs w:val="24"/>
        </w:rPr>
      </w:pPr>
    </w:p>
    <w:p w:rsidR="000D0715" w:rsidRPr="00312512" w:rsidRDefault="000D0715" w:rsidP="000D0715">
      <w:pPr>
        <w:ind w:firstLine="567"/>
        <w:rPr>
          <w:i/>
          <w:szCs w:val="24"/>
        </w:rPr>
      </w:pPr>
      <w:r w:rsidRPr="00312512">
        <w:rPr>
          <w:i/>
          <w:szCs w:val="24"/>
        </w:rPr>
        <w:t>Az ügyvezető a társaság ügyvezetését munkaviszonyban látja el.</w:t>
      </w:r>
      <w:r w:rsidR="00730AC1">
        <w:rPr>
          <w:i/>
          <w:szCs w:val="24"/>
        </w:rPr>
        <w:t>”</w:t>
      </w:r>
    </w:p>
    <w:p w:rsidR="000D0715" w:rsidRDefault="000D0715" w:rsidP="000D0715">
      <w:pPr>
        <w:tabs>
          <w:tab w:val="left" w:pos="993"/>
        </w:tabs>
        <w:jc w:val="both"/>
        <w:rPr>
          <w:szCs w:val="24"/>
        </w:rPr>
      </w:pPr>
    </w:p>
    <w:p w:rsidR="00730AC1" w:rsidRPr="005B3E78" w:rsidRDefault="00730AC1" w:rsidP="00730AC1">
      <w:pPr>
        <w:jc w:val="both"/>
        <w:rPr>
          <w:b/>
          <w:szCs w:val="24"/>
        </w:rPr>
      </w:pPr>
      <w:r w:rsidRPr="005B3E78">
        <w:rPr>
          <w:b/>
          <w:szCs w:val="24"/>
        </w:rPr>
        <w:t>A Képviselő-testület az egységes alapító okirat 1</w:t>
      </w:r>
      <w:r>
        <w:rPr>
          <w:b/>
          <w:szCs w:val="24"/>
        </w:rPr>
        <w:t>2</w:t>
      </w:r>
      <w:r w:rsidRPr="005B3E78">
        <w:rPr>
          <w:b/>
          <w:szCs w:val="24"/>
        </w:rPr>
        <w:t>. A</w:t>
      </w:r>
      <w:r>
        <w:rPr>
          <w:b/>
          <w:szCs w:val="24"/>
        </w:rPr>
        <w:t xml:space="preserve"> cégjegyzés</w:t>
      </w:r>
      <w:r w:rsidRPr="005B3E78">
        <w:rPr>
          <w:b/>
          <w:szCs w:val="24"/>
        </w:rPr>
        <w:t xml:space="preserve"> pontjának </w:t>
      </w:r>
      <w:r>
        <w:rPr>
          <w:b/>
          <w:szCs w:val="24"/>
        </w:rPr>
        <w:t>12.1. alpontját</w:t>
      </w:r>
      <w:r w:rsidRPr="005B3E78">
        <w:rPr>
          <w:b/>
          <w:szCs w:val="24"/>
        </w:rPr>
        <w:t xml:space="preserve"> az alábbiak szerint módosítja és egyidejűleg a korábbi megszövegezés hatályát veszti:</w:t>
      </w:r>
    </w:p>
    <w:p w:rsidR="000D0715" w:rsidRDefault="000D0715" w:rsidP="000D0715">
      <w:pPr>
        <w:jc w:val="both"/>
        <w:rPr>
          <w:szCs w:val="24"/>
        </w:rPr>
      </w:pPr>
    </w:p>
    <w:p w:rsidR="000D0715" w:rsidRPr="00312512" w:rsidRDefault="00730AC1" w:rsidP="000D0715">
      <w:pPr>
        <w:pStyle w:val="Kikezds"/>
        <w:tabs>
          <w:tab w:val="left" w:pos="567"/>
        </w:tabs>
        <w:ind w:left="567" w:hanging="567"/>
        <w:rPr>
          <w:rFonts w:eastAsia="MS Mincho"/>
          <w:szCs w:val="24"/>
        </w:rPr>
      </w:pPr>
      <w:r>
        <w:rPr>
          <w:rFonts w:eastAsia="MS Mincho"/>
          <w:szCs w:val="24"/>
        </w:rPr>
        <w:t>„</w:t>
      </w:r>
      <w:r w:rsidR="000D0715" w:rsidRPr="00312512">
        <w:rPr>
          <w:rFonts w:eastAsia="MS Mincho"/>
          <w:szCs w:val="24"/>
        </w:rPr>
        <w:t xml:space="preserve">12.1. </w:t>
      </w:r>
      <w:r w:rsidR="000D0715" w:rsidRPr="00312512">
        <w:rPr>
          <w:rFonts w:eastAsia="MS Mincho"/>
          <w:szCs w:val="24"/>
        </w:rPr>
        <w:tab/>
      </w:r>
      <w:r w:rsidR="000D0715" w:rsidRPr="00312512">
        <w:rPr>
          <w:rFonts w:eastAsia="MS Mincho"/>
          <w:i/>
          <w:szCs w:val="24"/>
        </w:rPr>
        <w:t>Az ügyvezető cégjegyzési joga önálló.</w:t>
      </w:r>
      <w:r w:rsidR="000D0715" w:rsidRPr="00312512">
        <w:rPr>
          <w:rFonts w:eastAsia="MS Mincho"/>
          <w:szCs w:val="24"/>
        </w:rPr>
        <w:t xml:space="preserve"> A cégjegyzés akként történik, hogy a cég kézzel vagy géppel írt, előírt, előnyomott vagy nyomtatott neve fölé a képviseletre jogosult személy nevét </w:t>
      </w:r>
      <w:r w:rsidR="000D0715" w:rsidRPr="00312512">
        <w:rPr>
          <w:bCs/>
          <w:i/>
          <w:szCs w:val="24"/>
        </w:rPr>
        <w:t xml:space="preserve">– hiteles cégaláírási nyilatkozatának megfelelően – </w:t>
      </w:r>
      <w:r w:rsidR="000D0715" w:rsidRPr="00312512">
        <w:rPr>
          <w:rFonts w:eastAsia="MS Mincho"/>
          <w:szCs w:val="24"/>
        </w:rPr>
        <w:t>önállóan aláírja.</w:t>
      </w:r>
      <w:r>
        <w:rPr>
          <w:rFonts w:eastAsia="MS Mincho"/>
          <w:szCs w:val="24"/>
        </w:rPr>
        <w:t>”</w:t>
      </w:r>
    </w:p>
    <w:p w:rsidR="000D0715" w:rsidRPr="00DE4814" w:rsidRDefault="000D0715" w:rsidP="000D0715">
      <w:pPr>
        <w:jc w:val="both"/>
        <w:rPr>
          <w:szCs w:val="24"/>
        </w:rPr>
      </w:pPr>
    </w:p>
    <w:p w:rsidR="00C97632" w:rsidRPr="005B3E78" w:rsidRDefault="00217B3F" w:rsidP="00C97632">
      <w:pPr>
        <w:jc w:val="both"/>
        <w:rPr>
          <w:b/>
          <w:szCs w:val="24"/>
        </w:rPr>
      </w:pPr>
      <w:r w:rsidRPr="00312512">
        <w:rPr>
          <w:b/>
          <w:szCs w:val="24"/>
        </w:rPr>
        <w:t xml:space="preserve">A Képviselő-testület </w:t>
      </w:r>
      <w:r w:rsidR="00C97632" w:rsidRPr="00C97632">
        <w:rPr>
          <w:b/>
          <w:szCs w:val="24"/>
        </w:rPr>
        <w:t>az egységes alapító okirat 1</w:t>
      </w:r>
      <w:r w:rsidR="00C97632">
        <w:rPr>
          <w:b/>
          <w:szCs w:val="24"/>
        </w:rPr>
        <w:t xml:space="preserve">3. A könyvvizsgáló </w:t>
      </w:r>
      <w:r w:rsidR="00C97632" w:rsidRPr="00C97632">
        <w:rPr>
          <w:b/>
          <w:szCs w:val="24"/>
        </w:rPr>
        <w:t xml:space="preserve">pontjának </w:t>
      </w:r>
      <w:r w:rsidR="00C97632">
        <w:rPr>
          <w:b/>
          <w:szCs w:val="24"/>
        </w:rPr>
        <w:t>13</w:t>
      </w:r>
      <w:r w:rsidR="00C97632" w:rsidRPr="00C97632">
        <w:rPr>
          <w:b/>
          <w:szCs w:val="24"/>
        </w:rPr>
        <w:t>.1. alpontját az</w:t>
      </w:r>
      <w:r w:rsidR="00C97632" w:rsidRPr="005B3E78">
        <w:rPr>
          <w:b/>
          <w:szCs w:val="24"/>
        </w:rPr>
        <w:t xml:space="preserve"> alábbiak szerint módosítja és egyidejűleg a korábbi megszövegezés hatályát veszti:</w:t>
      </w:r>
    </w:p>
    <w:p w:rsidR="002B5DD1" w:rsidRDefault="002B5DD1" w:rsidP="00217B3F">
      <w:pPr>
        <w:jc w:val="both"/>
        <w:rPr>
          <w:szCs w:val="24"/>
        </w:rPr>
      </w:pPr>
    </w:p>
    <w:p w:rsidR="002B5DD1" w:rsidRPr="00312512" w:rsidRDefault="00C97632" w:rsidP="002B5DD1">
      <w:pPr>
        <w:pStyle w:val="Kikezds"/>
        <w:tabs>
          <w:tab w:val="left" w:pos="540"/>
        </w:tabs>
        <w:ind w:left="540" w:hanging="540"/>
        <w:rPr>
          <w:szCs w:val="24"/>
        </w:rPr>
      </w:pPr>
      <w:r>
        <w:rPr>
          <w:rFonts w:eastAsia="MS Mincho"/>
          <w:szCs w:val="24"/>
        </w:rPr>
        <w:t>„</w:t>
      </w:r>
      <w:r w:rsidR="002B5DD1" w:rsidRPr="00312512">
        <w:rPr>
          <w:rFonts w:eastAsia="MS Mincho"/>
          <w:szCs w:val="24"/>
        </w:rPr>
        <w:t xml:space="preserve">13.1. </w:t>
      </w:r>
      <w:r w:rsidR="002B5DD1" w:rsidRPr="00312512">
        <w:rPr>
          <w:rFonts w:eastAsia="MS Mincho"/>
          <w:szCs w:val="24"/>
        </w:rPr>
        <w:tab/>
        <w:t xml:space="preserve">A társaság könyvvizsgálója </w:t>
      </w:r>
      <w:r w:rsidR="002B5DD1" w:rsidRPr="00312512">
        <w:rPr>
          <w:rFonts w:eastAsia="MS Mincho"/>
          <w:i/>
          <w:szCs w:val="24"/>
        </w:rPr>
        <w:t>2016. május 31.</w:t>
      </w:r>
      <w:r w:rsidR="002B5DD1" w:rsidRPr="00312512">
        <w:rPr>
          <w:rFonts w:eastAsia="MS Mincho"/>
          <w:szCs w:val="24"/>
        </w:rPr>
        <w:t xml:space="preserve"> napjáig:</w:t>
      </w:r>
    </w:p>
    <w:p w:rsidR="002B5DD1" w:rsidRPr="00312512" w:rsidRDefault="002B5DD1" w:rsidP="002B5DD1">
      <w:pPr>
        <w:pStyle w:val="Szvegtrzs"/>
        <w:tabs>
          <w:tab w:val="left" w:pos="567"/>
        </w:tabs>
        <w:spacing w:line="240" w:lineRule="auto"/>
        <w:ind w:left="567"/>
        <w:rPr>
          <w:rFonts w:ascii="Times New Roman" w:hAnsi="Times New Roman"/>
          <w:bCs w:val="0"/>
          <w:sz w:val="24"/>
          <w:szCs w:val="24"/>
        </w:rPr>
      </w:pPr>
      <w:r w:rsidRPr="00312512">
        <w:rPr>
          <w:rFonts w:ascii="Times New Roman" w:hAnsi="Times New Roman"/>
          <w:bCs w:val="0"/>
          <w:sz w:val="24"/>
          <w:szCs w:val="24"/>
        </w:rPr>
        <w:t xml:space="preserve">K &amp; P és Társai Adó- és Könyvszakértő Korlátolt Felelősségű Társaság </w:t>
      </w:r>
    </w:p>
    <w:p w:rsidR="002B5DD1" w:rsidRPr="00312512" w:rsidRDefault="002B5DD1" w:rsidP="002B5DD1">
      <w:pPr>
        <w:pStyle w:val="Szvegtrzs"/>
        <w:tabs>
          <w:tab w:val="left" w:pos="567"/>
        </w:tabs>
        <w:spacing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312512">
        <w:rPr>
          <w:rFonts w:ascii="Times New Roman" w:hAnsi="Times New Roman"/>
          <w:sz w:val="24"/>
          <w:szCs w:val="24"/>
        </w:rPr>
        <w:t>székhelye: 1213 Budapest, Damjanich  J. u. 143.</w:t>
      </w:r>
    </w:p>
    <w:p w:rsidR="002B5DD1" w:rsidRPr="00312512" w:rsidRDefault="002B5DD1" w:rsidP="002B5DD1">
      <w:pPr>
        <w:pStyle w:val="Szvegtrzs"/>
        <w:tabs>
          <w:tab w:val="left" w:pos="567"/>
        </w:tabs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312512">
        <w:rPr>
          <w:rFonts w:ascii="Times New Roman" w:hAnsi="Times New Roman"/>
          <w:sz w:val="24"/>
          <w:szCs w:val="24"/>
        </w:rPr>
        <w:t>cégjegyzékszám: Cg. 01-09-260538</w:t>
      </w:r>
    </w:p>
    <w:p w:rsidR="002B5DD1" w:rsidRPr="00312512" w:rsidRDefault="002B5DD1" w:rsidP="002B5DD1">
      <w:pPr>
        <w:pStyle w:val="Szvegtrzs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12512">
        <w:rPr>
          <w:rFonts w:ascii="Times New Roman" w:hAnsi="Times New Roman"/>
          <w:sz w:val="24"/>
          <w:szCs w:val="24"/>
        </w:rPr>
        <w:t>kamarai nyilvántartási szám: 001301</w:t>
      </w:r>
    </w:p>
    <w:p w:rsidR="002B5DD1" w:rsidRPr="00312512" w:rsidRDefault="002B5DD1" w:rsidP="002B5DD1">
      <w:pPr>
        <w:pStyle w:val="Szvegtrzs"/>
        <w:tabs>
          <w:tab w:val="left" w:pos="567"/>
        </w:tabs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312512">
        <w:rPr>
          <w:rFonts w:ascii="Times New Roman" w:hAnsi="Times New Roman"/>
          <w:sz w:val="24"/>
          <w:szCs w:val="24"/>
        </w:rPr>
        <w:t>ügyvezető: Kalocsai Imréné dr.</w:t>
      </w:r>
    </w:p>
    <w:p w:rsidR="002B5DD1" w:rsidRPr="00312512" w:rsidRDefault="002B5DD1" w:rsidP="002B5DD1">
      <w:pPr>
        <w:tabs>
          <w:tab w:val="left" w:pos="567"/>
        </w:tabs>
        <w:ind w:left="567"/>
        <w:rPr>
          <w:szCs w:val="24"/>
        </w:rPr>
      </w:pPr>
    </w:p>
    <w:p w:rsidR="002B5DD1" w:rsidRPr="00312512" w:rsidRDefault="002B5DD1" w:rsidP="002B5DD1">
      <w:pPr>
        <w:tabs>
          <w:tab w:val="left" w:pos="567"/>
        </w:tabs>
        <w:ind w:left="567"/>
        <w:rPr>
          <w:szCs w:val="24"/>
        </w:rPr>
      </w:pPr>
      <w:r w:rsidRPr="00312512">
        <w:rPr>
          <w:szCs w:val="24"/>
        </w:rPr>
        <w:t>A társaság a könyvvizsgálói feladatokat az alábbi könyvvizsgáló bevonásával látja el:</w:t>
      </w:r>
    </w:p>
    <w:p w:rsidR="002B5DD1" w:rsidRPr="00312512" w:rsidRDefault="002B5DD1" w:rsidP="002B5DD1">
      <w:pPr>
        <w:pStyle w:val="Szvegtrzs"/>
        <w:tabs>
          <w:tab w:val="left" w:pos="567"/>
        </w:tabs>
        <w:spacing w:line="240" w:lineRule="auto"/>
        <w:ind w:left="567"/>
        <w:rPr>
          <w:rFonts w:ascii="Times New Roman" w:hAnsi="Times New Roman"/>
          <w:bCs w:val="0"/>
          <w:iCs/>
          <w:sz w:val="24"/>
          <w:szCs w:val="24"/>
        </w:rPr>
      </w:pPr>
      <w:r w:rsidRPr="00312512">
        <w:rPr>
          <w:rFonts w:ascii="Times New Roman" w:hAnsi="Times New Roman"/>
          <w:bCs w:val="0"/>
          <w:iCs/>
          <w:sz w:val="24"/>
          <w:szCs w:val="24"/>
        </w:rPr>
        <w:t>Kalocsai Imréné dr.</w:t>
      </w:r>
    </w:p>
    <w:p w:rsidR="002B5DD1" w:rsidRPr="00312512" w:rsidRDefault="002B5DD1" w:rsidP="002B5DD1">
      <w:pPr>
        <w:tabs>
          <w:tab w:val="left" w:pos="567"/>
        </w:tabs>
        <w:ind w:left="567"/>
        <w:rPr>
          <w:iCs/>
          <w:snapToGrid w:val="0"/>
          <w:szCs w:val="24"/>
        </w:rPr>
      </w:pPr>
      <w:r w:rsidRPr="00312512">
        <w:rPr>
          <w:iCs/>
          <w:snapToGrid w:val="0"/>
          <w:szCs w:val="24"/>
        </w:rPr>
        <w:t>anyja neve: Zelena Ilona</w:t>
      </w:r>
    </w:p>
    <w:p w:rsidR="002B5DD1" w:rsidRPr="00312512" w:rsidRDefault="002B5DD1" w:rsidP="002B5DD1">
      <w:pPr>
        <w:tabs>
          <w:tab w:val="left" w:pos="567"/>
        </w:tabs>
        <w:ind w:left="567"/>
        <w:rPr>
          <w:iCs/>
          <w:snapToGrid w:val="0"/>
          <w:szCs w:val="24"/>
        </w:rPr>
      </w:pPr>
      <w:r w:rsidRPr="00312512">
        <w:rPr>
          <w:iCs/>
          <w:snapToGrid w:val="0"/>
          <w:szCs w:val="24"/>
        </w:rPr>
        <w:t>lakcíme: 1213 Budapest, Damjanich J. u. 143.</w:t>
      </w:r>
    </w:p>
    <w:p w:rsidR="002B5DD1" w:rsidRPr="00312512" w:rsidRDefault="002B5DD1" w:rsidP="002B5DD1">
      <w:pPr>
        <w:tabs>
          <w:tab w:val="left" w:pos="567"/>
        </w:tabs>
        <w:ind w:left="567"/>
        <w:rPr>
          <w:iCs/>
          <w:snapToGrid w:val="0"/>
          <w:szCs w:val="24"/>
        </w:rPr>
      </w:pPr>
      <w:r w:rsidRPr="00312512">
        <w:rPr>
          <w:iCs/>
          <w:snapToGrid w:val="0"/>
          <w:szCs w:val="24"/>
        </w:rPr>
        <w:t>kamarai nyilvántartási szám: 003829</w:t>
      </w:r>
      <w:r w:rsidR="00C97632">
        <w:rPr>
          <w:iCs/>
          <w:snapToGrid w:val="0"/>
          <w:szCs w:val="24"/>
        </w:rPr>
        <w:t>”</w:t>
      </w:r>
    </w:p>
    <w:p w:rsidR="00C97632" w:rsidRDefault="00C97632" w:rsidP="002B5DD1">
      <w:pPr>
        <w:jc w:val="both"/>
        <w:rPr>
          <w:szCs w:val="24"/>
        </w:rPr>
      </w:pPr>
    </w:p>
    <w:p w:rsidR="00C97632" w:rsidRPr="005B3E78" w:rsidRDefault="00C97632" w:rsidP="00C97632">
      <w:pPr>
        <w:jc w:val="both"/>
        <w:rPr>
          <w:b/>
          <w:szCs w:val="24"/>
        </w:rPr>
      </w:pPr>
      <w:r w:rsidRPr="005B3E78">
        <w:rPr>
          <w:b/>
          <w:szCs w:val="24"/>
        </w:rPr>
        <w:t xml:space="preserve">A Képviselő-testület az egységes alapító okirat </w:t>
      </w:r>
      <w:r>
        <w:rPr>
          <w:b/>
          <w:szCs w:val="24"/>
        </w:rPr>
        <w:t xml:space="preserve">14. A felügyelőbizottság </w:t>
      </w:r>
      <w:r w:rsidRPr="005B3E78">
        <w:rPr>
          <w:b/>
          <w:szCs w:val="24"/>
        </w:rPr>
        <w:t>pontj</w:t>
      </w:r>
      <w:r>
        <w:rPr>
          <w:b/>
          <w:szCs w:val="24"/>
        </w:rPr>
        <w:t>a</w:t>
      </w:r>
      <w:r w:rsidRPr="005B3E78">
        <w:rPr>
          <w:b/>
          <w:szCs w:val="24"/>
        </w:rPr>
        <w:t xml:space="preserve"> 1</w:t>
      </w:r>
      <w:r>
        <w:rPr>
          <w:b/>
          <w:szCs w:val="24"/>
        </w:rPr>
        <w:t>4</w:t>
      </w:r>
      <w:r w:rsidRPr="005B3E78">
        <w:rPr>
          <w:b/>
          <w:szCs w:val="24"/>
        </w:rPr>
        <w:t>.1. alpontjá</w:t>
      </w:r>
      <w:r>
        <w:rPr>
          <w:b/>
          <w:szCs w:val="24"/>
        </w:rPr>
        <w:t>nak első mondatát a</w:t>
      </w:r>
      <w:r w:rsidRPr="005B3E78">
        <w:rPr>
          <w:b/>
          <w:szCs w:val="24"/>
        </w:rPr>
        <w:t>z alábbiak szerint módosítja és egyidejűleg a korábbi megszövegezés hatályát veszti:</w:t>
      </w:r>
    </w:p>
    <w:p w:rsidR="002B5DD1" w:rsidRDefault="002B5DD1" w:rsidP="002B5DD1">
      <w:pPr>
        <w:jc w:val="both"/>
        <w:rPr>
          <w:szCs w:val="24"/>
        </w:rPr>
      </w:pPr>
    </w:p>
    <w:p w:rsidR="002B5DD1" w:rsidRDefault="00C97632" w:rsidP="002B5DD1">
      <w:pPr>
        <w:pStyle w:val="Bekezds"/>
        <w:tabs>
          <w:tab w:val="left" w:pos="567"/>
        </w:tabs>
        <w:ind w:left="567" w:hanging="567"/>
        <w:rPr>
          <w:iCs/>
          <w:szCs w:val="24"/>
        </w:rPr>
      </w:pPr>
      <w:r>
        <w:rPr>
          <w:iCs/>
          <w:szCs w:val="24"/>
        </w:rPr>
        <w:t>„</w:t>
      </w:r>
      <w:r w:rsidR="002B5DD1" w:rsidRPr="00312512">
        <w:rPr>
          <w:iCs/>
          <w:szCs w:val="24"/>
        </w:rPr>
        <w:t>14.1.</w:t>
      </w:r>
      <w:r>
        <w:rPr>
          <w:iCs/>
          <w:szCs w:val="24"/>
        </w:rPr>
        <w:t xml:space="preserve"> </w:t>
      </w:r>
      <w:r w:rsidR="002B5DD1" w:rsidRPr="00B06E9D">
        <w:rPr>
          <w:iCs/>
          <w:szCs w:val="24"/>
        </w:rPr>
        <w:tab/>
      </w:r>
      <w:r w:rsidR="002B5DD1" w:rsidRPr="00312512">
        <w:rPr>
          <w:iCs/>
          <w:szCs w:val="24"/>
        </w:rPr>
        <w:t xml:space="preserve">A társaságnál 3 tagú, </w:t>
      </w:r>
      <w:r w:rsidR="002B5DD1" w:rsidRPr="00312512">
        <w:rPr>
          <w:i/>
          <w:iCs/>
          <w:szCs w:val="24"/>
        </w:rPr>
        <w:t>nem ügydöntő</w:t>
      </w:r>
      <w:r w:rsidR="002B5DD1" w:rsidRPr="00312512">
        <w:rPr>
          <w:iCs/>
          <w:szCs w:val="24"/>
        </w:rPr>
        <w:t xml:space="preserve"> felügyelőbizottság működik, a tagjait az alapító határozott – de legfeljebb 5 éves – időre jelöli ki.</w:t>
      </w:r>
      <w:r>
        <w:rPr>
          <w:iCs/>
          <w:szCs w:val="24"/>
        </w:rPr>
        <w:t>”</w:t>
      </w:r>
    </w:p>
    <w:p w:rsidR="00C97632" w:rsidRDefault="00C97632" w:rsidP="002B5DD1">
      <w:pPr>
        <w:pStyle w:val="Bekezds"/>
        <w:tabs>
          <w:tab w:val="left" w:pos="567"/>
        </w:tabs>
        <w:ind w:left="567" w:hanging="567"/>
        <w:rPr>
          <w:iCs/>
          <w:szCs w:val="24"/>
        </w:rPr>
      </w:pPr>
    </w:p>
    <w:p w:rsidR="00C97632" w:rsidRPr="005B3E78" w:rsidRDefault="00C97632" w:rsidP="00C97632">
      <w:pPr>
        <w:jc w:val="both"/>
        <w:rPr>
          <w:b/>
          <w:szCs w:val="24"/>
        </w:rPr>
      </w:pPr>
      <w:r w:rsidRPr="005B3E78">
        <w:rPr>
          <w:b/>
          <w:szCs w:val="24"/>
        </w:rPr>
        <w:t xml:space="preserve">A Képviselő-testület az egységes alapító okirat </w:t>
      </w:r>
      <w:r>
        <w:rPr>
          <w:b/>
          <w:szCs w:val="24"/>
        </w:rPr>
        <w:t xml:space="preserve">14. A felügyelőbizottság </w:t>
      </w:r>
      <w:r w:rsidRPr="005B3E78">
        <w:rPr>
          <w:b/>
          <w:szCs w:val="24"/>
        </w:rPr>
        <w:t>pontj</w:t>
      </w:r>
      <w:r>
        <w:rPr>
          <w:b/>
          <w:szCs w:val="24"/>
        </w:rPr>
        <w:t>ának</w:t>
      </w:r>
      <w:r w:rsidRPr="005B3E78">
        <w:rPr>
          <w:b/>
          <w:szCs w:val="24"/>
        </w:rPr>
        <w:t xml:space="preserve"> 1</w:t>
      </w:r>
      <w:r>
        <w:rPr>
          <w:b/>
          <w:szCs w:val="24"/>
        </w:rPr>
        <w:t>4</w:t>
      </w:r>
      <w:r w:rsidRPr="005B3E78">
        <w:rPr>
          <w:b/>
          <w:szCs w:val="24"/>
        </w:rPr>
        <w:t>.1. alpontj</w:t>
      </w:r>
      <w:r>
        <w:rPr>
          <w:b/>
          <w:szCs w:val="24"/>
        </w:rPr>
        <w:t>a utolsó bekezdésének első mondatát a</w:t>
      </w:r>
      <w:r w:rsidRPr="005B3E78">
        <w:rPr>
          <w:b/>
          <w:szCs w:val="24"/>
        </w:rPr>
        <w:t>z alábbiak szerint módosítja és egyidejűleg a korábbi megszövegezés hatályát veszti:</w:t>
      </w:r>
    </w:p>
    <w:p w:rsidR="00C97632" w:rsidRPr="00B06E9D" w:rsidRDefault="00C97632" w:rsidP="002B5DD1">
      <w:pPr>
        <w:pStyle w:val="Bekezds"/>
        <w:tabs>
          <w:tab w:val="left" w:pos="567"/>
        </w:tabs>
        <w:ind w:left="567" w:hanging="567"/>
        <w:rPr>
          <w:iCs/>
          <w:szCs w:val="24"/>
        </w:rPr>
      </w:pPr>
    </w:p>
    <w:p w:rsidR="002B5DD1" w:rsidRPr="00312512" w:rsidRDefault="00C97632" w:rsidP="00312512">
      <w:pPr>
        <w:pStyle w:val="Bekezds"/>
        <w:tabs>
          <w:tab w:val="left" w:pos="0"/>
        </w:tabs>
        <w:ind w:firstLine="0"/>
        <w:rPr>
          <w:iCs/>
          <w:szCs w:val="24"/>
        </w:rPr>
      </w:pPr>
      <w:r>
        <w:rPr>
          <w:iCs/>
          <w:szCs w:val="24"/>
        </w:rPr>
        <w:t>„</w:t>
      </w:r>
      <w:r w:rsidR="002B5DD1" w:rsidRPr="00312512">
        <w:rPr>
          <w:iCs/>
          <w:szCs w:val="24"/>
        </w:rPr>
        <w:t xml:space="preserve">Jogkörükre, feladataikra, felelősségükre a </w:t>
      </w:r>
      <w:r w:rsidR="002B5DD1" w:rsidRPr="00312512">
        <w:rPr>
          <w:i/>
          <w:iCs/>
          <w:szCs w:val="24"/>
        </w:rPr>
        <w:t>Ptk. 3:26. – 3:28. §</w:t>
      </w:r>
      <w:r w:rsidR="002B5DD1" w:rsidRPr="00312512">
        <w:rPr>
          <w:i/>
          <w:iCs/>
          <w:szCs w:val="24"/>
        </w:rPr>
        <w:noBreakHyphen/>
      </w:r>
      <w:r w:rsidR="002B5DD1" w:rsidRPr="00312512">
        <w:rPr>
          <w:iCs/>
          <w:szCs w:val="24"/>
        </w:rPr>
        <w:t xml:space="preserve">aiban előírtak vonatkoznak. </w:t>
      </w:r>
      <w:r>
        <w:rPr>
          <w:szCs w:val="24"/>
        </w:rPr>
        <w:t xml:space="preserve">A </w:t>
      </w:r>
      <w:r w:rsidR="002B5DD1" w:rsidRPr="00312512">
        <w:rPr>
          <w:szCs w:val="24"/>
        </w:rPr>
        <w:t>felügyelőbizottság tagjai közül saját maga választja meg elnökét.</w:t>
      </w:r>
      <w:r>
        <w:rPr>
          <w:szCs w:val="24"/>
        </w:rPr>
        <w:t>”</w:t>
      </w:r>
    </w:p>
    <w:p w:rsidR="00372374" w:rsidRPr="00217B3F" w:rsidRDefault="00372374" w:rsidP="00EE2D45">
      <w:pPr>
        <w:tabs>
          <w:tab w:val="left" w:pos="0"/>
        </w:tabs>
        <w:jc w:val="both"/>
        <w:rPr>
          <w:b/>
          <w:szCs w:val="24"/>
        </w:rPr>
      </w:pPr>
    </w:p>
    <w:p w:rsidR="00C97632" w:rsidRDefault="00C97632" w:rsidP="002B5DD1">
      <w:pPr>
        <w:jc w:val="both"/>
        <w:rPr>
          <w:szCs w:val="24"/>
        </w:rPr>
      </w:pPr>
    </w:p>
    <w:p w:rsidR="00C97632" w:rsidRPr="005B3E78" w:rsidRDefault="00C97632" w:rsidP="00C97632">
      <w:pPr>
        <w:jc w:val="both"/>
        <w:rPr>
          <w:b/>
          <w:szCs w:val="24"/>
        </w:rPr>
      </w:pPr>
      <w:r w:rsidRPr="005B3E78">
        <w:rPr>
          <w:b/>
          <w:szCs w:val="24"/>
        </w:rPr>
        <w:lastRenderedPageBreak/>
        <w:t xml:space="preserve">A Képviselő-testület az egységes alapító okirat </w:t>
      </w:r>
      <w:r>
        <w:rPr>
          <w:b/>
          <w:szCs w:val="24"/>
        </w:rPr>
        <w:t>16. Egyéb rendelkezések pontjának 16.1. alpontját a</w:t>
      </w:r>
      <w:r w:rsidRPr="005B3E78">
        <w:rPr>
          <w:b/>
          <w:szCs w:val="24"/>
        </w:rPr>
        <w:t>z alábbiak szerint módosítja és egyidejűleg a korábbi megszövegezés hatályát veszti:</w:t>
      </w:r>
    </w:p>
    <w:p w:rsidR="00C97632" w:rsidRDefault="00C97632" w:rsidP="002B5DD1">
      <w:pPr>
        <w:jc w:val="both"/>
        <w:rPr>
          <w:szCs w:val="24"/>
        </w:rPr>
      </w:pPr>
    </w:p>
    <w:p w:rsidR="002B5DD1" w:rsidRPr="00312512" w:rsidRDefault="00C97632" w:rsidP="002B5DD1">
      <w:pPr>
        <w:tabs>
          <w:tab w:val="left" w:pos="567"/>
        </w:tabs>
        <w:ind w:left="567" w:hanging="567"/>
        <w:jc w:val="both"/>
        <w:outlineLvl w:val="0"/>
        <w:rPr>
          <w:szCs w:val="24"/>
        </w:rPr>
      </w:pPr>
      <w:r>
        <w:rPr>
          <w:rFonts w:eastAsia="MS Mincho"/>
          <w:szCs w:val="24"/>
        </w:rPr>
        <w:t>„</w:t>
      </w:r>
      <w:r w:rsidR="002B5DD1" w:rsidRPr="00312512">
        <w:rPr>
          <w:rFonts w:eastAsia="MS Mincho"/>
          <w:szCs w:val="24"/>
        </w:rPr>
        <w:t xml:space="preserve">16.1. </w:t>
      </w:r>
      <w:r w:rsidR="002B5DD1" w:rsidRPr="00312512">
        <w:rPr>
          <w:rFonts w:eastAsia="MS Mincho"/>
          <w:szCs w:val="24"/>
        </w:rPr>
        <w:tab/>
        <w:t xml:space="preserve">A jelen alapító okiratban nem szabályozott kérdésekben </w:t>
      </w:r>
      <w:r w:rsidR="002B5DD1" w:rsidRPr="00312512">
        <w:rPr>
          <w:i/>
          <w:szCs w:val="24"/>
        </w:rPr>
        <w:t>a Polgári Törvénykönyvről szóló 2013. évi V. törvény és a cégnyilvánosságról, a bírósági cégeljárásról és a végelszámolásról szóló 2006. évi V. törvény, valamint a nemzeti vagyonról szóló 2011. évi CXCVI. törvény</w:t>
      </w:r>
      <w:r w:rsidR="002B5DD1" w:rsidRPr="00312512">
        <w:rPr>
          <w:szCs w:val="24"/>
        </w:rPr>
        <w:t xml:space="preserve"> </w:t>
      </w:r>
      <w:r w:rsidR="002B5DD1" w:rsidRPr="00312512">
        <w:rPr>
          <w:rFonts w:eastAsia="MS Mincho"/>
          <w:szCs w:val="24"/>
        </w:rPr>
        <w:t>rendelkezéseit kell alkalmazni.</w:t>
      </w:r>
      <w:r>
        <w:rPr>
          <w:rFonts w:eastAsia="MS Mincho"/>
          <w:szCs w:val="24"/>
        </w:rPr>
        <w:t>”</w:t>
      </w:r>
    </w:p>
    <w:p w:rsidR="00132AE3" w:rsidRPr="00312512" w:rsidRDefault="00132AE3" w:rsidP="00132AE3">
      <w:pPr>
        <w:jc w:val="both"/>
        <w:rPr>
          <w:szCs w:val="24"/>
        </w:rPr>
      </w:pPr>
    </w:p>
    <w:p w:rsidR="00132AE3" w:rsidRPr="00312512" w:rsidRDefault="00132AE3" w:rsidP="00132AE3">
      <w:pPr>
        <w:jc w:val="both"/>
        <w:rPr>
          <w:szCs w:val="24"/>
        </w:rPr>
      </w:pPr>
      <w:r w:rsidRPr="00312512">
        <w:rPr>
          <w:szCs w:val="24"/>
        </w:rPr>
        <w:t>A Képviselő-testület felkéri a Polgármestert, hogy a szükséges intézkedéseket tegye meg, és egyben felhatalmazza, hogy a BUDÉP Kft. fenti változásnak megfelelő, változásokkal egységes szerkezetbe foglalt – hatályosított szövegű – alapító okiratát aláírja, gondoskodjon a Társaság ügyvezetője útján a cégbejegyzési eljáráshoz szükséges iratok elkészíttetéséről és a cégbejegyzésre irányuló eljárás megindításáról.</w:t>
      </w:r>
    </w:p>
    <w:p w:rsidR="002B5DD1" w:rsidRDefault="002B5DD1" w:rsidP="002B5DD1">
      <w:pPr>
        <w:jc w:val="both"/>
        <w:rPr>
          <w:b/>
          <w:szCs w:val="24"/>
        </w:rPr>
      </w:pPr>
    </w:p>
    <w:p w:rsidR="002B5DD1" w:rsidRDefault="002B5DD1" w:rsidP="002B5DD1">
      <w:pPr>
        <w:jc w:val="both"/>
        <w:rPr>
          <w:szCs w:val="24"/>
        </w:rPr>
      </w:pPr>
      <w:r>
        <w:rPr>
          <w:b/>
          <w:szCs w:val="24"/>
        </w:rPr>
        <w:t>Felelős:</w:t>
      </w:r>
      <w:r>
        <w:rPr>
          <w:b/>
          <w:szCs w:val="24"/>
        </w:rPr>
        <w:tab/>
      </w:r>
      <w:r>
        <w:rPr>
          <w:szCs w:val="24"/>
        </w:rPr>
        <w:t>Polgármester</w:t>
      </w:r>
    </w:p>
    <w:p w:rsidR="002B5DD1" w:rsidRDefault="002B5DD1" w:rsidP="002B5DD1">
      <w:pPr>
        <w:jc w:val="both"/>
        <w:rPr>
          <w:szCs w:val="24"/>
        </w:rPr>
      </w:pPr>
      <w:r>
        <w:rPr>
          <w:b/>
          <w:szCs w:val="24"/>
        </w:rPr>
        <w:t>Határidő:</w:t>
      </w:r>
      <w:r>
        <w:rPr>
          <w:b/>
          <w:szCs w:val="24"/>
        </w:rPr>
        <w:tab/>
      </w:r>
      <w:r>
        <w:rPr>
          <w:szCs w:val="24"/>
        </w:rPr>
        <w:t>30 nap</w:t>
      </w:r>
    </w:p>
    <w:p w:rsidR="002B5DD1" w:rsidRDefault="002B5DD1" w:rsidP="002B5DD1">
      <w:pPr>
        <w:jc w:val="both"/>
        <w:rPr>
          <w:szCs w:val="24"/>
        </w:rPr>
      </w:pPr>
    </w:p>
    <w:p w:rsidR="002B5DD1" w:rsidRDefault="002B5DD1" w:rsidP="002B5DD1">
      <w:pPr>
        <w:jc w:val="both"/>
        <w:rPr>
          <w:i/>
          <w:szCs w:val="24"/>
        </w:rPr>
      </w:pPr>
      <w:r>
        <w:rPr>
          <w:i/>
          <w:szCs w:val="24"/>
        </w:rPr>
        <w:t>A határozat elfogadása minősített többségű szavazati arányt igényel.</w:t>
      </w:r>
    </w:p>
    <w:p w:rsidR="00751AE9" w:rsidRDefault="00751AE9" w:rsidP="00EE2D45">
      <w:pPr>
        <w:tabs>
          <w:tab w:val="left" w:pos="0"/>
        </w:tabs>
        <w:jc w:val="both"/>
        <w:rPr>
          <w:szCs w:val="24"/>
        </w:rPr>
      </w:pPr>
    </w:p>
    <w:p w:rsidR="00372374" w:rsidRDefault="00372374" w:rsidP="00EE2D45">
      <w:pPr>
        <w:tabs>
          <w:tab w:val="left" w:pos="0"/>
        </w:tabs>
        <w:jc w:val="both"/>
        <w:rPr>
          <w:szCs w:val="24"/>
        </w:rPr>
      </w:pPr>
    </w:p>
    <w:p w:rsidR="00EE2D45" w:rsidRPr="00424DA7" w:rsidRDefault="00EE2D45" w:rsidP="00EE2D45">
      <w:pPr>
        <w:tabs>
          <w:tab w:val="left" w:pos="0"/>
        </w:tabs>
        <w:jc w:val="both"/>
        <w:rPr>
          <w:szCs w:val="24"/>
        </w:rPr>
      </w:pPr>
      <w:r w:rsidRPr="00424DA7">
        <w:rPr>
          <w:szCs w:val="24"/>
        </w:rPr>
        <w:t xml:space="preserve">Budapest, 2015. </w:t>
      </w:r>
      <w:r w:rsidR="00500DE0" w:rsidRPr="00424DA7">
        <w:rPr>
          <w:szCs w:val="24"/>
        </w:rPr>
        <w:t>április 21</w:t>
      </w:r>
      <w:r w:rsidRPr="00424DA7">
        <w:rPr>
          <w:szCs w:val="24"/>
        </w:rPr>
        <w:t>.</w:t>
      </w:r>
    </w:p>
    <w:p w:rsidR="00EE2D45" w:rsidRPr="00424DA7" w:rsidRDefault="00EE2D45" w:rsidP="00312512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E2D45" w:rsidRPr="00424DA7" w:rsidRDefault="00EE2D45" w:rsidP="00EE2D45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424DA7">
        <w:rPr>
          <w:rFonts w:ascii="Times New Roman" w:hAnsi="Times New Roman"/>
          <w:b/>
          <w:sz w:val="24"/>
          <w:szCs w:val="24"/>
        </w:rPr>
        <w:t>Dr. Láng Zsolt</w:t>
      </w:r>
    </w:p>
    <w:p w:rsidR="000A4275" w:rsidRPr="00AC0596" w:rsidRDefault="00EE2D45" w:rsidP="00312512">
      <w:pPr>
        <w:pStyle w:val="Szvegtrzs"/>
        <w:tabs>
          <w:tab w:val="left" w:pos="940"/>
        </w:tabs>
        <w:spacing w:line="240" w:lineRule="auto"/>
        <w:jc w:val="both"/>
        <w:rPr>
          <w:rFonts w:eastAsia="MS Mincho"/>
        </w:rPr>
      </w:pPr>
      <w:r w:rsidRPr="00424DA7">
        <w:rPr>
          <w:rFonts w:ascii="Times New Roman" w:hAnsi="Times New Roman"/>
          <w:sz w:val="24"/>
          <w:szCs w:val="24"/>
        </w:rPr>
        <w:tab/>
        <w:t xml:space="preserve">   </w:t>
      </w:r>
      <w:r w:rsidRPr="00424DA7">
        <w:rPr>
          <w:rFonts w:ascii="Times New Roman" w:hAnsi="Times New Roman"/>
          <w:sz w:val="24"/>
          <w:szCs w:val="24"/>
        </w:rPr>
        <w:tab/>
      </w:r>
      <w:r w:rsidRPr="00424DA7">
        <w:rPr>
          <w:rFonts w:ascii="Times New Roman" w:hAnsi="Times New Roman"/>
          <w:sz w:val="24"/>
          <w:szCs w:val="24"/>
        </w:rPr>
        <w:tab/>
      </w:r>
      <w:r w:rsidRPr="00424DA7">
        <w:rPr>
          <w:rFonts w:ascii="Times New Roman" w:hAnsi="Times New Roman"/>
          <w:sz w:val="24"/>
          <w:szCs w:val="24"/>
        </w:rPr>
        <w:tab/>
      </w:r>
      <w:r w:rsidRPr="00424DA7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424DA7">
        <w:rPr>
          <w:rFonts w:ascii="Times New Roman" w:hAnsi="Times New Roman"/>
          <w:sz w:val="24"/>
          <w:szCs w:val="24"/>
        </w:rPr>
        <w:tab/>
      </w:r>
      <w:r w:rsidRPr="00424DA7">
        <w:rPr>
          <w:rFonts w:ascii="Times New Roman" w:hAnsi="Times New Roman"/>
          <w:sz w:val="24"/>
          <w:szCs w:val="24"/>
        </w:rPr>
        <w:tab/>
        <w:t xml:space="preserve">             polgármester</w:t>
      </w:r>
    </w:p>
    <w:sectPr w:rsidR="000A4275" w:rsidRPr="00AC0596" w:rsidSect="00571A41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78" w:rsidRDefault="005C7678">
      <w:r>
        <w:separator/>
      </w:r>
    </w:p>
  </w:endnote>
  <w:endnote w:type="continuationSeparator" w:id="0">
    <w:p w:rsidR="005C7678" w:rsidRDefault="005C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32" w:rsidRDefault="00C9763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7632" w:rsidRDefault="00C9763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32" w:rsidRDefault="00C9763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457B6">
      <w:rPr>
        <w:rStyle w:val="Oldalszm"/>
        <w:noProof/>
      </w:rPr>
      <w:t>2</w:t>
    </w:r>
    <w:r>
      <w:rPr>
        <w:rStyle w:val="Oldalszm"/>
      </w:rPr>
      <w:fldChar w:fldCharType="end"/>
    </w:r>
  </w:p>
  <w:p w:rsidR="00C97632" w:rsidRDefault="00C9763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78" w:rsidRDefault="005C7678">
      <w:r>
        <w:separator/>
      </w:r>
    </w:p>
  </w:footnote>
  <w:footnote w:type="continuationSeparator" w:id="0">
    <w:p w:rsidR="005C7678" w:rsidRDefault="005C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07ED8"/>
    <w:multiLevelType w:val="hybridMultilevel"/>
    <w:tmpl w:val="D020ED2C"/>
    <w:lvl w:ilvl="0" w:tplc="64580A42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0107A4E"/>
    <w:multiLevelType w:val="hybridMultilevel"/>
    <w:tmpl w:val="CE808980"/>
    <w:lvl w:ilvl="0" w:tplc="64580A42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5"/>
    <w:rsid w:val="00094AA0"/>
    <w:rsid w:val="000A4275"/>
    <w:rsid w:val="000D0715"/>
    <w:rsid w:val="000D6E19"/>
    <w:rsid w:val="000D716D"/>
    <w:rsid w:val="00132AE3"/>
    <w:rsid w:val="0016146B"/>
    <w:rsid w:val="001C4EA4"/>
    <w:rsid w:val="00217B3F"/>
    <w:rsid w:val="00273BF8"/>
    <w:rsid w:val="002827E9"/>
    <w:rsid w:val="002B5DD1"/>
    <w:rsid w:val="00312512"/>
    <w:rsid w:val="00322541"/>
    <w:rsid w:val="00372374"/>
    <w:rsid w:val="003B6B87"/>
    <w:rsid w:val="004021F7"/>
    <w:rsid w:val="00424DA7"/>
    <w:rsid w:val="00431138"/>
    <w:rsid w:val="004314AE"/>
    <w:rsid w:val="00433E2D"/>
    <w:rsid w:val="00473AA1"/>
    <w:rsid w:val="004E1B57"/>
    <w:rsid w:val="004F362E"/>
    <w:rsid w:val="00500DE0"/>
    <w:rsid w:val="00517E3F"/>
    <w:rsid w:val="0053428C"/>
    <w:rsid w:val="00541F45"/>
    <w:rsid w:val="00553E04"/>
    <w:rsid w:val="00571A41"/>
    <w:rsid w:val="00571E10"/>
    <w:rsid w:val="005725DD"/>
    <w:rsid w:val="005775BF"/>
    <w:rsid w:val="005C7678"/>
    <w:rsid w:val="00605F65"/>
    <w:rsid w:val="006518CC"/>
    <w:rsid w:val="006B15C9"/>
    <w:rsid w:val="006E60D2"/>
    <w:rsid w:val="00730AC1"/>
    <w:rsid w:val="00742E90"/>
    <w:rsid w:val="007457B6"/>
    <w:rsid w:val="00751AE9"/>
    <w:rsid w:val="007570B8"/>
    <w:rsid w:val="00766F23"/>
    <w:rsid w:val="008166DC"/>
    <w:rsid w:val="008444B7"/>
    <w:rsid w:val="008615A6"/>
    <w:rsid w:val="008768E5"/>
    <w:rsid w:val="008867C8"/>
    <w:rsid w:val="008906E7"/>
    <w:rsid w:val="00891D27"/>
    <w:rsid w:val="00897D68"/>
    <w:rsid w:val="008B317F"/>
    <w:rsid w:val="008D02A2"/>
    <w:rsid w:val="0090107E"/>
    <w:rsid w:val="009023A2"/>
    <w:rsid w:val="0091084F"/>
    <w:rsid w:val="00921C18"/>
    <w:rsid w:val="00933C5E"/>
    <w:rsid w:val="00972E19"/>
    <w:rsid w:val="009B3265"/>
    <w:rsid w:val="009D2AD6"/>
    <w:rsid w:val="009E799C"/>
    <w:rsid w:val="00A30B8D"/>
    <w:rsid w:val="00A30CC9"/>
    <w:rsid w:val="00A379D4"/>
    <w:rsid w:val="00A93ACD"/>
    <w:rsid w:val="00AB500B"/>
    <w:rsid w:val="00AC0596"/>
    <w:rsid w:val="00B06E9D"/>
    <w:rsid w:val="00BE6EFA"/>
    <w:rsid w:val="00C046BF"/>
    <w:rsid w:val="00C07FC2"/>
    <w:rsid w:val="00C40D5A"/>
    <w:rsid w:val="00C6218F"/>
    <w:rsid w:val="00C97632"/>
    <w:rsid w:val="00CA5832"/>
    <w:rsid w:val="00CB0ED6"/>
    <w:rsid w:val="00CF65D3"/>
    <w:rsid w:val="00D0755B"/>
    <w:rsid w:val="00D1050E"/>
    <w:rsid w:val="00D321E1"/>
    <w:rsid w:val="00D45A1F"/>
    <w:rsid w:val="00D52A40"/>
    <w:rsid w:val="00DC134C"/>
    <w:rsid w:val="00DE4814"/>
    <w:rsid w:val="00E03DAC"/>
    <w:rsid w:val="00E04405"/>
    <w:rsid w:val="00EC02EE"/>
    <w:rsid w:val="00EE2D45"/>
    <w:rsid w:val="00F27C7E"/>
    <w:rsid w:val="00F35709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F8C4-ABCC-4971-8FE4-859158B8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2D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2">
    <w:name w:val="heading 2"/>
    <w:basedOn w:val="Norml"/>
    <w:next w:val="Norml"/>
    <w:link w:val="Cmsor2Char"/>
    <w:qFormat/>
    <w:rsid w:val="00EE2D45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EE2D45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E2D45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EE2D45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EE2D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E2D45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EE2D45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EE2D45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EE2D45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EE2D45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EE2D45"/>
  </w:style>
  <w:style w:type="paragraph" w:customStyle="1" w:styleId="western">
    <w:name w:val="western"/>
    <w:basedOn w:val="Norml"/>
    <w:rsid w:val="00EE2D45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styleId="NormlWeb">
    <w:name w:val="Normal (Web)"/>
    <w:basedOn w:val="Norml"/>
    <w:rsid w:val="00EE2D4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CharChar1CharCharCharChar1">
    <w:name w:val="Char Char1 Char Char Char Char1"/>
    <w:basedOn w:val="Norml"/>
    <w:rsid w:val="006E60D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Hatszm">
    <w:name w:val="Hat. szám"/>
    <w:basedOn w:val="Norml"/>
    <w:rsid w:val="006E60D2"/>
    <w:pPr>
      <w:keepNext/>
      <w:widowControl/>
      <w:tabs>
        <w:tab w:val="left" w:pos="2977"/>
        <w:tab w:val="left" w:pos="9284"/>
      </w:tabs>
      <w:overflowPunct w:val="0"/>
      <w:autoSpaceDE w:val="0"/>
      <w:spacing w:before="360" w:after="120"/>
      <w:jc w:val="center"/>
      <w:textAlignment w:val="baseline"/>
    </w:pPr>
    <w:rPr>
      <w:rFonts w:eastAsia="Times New Roman"/>
      <w:b/>
      <w:sz w:val="26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6E60D2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  <w:lang w:eastAsia="ar-SA"/>
    </w:rPr>
  </w:style>
  <w:style w:type="character" w:customStyle="1" w:styleId="HatszvegChar">
    <w:name w:val="Hat. szöveg Char"/>
    <w:basedOn w:val="Bekezdsalapbettpusa"/>
    <w:link w:val="Hatszveg"/>
    <w:rsid w:val="006E60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E03DAC"/>
    <w:pPr>
      <w:widowControl/>
      <w:suppressAutoHyphens w:val="0"/>
      <w:ind w:left="720"/>
    </w:pPr>
    <w:rPr>
      <w:rFonts w:eastAsiaTheme="minorHAnsi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F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F45"/>
    <w:rPr>
      <w:rFonts w:ascii="Segoe UI" w:eastAsia="Arial Unicode MS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A427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A4275"/>
    <w:rPr>
      <w:rFonts w:ascii="Times New Roman" w:eastAsia="Arial Unicode MS" w:hAnsi="Times New Roman" w:cs="Times New Roman"/>
      <w:sz w:val="24"/>
      <w:szCs w:val="20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0A427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A4275"/>
    <w:rPr>
      <w:rFonts w:ascii="Times New Roman" w:eastAsia="Arial Unicode MS" w:hAnsi="Times New Roman" w:cs="Times New Roman"/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A427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A4275"/>
    <w:rPr>
      <w:rFonts w:ascii="Times New Roman" w:eastAsia="Arial Unicode MS" w:hAnsi="Times New Roman" w:cs="Times New Roman"/>
      <w:sz w:val="24"/>
      <w:szCs w:val="20"/>
    </w:rPr>
  </w:style>
  <w:style w:type="paragraph" w:customStyle="1" w:styleId="Szvegtrzs21">
    <w:name w:val="Szövegtörzs 21"/>
    <w:basedOn w:val="Norml"/>
    <w:rsid w:val="000A4275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lang w:eastAsia="hu-HU"/>
    </w:rPr>
  </w:style>
  <w:style w:type="paragraph" w:customStyle="1" w:styleId="Kikezds">
    <w:name w:val="Kikezdés"/>
    <w:basedOn w:val="Norml"/>
    <w:rsid w:val="000A4275"/>
    <w:pPr>
      <w:keepLines/>
      <w:widowControl/>
      <w:suppressAutoHyphens w:val="0"/>
      <w:ind w:left="202" w:hanging="202"/>
      <w:jc w:val="both"/>
    </w:pPr>
    <w:rPr>
      <w:rFonts w:eastAsia="Times New Roman"/>
    </w:rPr>
  </w:style>
  <w:style w:type="paragraph" w:customStyle="1" w:styleId="NormlCm">
    <w:name w:val="NormálCím"/>
    <w:basedOn w:val="Norml"/>
    <w:rsid w:val="000A4275"/>
    <w:pPr>
      <w:keepNext/>
      <w:keepLines/>
      <w:widowControl/>
      <w:suppressAutoHyphens w:val="0"/>
      <w:spacing w:before="480" w:after="240"/>
      <w:jc w:val="center"/>
    </w:pPr>
    <w:rPr>
      <w:rFonts w:eastAsia="Times New Roman"/>
    </w:rPr>
  </w:style>
  <w:style w:type="paragraph" w:customStyle="1" w:styleId="Bekezds">
    <w:name w:val="Bekezdés"/>
    <w:basedOn w:val="Norml"/>
    <w:rsid w:val="000A4275"/>
    <w:pPr>
      <w:keepLines/>
      <w:widowControl/>
      <w:suppressAutoHyphens w:val="0"/>
      <w:ind w:firstLine="202"/>
      <w:jc w:val="both"/>
    </w:pPr>
    <w:rPr>
      <w:rFonts w:eastAsia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53E0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53E04"/>
    <w:rPr>
      <w:rFonts w:ascii="Times New Roman" w:eastAsia="Arial Unicode MS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53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C158-D6A5-4A38-89DA-8773085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1857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Orsolya</dc:creator>
  <cp:lastModifiedBy>Láng Orsolya</cp:lastModifiedBy>
  <cp:revision>2</cp:revision>
  <cp:lastPrinted>2015-04-23T10:56:00Z</cp:lastPrinted>
  <dcterms:created xsi:type="dcterms:W3CDTF">2015-04-23T13:15:00Z</dcterms:created>
  <dcterms:modified xsi:type="dcterms:W3CDTF">2015-04-23T13:15:00Z</dcterms:modified>
</cp:coreProperties>
</file>