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E63" w:rsidRPr="00A75257" w:rsidRDefault="008D6E63" w:rsidP="008D6E6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 Főváros II. Kerületi Önkormányzat</w:t>
      </w:r>
    </w:p>
    <w:p w:rsidR="008D6E63" w:rsidRPr="00A75257" w:rsidRDefault="008D6E63" w:rsidP="008D6E6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Polgármester</w:t>
      </w:r>
    </w:p>
    <w:p w:rsidR="008D6E63" w:rsidRPr="00A75257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</w:t>
      </w:r>
    </w:p>
    <w:p w:rsidR="008D6E63" w:rsidRPr="00A75257" w:rsidRDefault="008D6E63" w:rsidP="008D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6E63" w:rsidRPr="00A75257" w:rsidRDefault="008D6E63" w:rsidP="008D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6E63" w:rsidRPr="00A75257" w:rsidRDefault="008D6E63" w:rsidP="008D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6E63" w:rsidRPr="00A75257" w:rsidRDefault="008D6E63" w:rsidP="008D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 E G H Í V Ó</w:t>
      </w:r>
    </w:p>
    <w:p w:rsidR="008D6E63" w:rsidRPr="00A75257" w:rsidRDefault="008D6E63" w:rsidP="008D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D6E63" w:rsidRPr="00A75257" w:rsidRDefault="008D6E63" w:rsidP="008D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KÉPVISELŐ-TESTÜLET</w:t>
      </w:r>
    </w:p>
    <w:p w:rsidR="008D6E63" w:rsidRPr="00A75257" w:rsidRDefault="008D6E63" w:rsidP="008D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bookmarkStart w:id="0" w:name="DátumHelyszín"/>
    <w:p w:rsidR="008D6E63" w:rsidRPr="00A75257" w:rsidRDefault="008D6E63" w:rsidP="008D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április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28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fldChar w:fldCharType="end"/>
      </w:r>
      <w:bookmarkEnd w:id="0"/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kedden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:rsidR="008D6E63" w:rsidRPr="00A75257" w:rsidRDefault="008D6E63" w:rsidP="008D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D6E63" w:rsidRPr="00A75257" w:rsidRDefault="008D6E63" w:rsidP="008D6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15.00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órai kezdettel</w:t>
      </w:r>
    </w:p>
    <w:p w:rsidR="008D6E63" w:rsidRPr="00A75257" w:rsidRDefault="008D6E63" w:rsidP="008D6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D6E63" w:rsidRDefault="008D6E63" w:rsidP="008D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II. Kerületi Önkormányzat Polgármesteri Hivatala házasságkötő termében (Budapest, II. ker. Mechwart liget 1.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földszint, 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Házasságkötő Terem) tartandó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ülésére.</w:t>
      </w:r>
    </w:p>
    <w:p w:rsidR="008D6E63" w:rsidRDefault="008D6E63" w:rsidP="008D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6E63" w:rsidRPr="00A723F2" w:rsidRDefault="008D6E63" w:rsidP="008D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Napirend előtt:</w:t>
      </w:r>
    </w:p>
    <w:p w:rsidR="008D6E63" w:rsidRPr="00A723F2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6E63" w:rsidRPr="00A723F2" w:rsidRDefault="008D6E63" w:rsidP="008D6E63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1./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Polgármesteri beszámoló a két ülés között történt fontosabb eseményekről</w:t>
      </w:r>
    </w:p>
    <w:p w:rsidR="008D6E63" w:rsidRPr="00A723F2" w:rsidRDefault="008D6E63" w:rsidP="008D6E63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(szóbeli)</w:t>
      </w:r>
    </w:p>
    <w:p w:rsidR="008D6E63" w:rsidRPr="00A723F2" w:rsidRDefault="008D6E63" w:rsidP="008D6E63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1" w:name="LastPos"/>
      <w:bookmarkEnd w:id="1"/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8D6E63" w:rsidRPr="00A723F2" w:rsidRDefault="008D6E63" w:rsidP="008D6E63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8D6E63" w:rsidRPr="00A723F2" w:rsidRDefault="008D6E63" w:rsidP="008D6E63">
      <w:pPr>
        <w:keepNext/>
        <w:keepLines/>
        <w:overflowPunct w:val="0"/>
        <w:autoSpaceDE w:val="0"/>
        <w:autoSpaceDN w:val="0"/>
        <w:adjustRightInd w:val="0"/>
        <w:spacing w:before="240"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2./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Beszámoló a lejárt határidejű képviselő-testületi határozatok végrehajtásáról</w:t>
      </w:r>
    </w:p>
    <w:p w:rsidR="008D6E63" w:rsidRPr="00A723F2" w:rsidRDefault="008D6E63" w:rsidP="008D6E63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(írásbeli)</w:t>
      </w:r>
    </w:p>
    <w:p w:rsidR="008D6E63" w:rsidRPr="00A723F2" w:rsidRDefault="008D6E63" w:rsidP="008D6E63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1645" w:hanging="93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smartTag w:uri="urn:schemas-microsoft-com:office:smarttags" w:element="PersonName">
        <w:smartTagPr>
          <w:attr w:name="ProductID" w:val="L￡ng Zsolt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Láng Zsolt</w:t>
        </w:r>
      </w:smartTag>
    </w:p>
    <w:p w:rsidR="008D6E63" w:rsidRPr="00A723F2" w:rsidRDefault="008D6E63" w:rsidP="008D6E63">
      <w:pPr>
        <w:keepLines/>
        <w:overflowPunct w:val="0"/>
        <w:autoSpaceDE w:val="0"/>
        <w:autoSpaceDN w:val="0"/>
        <w:adjustRightInd w:val="0"/>
        <w:spacing w:after="0" w:line="240" w:lineRule="auto"/>
        <w:ind w:left="1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8D6E63" w:rsidRPr="00A75257" w:rsidRDefault="008D6E63" w:rsidP="008D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6E63" w:rsidRPr="00A75257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6E63" w:rsidRPr="00A75257" w:rsidRDefault="008D6E63" w:rsidP="008D6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 a p i r e n d:</w:t>
      </w:r>
    </w:p>
    <w:p w:rsidR="008D6E63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6E63" w:rsidRPr="00C177FE" w:rsidRDefault="008D6E63" w:rsidP="00C177FE"/>
    <w:p w:rsidR="008D6E63" w:rsidRPr="006A1DB6" w:rsidRDefault="008D6E63" w:rsidP="00C177FE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 w:rsidR="00DF4FED">
        <w:rPr>
          <w:sz w:val="24"/>
          <w:szCs w:val="24"/>
        </w:rPr>
        <w:t>Személyi ügy</w:t>
      </w:r>
    </w:p>
    <w:p w:rsidR="008D6E63" w:rsidRPr="006A1DB6" w:rsidRDefault="008D6E63" w:rsidP="00C177FE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DF4FED">
        <w:rPr>
          <w:sz w:val="24"/>
          <w:szCs w:val="24"/>
        </w:rPr>
        <w:t>, helyszíni</w:t>
      </w:r>
      <w:r>
        <w:rPr>
          <w:sz w:val="24"/>
          <w:szCs w:val="24"/>
        </w:rPr>
        <w:t>)</w:t>
      </w:r>
    </w:p>
    <w:p w:rsidR="008D6E63" w:rsidRPr="006A1DB6" w:rsidRDefault="008D6E63" w:rsidP="00C177FE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 w:rsidR="00DF4FED">
        <w:rPr>
          <w:sz w:val="24"/>
          <w:szCs w:val="24"/>
        </w:rPr>
        <w:t>Dr. Láng Zsolt</w:t>
      </w:r>
    </w:p>
    <w:p w:rsidR="008D6E63" w:rsidRPr="006A1DB6" w:rsidRDefault="008D6E63" w:rsidP="00C177FE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 w:rsidR="00DF4FED">
        <w:rPr>
          <w:sz w:val="24"/>
          <w:szCs w:val="24"/>
        </w:rPr>
        <w:t>Polgármester</w:t>
      </w:r>
    </w:p>
    <w:p w:rsidR="008D6E63" w:rsidRPr="006A1DB6" w:rsidRDefault="008D6E63" w:rsidP="00C177FE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 w:rsidR="00DF4FED">
        <w:rPr>
          <w:sz w:val="24"/>
          <w:szCs w:val="24"/>
        </w:rPr>
        <w:t>dr. Murai Renáta</w:t>
      </w:r>
    </w:p>
    <w:p w:rsidR="008D6E63" w:rsidRDefault="00DF4FED" w:rsidP="00C177FE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8D6E63" w:rsidRPr="006A1DB6" w:rsidRDefault="00DF4FED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8D6E63">
        <w:rPr>
          <w:sz w:val="24"/>
          <w:szCs w:val="24"/>
        </w:rPr>
        <w:t>.</w:t>
      </w:r>
      <w:r w:rsidR="008D6E63" w:rsidRPr="006A1DB6">
        <w:rPr>
          <w:sz w:val="24"/>
          <w:szCs w:val="24"/>
        </w:rPr>
        <w:t>/</w:t>
      </w:r>
      <w:r w:rsidR="008D6E63" w:rsidRPr="006A1DB6">
        <w:rPr>
          <w:sz w:val="24"/>
          <w:szCs w:val="24"/>
        </w:rPr>
        <w:tab/>
      </w:r>
      <w:r w:rsidR="008D6E63">
        <w:rPr>
          <w:sz w:val="24"/>
          <w:szCs w:val="24"/>
        </w:rPr>
        <w:t>A „FÉNYÉV Egészségügyi és Oktatási Alapítvány” támogatása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8D6E63" w:rsidRPr="006A1DB6" w:rsidRDefault="00DF4FED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8D6E63">
        <w:rPr>
          <w:sz w:val="24"/>
          <w:szCs w:val="24"/>
        </w:rPr>
        <w:t>.</w:t>
      </w:r>
      <w:r w:rsidR="008D6E63" w:rsidRPr="006A1DB6">
        <w:rPr>
          <w:sz w:val="24"/>
          <w:szCs w:val="24"/>
        </w:rPr>
        <w:t>/</w:t>
      </w:r>
      <w:r w:rsidR="008D6E63" w:rsidRPr="006A1DB6">
        <w:rPr>
          <w:sz w:val="24"/>
          <w:szCs w:val="24"/>
        </w:rPr>
        <w:tab/>
      </w:r>
      <w:r w:rsidR="008D6E63">
        <w:rPr>
          <w:sz w:val="24"/>
          <w:szCs w:val="24"/>
        </w:rPr>
        <w:t>A „FÉNYÉV” Egészségügyi és Oktatási Alapítvány támogatása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Dankó Virág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Alpolgármester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Tomity Angéla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Alpolgármesteri referens</w:t>
      </w:r>
    </w:p>
    <w:p w:rsidR="008D6E63" w:rsidRPr="006A1DB6" w:rsidRDefault="00DF4FED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4</w:t>
      </w:r>
      <w:r w:rsidR="008D6E63" w:rsidRPr="006A1DB6">
        <w:rPr>
          <w:sz w:val="24"/>
          <w:szCs w:val="24"/>
        </w:rPr>
        <w:t>./</w:t>
      </w:r>
      <w:r w:rsidR="008D6E63" w:rsidRPr="006A1DB6">
        <w:rPr>
          <w:sz w:val="24"/>
          <w:szCs w:val="24"/>
        </w:rPr>
        <w:tab/>
      </w:r>
      <w:r w:rsidR="008D6E63">
        <w:rPr>
          <w:sz w:val="24"/>
          <w:szCs w:val="24"/>
        </w:rPr>
        <w:t>A „Földgömb az Expedíciós Kutatásért Alapítvány” támogatása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Prónik Judit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referens</w:t>
      </w:r>
    </w:p>
    <w:p w:rsidR="008D6E63" w:rsidRPr="006A1DB6" w:rsidRDefault="00DF4FED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5</w:t>
      </w:r>
      <w:r w:rsidR="008D6E63" w:rsidRPr="006A1DB6">
        <w:rPr>
          <w:sz w:val="24"/>
          <w:szCs w:val="24"/>
        </w:rPr>
        <w:t>./</w:t>
      </w:r>
      <w:r w:rsidR="008D6E63" w:rsidRPr="006A1DB6">
        <w:rPr>
          <w:sz w:val="24"/>
          <w:szCs w:val="24"/>
        </w:rPr>
        <w:tab/>
      </w:r>
      <w:r w:rsidR="008D6E63">
        <w:rPr>
          <w:sz w:val="24"/>
          <w:szCs w:val="24"/>
        </w:rPr>
        <w:t>Alapítványok támogatása a „VÖK területén lévő szervezetek” előirányzat terhére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Csabai Péter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VÖK elöjáró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Csabai Péter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VÖK elöljáró</w:t>
      </w:r>
    </w:p>
    <w:p w:rsidR="008D6E63" w:rsidRPr="006A1DB6" w:rsidRDefault="00DF4FED" w:rsidP="008D6E6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D6E63" w:rsidRPr="006A1DB6">
        <w:rPr>
          <w:sz w:val="24"/>
          <w:szCs w:val="24"/>
        </w:rPr>
        <w:t>./</w:t>
      </w:r>
      <w:r w:rsidR="008D6E63" w:rsidRPr="006A1DB6">
        <w:rPr>
          <w:sz w:val="24"/>
          <w:szCs w:val="24"/>
        </w:rPr>
        <w:tab/>
      </w:r>
      <w:r w:rsidR="008D6E63">
        <w:rPr>
          <w:sz w:val="24"/>
          <w:szCs w:val="24"/>
        </w:rPr>
        <w:t>A Budai Polgár Kiadó, Tájékoztató és Kulturális Közhasznú Nonprofit Korlátolt Felelősségű Társaság 2014. évi egyszerűsített éves beszámolójának és közhasznú beszámolójának elfogadása, valamint könyvvizsgálói megbízásának meghosszabbítása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Titkárságvezető</w:t>
      </w:r>
    </w:p>
    <w:p w:rsidR="008D6E63" w:rsidRPr="006A1DB6" w:rsidRDefault="00DF4FED" w:rsidP="008D6E6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D6E63" w:rsidRPr="006A1DB6">
        <w:rPr>
          <w:sz w:val="24"/>
          <w:szCs w:val="24"/>
        </w:rPr>
        <w:t>./</w:t>
      </w:r>
      <w:r w:rsidR="008D6E63" w:rsidRPr="006A1DB6">
        <w:rPr>
          <w:sz w:val="24"/>
          <w:szCs w:val="24"/>
        </w:rPr>
        <w:tab/>
      </w:r>
      <w:r w:rsidR="008D6E63">
        <w:rPr>
          <w:sz w:val="24"/>
          <w:szCs w:val="24"/>
        </w:rPr>
        <w:t>Döntés a Fény Utcai Piac Kft. 2014. évi adózott eredményének terhére kifizethető osztalékról, a Társaság 2014. évi egyszerűsített éves Beszámolójának, valamint a 2015. évi Üzleti tervének elfogadásáról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Ernyey László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Fény Utcai Piac Kft. Felügyeli Bizottságának elnöke</w:t>
      </w:r>
    </w:p>
    <w:p w:rsidR="008D6E63" w:rsidRPr="006A1DB6" w:rsidRDefault="00DF4FED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8</w:t>
      </w:r>
      <w:r w:rsidR="008D6E63" w:rsidRPr="006A1DB6">
        <w:rPr>
          <w:sz w:val="24"/>
          <w:szCs w:val="24"/>
        </w:rPr>
        <w:t>./</w:t>
      </w:r>
      <w:r w:rsidR="008D6E63" w:rsidRPr="006A1DB6">
        <w:rPr>
          <w:sz w:val="24"/>
          <w:szCs w:val="24"/>
        </w:rPr>
        <w:tab/>
      </w:r>
      <w:r w:rsidR="008D6E63">
        <w:rPr>
          <w:sz w:val="24"/>
          <w:szCs w:val="24"/>
        </w:rPr>
        <w:t>Javaslat a II. Kerületi Kulturális Közhasznú Nonprofit Kft. 2014. évi beszámolójának és a 2015. évi üzleti tervének elfogadására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Felügyelő Bizottság elnöke</w:t>
      </w:r>
    </w:p>
    <w:p w:rsidR="00DF4FED" w:rsidRPr="00DF4FED" w:rsidRDefault="00DF4FED" w:rsidP="00DF4FED">
      <w:pPr>
        <w:pStyle w:val="Nappont"/>
      </w:pPr>
    </w:p>
    <w:p w:rsidR="008D6E63" w:rsidRPr="006A1DB6" w:rsidRDefault="00DF4FED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9</w:t>
      </w:r>
      <w:r w:rsidR="008D6E63" w:rsidRPr="006A1DB6">
        <w:rPr>
          <w:sz w:val="24"/>
          <w:szCs w:val="24"/>
        </w:rPr>
        <w:t>./</w:t>
      </w:r>
      <w:r w:rsidR="008D6E63" w:rsidRPr="006A1DB6">
        <w:rPr>
          <w:sz w:val="24"/>
          <w:szCs w:val="24"/>
        </w:rPr>
        <w:tab/>
      </w:r>
      <w:r w:rsidR="008D6E63">
        <w:rPr>
          <w:sz w:val="24"/>
          <w:szCs w:val="24"/>
        </w:rPr>
        <w:t>Döntés a BUDÉP Budai Épületfenntartó Kft. „v.a.” végelszámolásával kapcsolatban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D6E63" w:rsidRPr="00C72545" w:rsidRDefault="00DF4FED" w:rsidP="008D6E63">
      <w:pPr>
        <w:pStyle w:val="Nappont"/>
        <w:jc w:val="both"/>
        <w:rPr>
          <w:rFonts w:eastAsia="Calibri"/>
        </w:rPr>
      </w:pPr>
      <w:r>
        <w:rPr>
          <w:sz w:val="24"/>
          <w:szCs w:val="24"/>
        </w:rPr>
        <w:t>10</w:t>
      </w:r>
      <w:r w:rsidR="008D6E63" w:rsidRPr="006A1DB6">
        <w:rPr>
          <w:sz w:val="24"/>
          <w:szCs w:val="24"/>
        </w:rPr>
        <w:t>./</w:t>
      </w:r>
      <w:r w:rsidR="008D6E63" w:rsidRPr="006A1DB6">
        <w:rPr>
          <w:sz w:val="24"/>
          <w:szCs w:val="24"/>
        </w:rPr>
        <w:tab/>
      </w:r>
      <w:r w:rsidR="008D6E63" w:rsidRPr="00C72545">
        <w:rPr>
          <w:rFonts w:eastAsia="Calibri"/>
          <w:sz w:val="24"/>
          <w:szCs w:val="24"/>
        </w:rPr>
        <w:t>Éves Ellenőrzési Jelentés a Budapest II. kerületi Polgármesteri Hivatalnál és a helyi önkormányzat költségvetési szerveinél 2014. évben elvégzett felügyeleti jellegű ellenőrzések tapasztalatairól; és Éves Összefoglaló Jelentés a helyi önkormányzat felügyelete alá tartozó költségvetési szervek 2014. évben saját hatáskörben elvégzett ellenőrzéseinek tapasztalatairól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Marosvári József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Belső Ellenőrzési Egység vezetője</w:t>
      </w:r>
    </w:p>
    <w:p w:rsidR="008D6E63" w:rsidRPr="006A1DB6" w:rsidRDefault="008D6E63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DF4FED"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Budapesti II. és III. Kerületi Bíróság bírósági ülnökeinek megválasztása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Dr. Láng Zsolt 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Molnárné dr. Szabados Judit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jogi referens</w:t>
      </w:r>
    </w:p>
    <w:p w:rsidR="008D6E63" w:rsidRPr="006A1DB6" w:rsidRDefault="008D6E63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DF4FED"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Budapest Főváros II. Kerületi Önkormányzat gazdasági programja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Kabai Ferenc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8D6E63" w:rsidRPr="006A1DB6" w:rsidRDefault="008D6E63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DF4FED"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Pályázattal kapcsolatos tulajdonosi hozzájárulás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Kabai Ferenc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Polgármesteri Kabinet vezetője</w:t>
      </w:r>
    </w:p>
    <w:p w:rsidR="008D6E63" w:rsidRPr="006A1DB6" w:rsidRDefault="008D6E63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DF4FED">
        <w:rPr>
          <w:sz w:val="24"/>
          <w:szCs w:val="24"/>
        </w:rPr>
        <w:t>4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HungaroControl Zrt Társadalmi Felelősségvállalás Pályázat 2015. c. pályázaton való részvétel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, pótkézbesítés)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8D6E63" w:rsidRPr="006A1DB6" w:rsidRDefault="008D6E63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DF4FED"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Rendőrséggel kapcsolatos korábbi képviselő-testületi döntések visszavonása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Murai Renáta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Jegyzői Titkárság vezetője</w:t>
      </w:r>
    </w:p>
    <w:p w:rsidR="008D6E63" w:rsidRPr="006A1DB6" w:rsidRDefault="008D6E63" w:rsidP="008D6E6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F4FED">
        <w:rPr>
          <w:sz w:val="24"/>
          <w:szCs w:val="24"/>
        </w:rPr>
        <w:t>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Magyarok Nagyasszonya Ferences Rendtartománnyal a házi segítségnyújtásra, étkeztetésre és időskorúak nappali intézményi ellátására megkötött ellátási szerződés módosítása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8D6E63" w:rsidRPr="006A1DB6" w:rsidRDefault="008D6E63" w:rsidP="008D6E63">
      <w:pPr>
        <w:pStyle w:val="Nappon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F4FED">
        <w:rPr>
          <w:sz w:val="24"/>
          <w:szCs w:val="24"/>
        </w:rPr>
        <w:t>7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Fehér Kereszt Baráti Kör Kiemelten Közhasznú Egyesülettel a helyettes szülői szolgáltatásra kötött ellátási szerződés módosítása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8D6E63" w:rsidRPr="006A1DB6" w:rsidRDefault="008D6E63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DF4FED">
        <w:rPr>
          <w:sz w:val="24"/>
          <w:szCs w:val="24"/>
        </w:rPr>
        <w:t>8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Jó Pásztor Nővérek Kongregációjával családok átmeneti otthona ellátására megkötött ellátási szerződés módosítása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bookmarkStart w:id="2" w:name="_GoBack"/>
      <w:bookmarkEnd w:id="2"/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Vargáné Luketics Gabriella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Szociális és Gyermekvédelmi Iroda vezetője</w:t>
      </w:r>
    </w:p>
    <w:p w:rsidR="008D6E63" w:rsidRPr="006A1DB6" w:rsidRDefault="008D6E63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1</w:t>
      </w:r>
      <w:r w:rsidR="00DF4FED">
        <w:rPr>
          <w:sz w:val="24"/>
          <w:szCs w:val="24"/>
        </w:rPr>
        <w:t>9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Dr. Farkas Ildikó háziorvos egészségügyi feladat-ellátási szerződés megkötése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Lénárt Éva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Alapellátásért felelős koordinátor</w:t>
      </w:r>
    </w:p>
    <w:p w:rsidR="008D6E63" w:rsidRPr="00682BBB" w:rsidRDefault="00DF4FED" w:rsidP="008D6E63">
      <w:pPr>
        <w:pStyle w:val="Nappont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20</w:t>
      </w:r>
      <w:r w:rsidR="008D6E63" w:rsidRPr="006A1DB6">
        <w:rPr>
          <w:sz w:val="24"/>
          <w:szCs w:val="24"/>
        </w:rPr>
        <w:t>./</w:t>
      </w:r>
      <w:r w:rsidR="008D6E63" w:rsidRPr="006A1DB6">
        <w:rPr>
          <w:sz w:val="24"/>
          <w:szCs w:val="24"/>
        </w:rPr>
        <w:tab/>
      </w:r>
      <w:r w:rsidR="008D6E63">
        <w:rPr>
          <w:sz w:val="24"/>
          <w:szCs w:val="24"/>
        </w:rPr>
        <w:t>A Budapest II. kerület Szabadság utcai sportpálya földrészleteinek egyesítése és telekhatár-rendezése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D6E63" w:rsidRPr="006A1DB6" w:rsidRDefault="008D6E63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DF4FED">
        <w:rPr>
          <w:sz w:val="24"/>
          <w:szCs w:val="24"/>
        </w:rPr>
        <w:t>1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A Budapest II. ker. 12484/3 hrsz. alatt felvett, természetben a 1026 Budapest, Balogh Ádám utca 29. sz. alatt található ingatlan ügye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 w:rsidR="00DF4FED">
        <w:rPr>
          <w:sz w:val="24"/>
          <w:szCs w:val="24"/>
        </w:rPr>
        <w:t>, pótkézbesítés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D6E63" w:rsidRPr="006A1DB6" w:rsidRDefault="008D6E63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DF4FED">
        <w:rPr>
          <w:sz w:val="24"/>
          <w:szCs w:val="24"/>
        </w:rPr>
        <w:t>2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Működtetői vélemény vezetői pályázatokról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0B6B">
        <w:rPr>
          <w:b/>
          <w:i/>
          <w:sz w:val="24"/>
          <w:szCs w:val="24"/>
        </w:rPr>
        <w:t>(Zárt ülés!)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8D6E63" w:rsidRPr="006A1DB6" w:rsidRDefault="008D6E63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DF4FED">
        <w:rPr>
          <w:sz w:val="24"/>
          <w:szCs w:val="24"/>
        </w:rPr>
        <w:t>3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Kérelem a Budapest II. kerület Lövőház utca 17. III. emelet 3. szám alatti lakás bérbe adására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517C">
        <w:rPr>
          <w:b/>
          <w:i/>
          <w:sz w:val="24"/>
          <w:szCs w:val="24"/>
        </w:rPr>
        <w:t>(Zárt ülés!)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D6E63" w:rsidRPr="006A1DB6" w:rsidRDefault="008D6E63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DF4FE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6A1DB6">
        <w:rPr>
          <w:sz w:val="24"/>
          <w:szCs w:val="24"/>
        </w:rPr>
        <w:t>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Kérelem a Budapest II. kerület Margit krt. 40. I. emelet 9. szám alatti lakás bérbe adására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2BBB">
        <w:rPr>
          <w:b/>
          <w:i/>
          <w:sz w:val="24"/>
          <w:szCs w:val="24"/>
        </w:rPr>
        <w:t>(Zárt ülés!)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D6E63" w:rsidRPr="006A1DB6" w:rsidRDefault="008D6E63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DF4FED">
        <w:rPr>
          <w:sz w:val="24"/>
          <w:szCs w:val="24"/>
        </w:rPr>
        <w:t>5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Kérelem a Budapest II. kerület Margit krt. 42. I. emelet 2. szám alatti lakás bérbe adására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2BBB">
        <w:rPr>
          <w:b/>
          <w:i/>
          <w:sz w:val="24"/>
          <w:szCs w:val="24"/>
        </w:rPr>
        <w:t>(Zárt ülés!)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D6E63" w:rsidRPr="006A1DB6" w:rsidRDefault="008D6E63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DF4FED">
        <w:rPr>
          <w:sz w:val="24"/>
          <w:szCs w:val="24"/>
        </w:rPr>
        <w:t>6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>Kérelem a Budapest II. kerület Frankel L. út 50-52. I. em. 4. szám alatti lakás bérbe adására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2BBB">
        <w:rPr>
          <w:b/>
          <w:i/>
          <w:sz w:val="24"/>
          <w:szCs w:val="24"/>
        </w:rPr>
        <w:t>(Zárt ülés!)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Orsolya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Vagyonhasznosítási és Ingatlan-nyilvántartási Iroda vezetője</w:t>
      </w:r>
    </w:p>
    <w:p w:rsidR="008D6E63" w:rsidRDefault="008D6E63" w:rsidP="008D6E63">
      <w:pPr>
        <w:pStyle w:val="Nappont"/>
        <w:rPr>
          <w:sz w:val="24"/>
          <w:szCs w:val="24"/>
        </w:rPr>
      </w:pPr>
    </w:p>
    <w:p w:rsidR="008D6E63" w:rsidRPr="006A1DB6" w:rsidRDefault="008D6E63" w:rsidP="008D6E63">
      <w:pPr>
        <w:pStyle w:val="Nappont"/>
        <w:rPr>
          <w:sz w:val="24"/>
          <w:szCs w:val="24"/>
        </w:rPr>
      </w:pPr>
      <w:r>
        <w:rPr>
          <w:sz w:val="24"/>
          <w:szCs w:val="24"/>
        </w:rPr>
        <w:t>2</w:t>
      </w:r>
      <w:r w:rsidR="00DF4FED">
        <w:rPr>
          <w:sz w:val="24"/>
          <w:szCs w:val="24"/>
        </w:rPr>
        <w:t>7</w:t>
      </w:r>
      <w:r w:rsidRPr="006A1DB6">
        <w:rPr>
          <w:sz w:val="24"/>
          <w:szCs w:val="24"/>
        </w:rPr>
        <w:t>./</w:t>
      </w:r>
      <w:r w:rsidRPr="006A1DB6">
        <w:rPr>
          <w:sz w:val="24"/>
          <w:szCs w:val="24"/>
        </w:rPr>
        <w:tab/>
      </w:r>
      <w:r>
        <w:rPr>
          <w:sz w:val="24"/>
          <w:szCs w:val="24"/>
        </w:rPr>
        <w:t xml:space="preserve">Javaslat a Díszpolgári címmel és a II. Kerületért Emlékéremmel kitüntetettek személyére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0B6B">
        <w:rPr>
          <w:b/>
          <w:i/>
          <w:sz w:val="24"/>
          <w:szCs w:val="24"/>
        </w:rPr>
        <w:t>(Zárt ülés!)</w:t>
      </w:r>
    </w:p>
    <w:p w:rsidR="008D6E63" w:rsidRPr="006A1DB6" w:rsidRDefault="008D6E63" w:rsidP="008D6E63">
      <w:pPr>
        <w:pStyle w:val="Nappfolyt"/>
        <w:rPr>
          <w:sz w:val="24"/>
          <w:szCs w:val="24"/>
        </w:rPr>
      </w:pPr>
      <w:r w:rsidRPr="006A1DB6">
        <w:rPr>
          <w:sz w:val="24"/>
          <w:szCs w:val="24"/>
        </w:rPr>
        <w:t>(írásbeli</w:t>
      </w:r>
      <w:r>
        <w:rPr>
          <w:sz w:val="24"/>
          <w:szCs w:val="24"/>
        </w:rPr>
        <w:t>)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sz w:val="24"/>
          <w:szCs w:val="24"/>
          <w:u w:val="single"/>
        </w:rPr>
        <w:t>Előterjesztő: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Dr. Láng Zsolt</w:t>
      </w:r>
    </w:p>
    <w:p w:rsidR="008D6E63" w:rsidRPr="006A1DB6" w:rsidRDefault="008D6E63" w:rsidP="008D6E63">
      <w:pPr>
        <w:pStyle w:val="NappEtitulus"/>
        <w:rPr>
          <w:sz w:val="24"/>
          <w:szCs w:val="24"/>
        </w:rPr>
      </w:pPr>
      <w:r w:rsidRPr="006A1DB6">
        <w:rPr>
          <w:sz w:val="24"/>
          <w:szCs w:val="24"/>
        </w:rPr>
        <w:t xml:space="preserve">       </w:t>
      </w:r>
      <w:r>
        <w:rPr>
          <w:sz w:val="24"/>
          <w:szCs w:val="24"/>
        </w:rPr>
        <w:t>Polgármester</w:t>
      </w:r>
    </w:p>
    <w:p w:rsidR="008D6E63" w:rsidRPr="006A1DB6" w:rsidRDefault="008D6E63" w:rsidP="008D6E63">
      <w:pPr>
        <w:pStyle w:val="NappElad"/>
        <w:rPr>
          <w:sz w:val="24"/>
          <w:szCs w:val="24"/>
        </w:rPr>
      </w:pPr>
      <w:r w:rsidRPr="006A1DB6">
        <w:rPr>
          <w:b/>
          <w:bCs/>
          <w:sz w:val="24"/>
          <w:szCs w:val="24"/>
          <w:u w:val="single"/>
        </w:rPr>
        <w:t>Előadó:</w:t>
      </w:r>
      <w:r w:rsidRPr="006A1DB6">
        <w:rPr>
          <w:sz w:val="24"/>
          <w:szCs w:val="24"/>
        </w:rPr>
        <w:t xml:space="preserve"> </w:t>
      </w:r>
      <w:r>
        <w:rPr>
          <w:sz w:val="24"/>
          <w:szCs w:val="24"/>
        </w:rPr>
        <w:t>Ötvös Zoltán</w:t>
      </w:r>
    </w:p>
    <w:p w:rsidR="008D6E63" w:rsidRDefault="008D6E63" w:rsidP="008D6E63">
      <w:pPr>
        <w:pStyle w:val="NappEtitulus"/>
        <w:rPr>
          <w:sz w:val="24"/>
          <w:szCs w:val="24"/>
        </w:rPr>
      </w:pPr>
      <w:r>
        <w:rPr>
          <w:sz w:val="24"/>
          <w:szCs w:val="24"/>
        </w:rPr>
        <w:t>Művelődési Iroda vezetője</w:t>
      </w:r>
    </w:p>
    <w:p w:rsidR="008D6E63" w:rsidRDefault="008D6E63" w:rsidP="008D6E63"/>
    <w:p w:rsidR="008D6E63" w:rsidRPr="00C177FE" w:rsidRDefault="008D6E63" w:rsidP="008D6E63"/>
    <w:p w:rsidR="008D6E63" w:rsidRPr="00A75257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Budapest, </w:t>
      </w:r>
      <w:bookmarkStart w:id="3" w:name="DátumKiadás"/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</w:t>
      </w:r>
      <w:r w:rsidRPr="00A752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</w:p>
    <w:p w:rsidR="008D6E63" w:rsidRDefault="008D6E63" w:rsidP="008D6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D6E63" w:rsidRDefault="008D6E63" w:rsidP="008D6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D6E63" w:rsidRDefault="008D6E63" w:rsidP="008D6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D6E63" w:rsidRPr="00A75257" w:rsidRDefault="008D6E63" w:rsidP="008D6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D6E63" w:rsidRPr="00A75257" w:rsidRDefault="008D6E63" w:rsidP="008D6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A75257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Láng Zsolt</w:t>
        </w:r>
      </w:smartTag>
    </w:p>
    <w:p w:rsidR="008D6E63" w:rsidRPr="00A75257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752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Polgármester</w:t>
      </w:r>
    </w:p>
    <w:p w:rsidR="008D6E63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D6E63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D6E63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D6E63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D6E63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D6E63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D6E63" w:rsidRPr="00A75257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D6E63" w:rsidRPr="00A723F2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Képviselő-testület ülésére tanácskozási joggal meghívottak:</w:t>
      </w:r>
    </w:p>
    <w:p w:rsidR="008D6E63" w:rsidRPr="00A723F2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Szalai Tibor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Szalai Tibor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8D6E63" w:rsidRPr="00A723F2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Cafaridu Polixeni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Cafaridu Polixeni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Görög Önkormányzat elnöke</w:t>
      </w:r>
    </w:p>
    <w:p w:rsidR="008D6E63" w:rsidRPr="00A723F2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D￩zsi J￡nosn￩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Dézsi Jánosné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Német Önkormányzat elnöke</w:t>
      </w:r>
    </w:p>
    <w:p w:rsidR="008D6E63" w:rsidRPr="00A723F2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Kuzma Hanna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Ruszin Önkormányzat elnöke</w:t>
      </w:r>
    </w:p>
    <w:p w:rsidR="008D6E63" w:rsidRPr="00A723F2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Felföldi Maria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Lengyel Nemzetiségi Önkormányzat elnöke</w:t>
      </w:r>
    </w:p>
    <w:p w:rsidR="008D6E63" w:rsidRPr="00A723F2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Gen￡t Andre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Genát Andrea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Bolgár Önkormányzat elnöke</w:t>
      </w:r>
    </w:p>
    <w:p w:rsidR="008D6E63" w:rsidRPr="00A723F2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Issekutz Sarolt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Issekutz Sarolta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Örmény Önkormányzat elnöke</w:t>
      </w:r>
    </w:p>
    <w:p w:rsidR="008D6E63" w:rsidRPr="00A723F2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smartTag w:uri="urn:schemas-microsoft-com:office:smarttags" w:element="PersonName">
        <w:smartTagPr>
          <w:attr w:name="ProductID" w:val="Korm￡nyos Alexandr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Kormányos Alexandra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az Ukrán Önkormányzat elnöke</w:t>
      </w:r>
    </w:p>
    <w:p w:rsidR="008D6E63" w:rsidRPr="00A723F2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smartTag w:uri="urn:schemas-microsoft-com:office:smarttags" w:element="PersonName">
        <w:smartTagPr>
          <w:attr w:name="ProductID" w:val="L￡sztity Jov￡nka"/>
        </w:smartTagPr>
        <w:r w:rsidRPr="00A723F2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Lásztity Jovánka</w:t>
        </w:r>
      </w:smartTag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Szerb Önkormányzat elnöke</w:t>
      </w:r>
    </w:p>
    <w:p w:rsidR="008D6E63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Letenyei Bea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Horvát Nemzetiségi Önkormányzat elnöke</w:t>
      </w:r>
    </w:p>
    <w:p w:rsidR="008D6E63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Szvitil Gyuláné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Szlovák Önkormányzat elnöke</w:t>
      </w:r>
    </w:p>
    <w:p w:rsidR="008D6E63" w:rsidRPr="00A723F2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Roma Nemzetiségi Önkormányzat elnöke</w:t>
      </w:r>
    </w:p>
    <w:p w:rsidR="008D6E63" w:rsidRPr="00A723F2" w:rsidRDefault="008D6E63" w:rsidP="008D6E6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dr. Harsányi Kornélia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Népegészségügyi Intézet vezetője</w:t>
      </w:r>
    </w:p>
    <w:p w:rsidR="008D6E63" w:rsidRPr="00A723F2" w:rsidRDefault="008D6E63" w:rsidP="008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Ernő</w:t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723F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II. Kerületi Rendőrkapitányság vezetője</w:t>
      </w:r>
    </w:p>
    <w:p w:rsidR="008D6E63" w:rsidRDefault="008D6E63" w:rsidP="008D6E63"/>
    <w:p w:rsidR="008D6E63" w:rsidRDefault="008D6E63" w:rsidP="008D6E63"/>
    <w:p w:rsidR="005F3790" w:rsidRDefault="005F3790"/>
    <w:sectPr w:rsidR="005F3790" w:rsidSect="00D5088B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204CE">
      <w:pPr>
        <w:spacing w:after="0" w:line="240" w:lineRule="auto"/>
      </w:pPr>
      <w:r>
        <w:separator/>
      </w:r>
    </w:p>
  </w:endnote>
  <w:endnote w:type="continuationSeparator" w:id="0">
    <w:p w:rsidR="00000000" w:rsidRDefault="0002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204CE">
      <w:pPr>
        <w:spacing w:after="0" w:line="240" w:lineRule="auto"/>
      </w:pPr>
      <w:r>
        <w:separator/>
      </w:r>
    </w:p>
  </w:footnote>
  <w:footnote w:type="continuationSeparator" w:id="0">
    <w:p w:rsidR="00000000" w:rsidRDefault="0002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269978"/>
      <w:docPartObj>
        <w:docPartGallery w:val="Page Numbers (Top of Page)"/>
        <w:docPartUnique/>
      </w:docPartObj>
    </w:sdtPr>
    <w:sdtEndPr/>
    <w:sdtContent>
      <w:p w:rsidR="00D5088B" w:rsidRDefault="00DF4FE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4CE">
          <w:rPr>
            <w:noProof/>
          </w:rPr>
          <w:t>5</w:t>
        </w:r>
        <w:r>
          <w:fldChar w:fldCharType="end"/>
        </w:r>
      </w:p>
    </w:sdtContent>
  </w:sdt>
  <w:p w:rsidR="00D5088B" w:rsidRDefault="000204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63"/>
    <w:rsid w:val="000204CE"/>
    <w:rsid w:val="00417F47"/>
    <w:rsid w:val="005F3790"/>
    <w:rsid w:val="006D65E7"/>
    <w:rsid w:val="008D6E63"/>
    <w:rsid w:val="00D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3D92A-86F2-4640-AFDF-A7A2B1FD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6E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Elad">
    <w:name w:val="Nap. p. Előadó"/>
    <w:basedOn w:val="Norml"/>
    <w:next w:val="Norml"/>
    <w:rsid w:val="008D6E63"/>
    <w:pPr>
      <w:keepNext/>
      <w:keepLines/>
      <w:overflowPunct w:val="0"/>
      <w:autoSpaceDE w:val="0"/>
      <w:autoSpaceDN w:val="0"/>
      <w:adjustRightInd w:val="0"/>
      <w:spacing w:after="0" w:line="240" w:lineRule="auto"/>
      <w:ind w:left="1645" w:hanging="936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ont">
    <w:name w:val="Nap. pont"/>
    <w:basedOn w:val="Norml"/>
    <w:next w:val="Nappfolyt"/>
    <w:link w:val="NappontChar"/>
    <w:rsid w:val="008D6E63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8D6E63"/>
    <w:pPr>
      <w:keepNext/>
      <w:keepLines/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8D6E63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8D6E63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8D6E63"/>
    <w:pPr>
      <w:keepLines/>
      <w:overflowPunct w:val="0"/>
      <w:autoSpaceDE w:val="0"/>
      <w:autoSpaceDN w:val="0"/>
      <w:adjustRightInd w:val="0"/>
      <w:spacing w:after="0" w:line="240" w:lineRule="auto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D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1024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Patak Márta</cp:lastModifiedBy>
  <cp:revision>2</cp:revision>
  <dcterms:created xsi:type="dcterms:W3CDTF">2015-04-21T13:49:00Z</dcterms:created>
  <dcterms:modified xsi:type="dcterms:W3CDTF">2015-04-21T13:49:00Z</dcterms:modified>
</cp:coreProperties>
</file>