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</w:t>
      </w: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május 22</w:t>
      </w:r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-i rendes ülésére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Murai Renáta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Jegyzői Titkárság vezetője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Látta: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dr. Szalai Tibor 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tárgyalást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006705" w:rsidRDefault="00C73739" w:rsidP="000067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="00006705"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udapest Főváros II. ker. Önkormányzat</w:t>
      </w:r>
      <w:r w:rsidR="00006705"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3</w:t>
      </w:r>
      <w:r w:rsidR="00006705" w:rsidRPr="000067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(I. 18.)</w:t>
      </w:r>
      <w:r w:rsidR="00006705"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felhívja a HARIS Kereskedőház Ingatlanforgalmazó és Szolgáltató Kft. és az OTP Ingatlan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Zrt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., mint szerződő felek figyelmét arra, hogy közöttük 2012. december 17-én köttetett szerződés tekintetében elővásárlási joggal bíró Budapest Főváros II. Kerületi Önkormányzatának megfelelő tájékoztatását elmulasztották, egyúttal felhívja a szerződő feleket arra, hogy ezen kötelezettségüknek a megfelelő formai és tartalmi követelményeknek megfelelően tegyenek eleget.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: azonnal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15 igen, 2 tartózkodás)</w:t>
      </w:r>
    </w:p>
    <w:p w:rsidR="00C73739" w:rsidRDefault="00C73739" w:rsidP="000067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06705" w:rsidRPr="00006705" w:rsidRDefault="00006705" w:rsidP="000067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4</w:t>
      </w:r>
      <w:r w:rsidRPr="000067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(I. 18.)</w:t>
      </w: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kinyilvánítja azon véleményét, hogy a HARIS Kereskedőház Ingatlanforgalmazó és Szolgáltató Kft. és az OTP Ingatlan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Zrt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között 2012. december 17-én a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Felvinci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út 2. szám alatt található, az ingatlan-nyilvántartásba 12720/11 helyrajzi számon felvett ingatlan vonatkozásában megkötött adásvételi szerződés ütközik a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jóerkölcs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szabályaival, ezért a Ptk. 200. § (2) bekezdése szerint semmisnek tekintendő.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semmisség megállapításához szükséges jogi lépések és egyéb szükséges intézkedések megtételére.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: azonnal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(16 képviselő van jelen, 15 igen, 1 tartózkodás)</w:t>
      </w:r>
    </w:p>
    <w:p w:rsidR="00C73739" w:rsidRDefault="00C73739" w:rsidP="000067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73739" w:rsidRDefault="00C73739" w:rsidP="000067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06705" w:rsidRPr="00006705" w:rsidRDefault="00006705" w:rsidP="000067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5</w:t>
      </w:r>
      <w:r w:rsidRPr="000067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(I. 18.)</w:t>
      </w: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kinyilvánítja, hogy a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Felvinci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út 2. szám alatt található, az ingatlan-nyilvántartásba 12720/11 helyrajzi számon felvett ingatlan vonatkozásában kiemelt feladatának tartja a kulturális és építészeti örökség védelmét, és a közösségi funkciók előtérbe helyezését. Ezen célokból következően nem kíván olyan javaslatot tárgyalni, amely a területre vonatkozóan a lakófunkció közösségi funkciókkal szembeni erősítését, és ehhez kapcsolódóan a terület beépítési paramétereinek növelését célozza.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: azonnal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(16 képviselő van jelen, 15 igen, 1 tartózkodás)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6853" w:rsidRPr="009B6853" w:rsidRDefault="009B6853" w:rsidP="009B6853">
      <w:p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3-5/2013.(I.18.) határozatok v</w:t>
      </w:r>
      <w:r w:rsidR="00006705"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égrehajtás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r w:rsidR="00006705" w:rsidRPr="009B6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9B6853">
        <w:rPr>
          <w:rFonts w:ascii="Times New Roman" w:hAnsi="Times New Roman" w:cs="Times New Roman"/>
          <w:color w:val="171717"/>
          <w:sz w:val="24"/>
          <w:szCs w:val="24"/>
        </w:rPr>
        <w:t xml:space="preserve">a HARIS Kereskedőház Ingatlanforgalmazó és Szolgáltató Kft. és az OTP Ingatlan </w:t>
      </w:r>
      <w:proofErr w:type="spellStart"/>
      <w:r w:rsidRPr="009B6853">
        <w:rPr>
          <w:rFonts w:ascii="Times New Roman" w:hAnsi="Times New Roman" w:cs="Times New Roman"/>
          <w:color w:val="171717"/>
          <w:sz w:val="24"/>
          <w:szCs w:val="24"/>
        </w:rPr>
        <w:t>Zrt</w:t>
      </w:r>
      <w:proofErr w:type="spellEnd"/>
      <w:r w:rsidRPr="009B6853">
        <w:rPr>
          <w:rFonts w:ascii="Times New Roman" w:hAnsi="Times New Roman" w:cs="Times New Roman"/>
          <w:color w:val="171717"/>
          <w:sz w:val="24"/>
          <w:szCs w:val="24"/>
        </w:rPr>
        <w:t>. képviselő-testületi határozatnak megfelelő tájékoztatása megtörtént.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6853" w:rsidRPr="00FE3978" w:rsidRDefault="009B6853" w:rsidP="009B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006705" w:rsidRPr="00006705" w:rsidRDefault="00006705" w:rsidP="000067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18</w:t>
      </w:r>
      <w:r w:rsidRPr="000067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/2013.(I.24.)</w:t>
      </w: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Budapest Főváros II. Kerületi Önkormányzat a bérleti szerződés megkötésétől számított </w:t>
      </w:r>
      <w:r w:rsidRPr="00006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év határozott időre bérbe adja</w:t>
      </w:r>
      <w:r w:rsidRPr="000067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részére a 12794/0/A/2 hrsz. alatt nyilvántartásba vett, természetben a Budapest II. ker. </w:t>
      </w:r>
      <w:r w:rsidRPr="0000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Eszter u. 14. </w:t>
      </w:r>
      <w:proofErr w:type="spellStart"/>
      <w:r w:rsidRPr="0000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as</w:t>
      </w:r>
      <w:proofErr w:type="spellEnd"/>
      <w:r w:rsidRPr="0000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2. 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szám alatt található 1+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szoba, összkomfortos, </w:t>
      </w:r>
      <w:smartTag w:uri="urn:schemas-microsoft-com:office:smarttags" w:element="metricconverter">
        <w:smartTagPr>
          <w:attr w:name="ProductID" w:val="51 m2"/>
        </w:smartTagPr>
        <w:r w:rsidRPr="0000670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51 m</w:t>
        </w:r>
        <w:r w:rsidRPr="00006705">
          <w:rPr>
            <w:rFonts w:ascii="Times New Roman" w:eastAsia="Times New Roman" w:hAnsi="Times New Roman" w:cs="Times New Roman"/>
            <w:position w:val="8"/>
            <w:sz w:val="24"/>
            <w:szCs w:val="24"/>
            <w:lang w:eastAsia="ar-SA"/>
          </w:rPr>
          <w:t>2</w:t>
        </w:r>
      </w:smartTag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</w:t>
      </w:r>
      <w:r w:rsidRPr="0000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lakás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t, amennyiben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az alábbi feltételeket együttesen teljesíti és csak ebben az esetben köt vele bérleti szerződést: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1./ a 2012. november 30-ig fennálló 372.785,- Ft tőke, valamint</w:t>
      </w:r>
      <w:r w:rsidRPr="0000670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késedelmi kamatai összegű használati díjtartozásából a HÁLÓZAT Alapítvány 2012. június 4-én hozott határozata alapján megállapított 245.659,- Ft támogatáson felüli összeget, azaz 127.126,- Ft tőketartozást az Önkormányzattal kötött részletfizetési megállapodás keretén 12 havi részletben megfizeti, és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2./ a 2013. január 1-től esedékes – folyó – használati díjakat és a lakás használatával együtt járó, a bérbeadó által a lakás használata keretében nyújtott szolgáltatások díját esedékességkor megfizeti.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Amennyiben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az esedékes részletek megfizetésével 60 napot meghaladó késedelembe esik, a részletfizetési kedvezmény megszűnik, a megállapodás hatályát veszti, és az egész tartozás járulékaival együtt egy összegben esedékessé válik. 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az Önkormányzat a részletfizetési megállapodás megkötésekor a lakásra fennálló tőketartozásra, a részletfizetési megállapodás aláírásának napjáig keletkezett késedelmi kamatok megfizetését felfüggeszti. Amennyiben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az előírt kötelezettségeket a megállapodásban foglaltaknak megfelelően teljesítette és a követelésről lemondásnak a </w:t>
      </w:r>
      <w:r w:rsidRPr="000067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34/2004.(X.13.) önkormányzati 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rendelet 12. § (2) bekezdésében meghatározott jövedelmi és vagyoni feltételei fennállnak, a kamattartozás elengedéséről az Egészségügyi, Szociális és Lakásügyi Bizottság véleménye alapján a 6. § (2) bekezdésben foglaltaknak megfelelően a Gazdasági és Tulajdonosi Bizottság jogosult dönteni.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06705">
        <w:rPr>
          <w:rFonts w:ascii="Times New Roman" w:eastAsia="Times New Roman" w:hAnsi="Times New Roman" w:cs="Times New Roman"/>
          <w:bCs/>
          <w:sz w:val="24"/>
          <w:szCs w:val="24"/>
        </w:rPr>
        <w:t>Zielbauer</w:t>
      </w:r>
      <w:proofErr w:type="spellEnd"/>
      <w:r w:rsidRPr="00006705">
        <w:rPr>
          <w:rFonts w:ascii="Times New Roman" w:eastAsia="Times New Roman" w:hAnsi="Times New Roman" w:cs="Times New Roman"/>
          <w:bCs/>
          <w:sz w:val="24"/>
          <w:szCs w:val="24"/>
        </w:rPr>
        <w:t xml:space="preserve"> Éva az Önkormányzat tulajdonában álló lakások béréről szóló 51/1995.(XII.18.) rendelet 3/A. § (1)-(2) bekezdései alapján szociális helyzet alapján megállapított bérleti díj, illetve a bérleti szerződés megkötéséig a szociális alapú bérleti díjjal megegyező összegű használati díj fizetésére jogosult.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Képviselő–testület továbbá úgy dönt, amennyiben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a részletfizetési megállapodást jelen határozat kézhezvételétől számított 30 napon belül nem köti meg, vagy a részletfizetéssel érintett díjtartozás nem teljesítés miatt esedékessé válik, vagy a folyó díjakat nem fizeti, nem köt vele bérleti szerződést, a képviselő–testületi határozat a bérleti szerződés megkötésére vonatkozó részében hatályát veszti és a fenti körülmények bekövetkezésétől számított 90 napon belül peres eljárást kezdeményez </w:t>
      </w:r>
      <w:proofErr w:type="spellStart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Évával szemben a lakás kiürítése és díjhátralék, valamint járulékai megfizetése iránt.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2014. április 30.</w:t>
      </w:r>
    </w:p>
    <w:p w:rsidR="00006705" w:rsidRPr="00006705" w:rsidRDefault="00006705" w:rsidP="00006705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0634" w:rsidRPr="00950634" w:rsidRDefault="00006705" w:rsidP="00950634">
      <w:pPr>
        <w:pStyle w:val="Szvegtrzsbehzssal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50634" w:rsidRPr="00950634">
        <w:rPr>
          <w:rFonts w:ascii="Times New Roman" w:hAnsi="Times New Roman" w:cs="Times New Roman"/>
          <w:sz w:val="24"/>
          <w:szCs w:val="24"/>
          <w:lang w:eastAsia="hu-HU"/>
        </w:rPr>
        <w:t xml:space="preserve">2013. február 18-án kelt levélben tájékoztattuk </w:t>
      </w:r>
      <w:proofErr w:type="spellStart"/>
      <w:r w:rsidR="00950634" w:rsidRPr="00950634">
        <w:rPr>
          <w:rFonts w:ascii="Times New Roman" w:hAnsi="Times New Roman" w:cs="Times New Roman"/>
          <w:sz w:val="24"/>
          <w:szCs w:val="24"/>
          <w:lang w:eastAsia="hu-HU"/>
        </w:rPr>
        <w:t>Zielbauer</w:t>
      </w:r>
      <w:proofErr w:type="spellEnd"/>
      <w:r w:rsidR="00950634" w:rsidRPr="00950634">
        <w:rPr>
          <w:rFonts w:ascii="Times New Roman" w:hAnsi="Times New Roman" w:cs="Times New Roman"/>
          <w:sz w:val="24"/>
          <w:szCs w:val="24"/>
          <w:lang w:eastAsia="hu-HU"/>
        </w:rPr>
        <w:t xml:space="preserve"> Évát a döntésről, aki 2013. március 13. napján megkötötte a részletfizetési megállapodást. A használó a részletfizetési megállapodásban foglaltaknak folyamatosan eleget tett, sőt 2013. október 1. napján, hat hónappal az utolsó részlet lejárta előtt, valamennyi tőketartozását egy összegben kifizette.</w:t>
      </w:r>
    </w:p>
    <w:p w:rsidR="00950634" w:rsidRPr="00950634" w:rsidRDefault="00950634" w:rsidP="009506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2014. március 14-én kelt levelében kérte, hogy az Önkormányzat szíveskedjen a részletfizetési megállapodás aláírásának napjáig fennálló, felfüggesztett késedelmi kamatokat elengedni. </w:t>
      </w:r>
      <w:r w:rsidRPr="00950634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A</w:t>
      </w:r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Egészségügyi, Szociális és Lakásügyi Bizottság 2014. március 26-i, a Gazdasági és Tulajdonosi Bizottság 2014. április 29-i ülésén megtárgyalta a kérelmet. A GTB úgy döntött, hogy a Budapest Főváros II. Kerületi Önkormányzat a 3.994,- Ft késedelmi kamattartozást méltányosságból elengedi, amennyiben </w:t>
      </w:r>
      <w:proofErr w:type="spellStart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a bizottsági határozatról szóló értesítés </w:t>
      </w:r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kézhezvételétől számított 45 napon belül hatósági bizonyítvány bemutatásával igazolja, hogy ingatlan tulajdonjogával, vagy haszonélvezeti jogával nem rendelkezik. A GTB továbbá megállapította, hogy </w:t>
      </w:r>
      <w:proofErr w:type="spellStart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teljesítette a Képviselő-testület 18/2013.(I.24.) határozatában foglaltakat, ezért megköthető vele a lakásbérleti szerződés.</w:t>
      </w:r>
    </w:p>
    <w:p w:rsidR="00950634" w:rsidRPr="00950634" w:rsidRDefault="00950634" w:rsidP="009506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</w:t>
      </w:r>
      <w:proofErr w:type="spellStart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>Zielbauer</w:t>
      </w:r>
      <w:proofErr w:type="spellEnd"/>
      <w:r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Éva benyújtja a hatósági bizonyítványt és igazolja, hogy megfelel a rendeletben foglalt feltételeknek, intézkedünk a késedelmi kamat törlése iránt és megkötjük vele a lakásbérleti szerződést.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0634" w:rsidRPr="00FE3978" w:rsidRDefault="00950634" w:rsidP="0095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végreha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jtási határidőt 2014. szeptember 30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meghosszabbítani.</w:t>
      </w:r>
    </w:p>
    <w:p w:rsidR="00006705" w:rsidRPr="004A6D1B" w:rsidRDefault="00006705" w:rsidP="0000670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006705" w:rsidRDefault="00006705" w:rsidP="0000670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006705" w:rsidRPr="005A6333" w:rsidRDefault="00006705" w:rsidP="00006705">
      <w:pPr>
        <w:pStyle w:val="Hatszveg"/>
        <w:rPr>
          <w:rFonts w:eastAsia="Arial Unicode MS"/>
          <w:b/>
          <w:bCs/>
          <w:sz w:val="24"/>
          <w:szCs w:val="24"/>
        </w:rPr>
      </w:pPr>
      <w:r w:rsidRPr="005A6333">
        <w:rPr>
          <w:rFonts w:eastAsia="Arial Unicode MS"/>
          <w:sz w:val="24"/>
          <w:szCs w:val="24"/>
        </w:rPr>
        <w:t xml:space="preserve">úgy dönt, hogy Budapest Főváros II. Kerületi Önkormányzat a lakásbérleti szerződés megkötésétől </w:t>
      </w:r>
      <w:r w:rsidRPr="005A6333">
        <w:rPr>
          <w:rFonts w:eastAsia="Arial Unicode MS"/>
          <w:b/>
          <w:bCs/>
          <w:sz w:val="24"/>
          <w:szCs w:val="24"/>
        </w:rPr>
        <w:t>2018. szeptember 30.</w:t>
      </w:r>
      <w:r w:rsidRPr="005A6333">
        <w:rPr>
          <w:rFonts w:eastAsia="Arial Unicode MS"/>
          <w:sz w:val="24"/>
          <w:szCs w:val="24"/>
        </w:rPr>
        <w:t xml:space="preserve"> napjáig tartó határozott időre </w:t>
      </w:r>
      <w:r w:rsidRPr="005A6333">
        <w:rPr>
          <w:rFonts w:eastAsia="Arial Unicode MS"/>
          <w:b/>
          <w:bCs/>
          <w:sz w:val="24"/>
          <w:szCs w:val="24"/>
        </w:rPr>
        <w:t xml:space="preserve">bérbe adja Kovácsné </w:t>
      </w:r>
      <w:proofErr w:type="spellStart"/>
      <w:r w:rsidRPr="005A6333">
        <w:rPr>
          <w:rFonts w:eastAsia="Arial Unicode MS"/>
          <w:b/>
          <w:bCs/>
          <w:sz w:val="24"/>
          <w:szCs w:val="24"/>
        </w:rPr>
        <w:t>Untervéger</w:t>
      </w:r>
      <w:proofErr w:type="spellEnd"/>
      <w:r w:rsidRPr="005A6333">
        <w:rPr>
          <w:rFonts w:eastAsia="Arial Unicode MS"/>
          <w:b/>
          <w:bCs/>
          <w:sz w:val="24"/>
          <w:szCs w:val="24"/>
        </w:rPr>
        <w:t xml:space="preserve"> Helga </w:t>
      </w:r>
      <w:r w:rsidRPr="005A6333">
        <w:rPr>
          <w:rFonts w:eastAsia="Arial Unicode MS"/>
          <w:bCs/>
          <w:sz w:val="24"/>
          <w:szCs w:val="24"/>
        </w:rPr>
        <w:t>részére</w:t>
      </w:r>
      <w:r w:rsidRPr="005A6333">
        <w:rPr>
          <w:rFonts w:eastAsia="Arial Unicode MS"/>
          <w:b/>
          <w:bCs/>
          <w:sz w:val="24"/>
          <w:szCs w:val="24"/>
        </w:rPr>
        <w:t xml:space="preserve"> </w:t>
      </w:r>
      <w:r w:rsidRPr="005A6333">
        <w:rPr>
          <w:rFonts w:eastAsia="Arial Unicode MS"/>
          <w:sz w:val="24"/>
          <w:szCs w:val="24"/>
        </w:rPr>
        <w:t xml:space="preserve">a 14863/2/A/1 helyrajzi szám alatt nyilvántartott, Budapest II. kerület </w:t>
      </w:r>
      <w:r w:rsidRPr="005A6333">
        <w:rPr>
          <w:rFonts w:eastAsia="Arial Unicode MS"/>
          <w:b/>
          <w:sz w:val="24"/>
          <w:szCs w:val="24"/>
        </w:rPr>
        <w:t>Szépvölgyi út 12.</w:t>
      </w:r>
      <w:r w:rsidRPr="005A6333">
        <w:rPr>
          <w:rFonts w:eastAsia="Arial Unicode MS"/>
          <w:sz w:val="24"/>
          <w:szCs w:val="24"/>
        </w:rPr>
        <w:t xml:space="preserve"> szám alatti, 2 szobás, 58 m2 alapterületű </w:t>
      </w:r>
      <w:r w:rsidRPr="005A6333">
        <w:rPr>
          <w:rFonts w:eastAsia="Arial Unicode MS"/>
          <w:b/>
          <w:bCs/>
          <w:sz w:val="24"/>
          <w:szCs w:val="24"/>
        </w:rPr>
        <w:t xml:space="preserve">lakást. </w:t>
      </w:r>
    </w:p>
    <w:p w:rsidR="00006705" w:rsidRPr="005A6333" w:rsidRDefault="00006705" w:rsidP="00006705">
      <w:pPr>
        <w:pStyle w:val="Hatszveg"/>
        <w:rPr>
          <w:rFonts w:eastAsia="Arial Unicode MS"/>
          <w:sz w:val="24"/>
          <w:szCs w:val="24"/>
        </w:rPr>
      </w:pPr>
      <w:r w:rsidRPr="005A6333">
        <w:rPr>
          <w:rFonts w:eastAsia="Arial Unicode MS"/>
          <w:sz w:val="24"/>
          <w:szCs w:val="24"/>
        </w:rPr>
        <w:t xml:space="preserve">Kovácsné </w:t>
      </w:r>
      <w:proofErr w:type="spellStart"/>
      <w:r w:rsidRPr="005A6333">
        <w:rPr>
          <w:rFonts w:eastAsia="Arial Unicode MS"/>
          <w:sz w:val="24"/>
          <w:szCs w:val="24"/>
        </w:rPr>
        <w:t>Untervéger</w:t>
      </w:r>
      <w:proofErr w:type="spellEnd"/>
      <w:r w:rsidRPr="005A6333">
        <w:rPr>
          <w:rFonts w:eastAsia="Arial Unicode MS"/>
          <w:sz w:val="24"/>
          <w:szCs w:val="24"/>
        </w:rPr>
        <w:t xml:space="preserve"> Helga köteles a bérleti szerződés megkötéséig hatósági bizonyítvány bemutatásával  igazolni, hogy ingatlan tulajdonjogával, illetve haszonélvezeti jogával sem ő, sem  a lakásban vele együtt élő családtagjai (Kovács Viktor házastárs, </w:t>
      </w:r>
      <w:proofErr w:type="spellStart"/>
      <w:r w:rsidRPr="005A6333">
        <w:rPr>
          <w:rFonts w:eastAsia="Arial Unicode MS"/>
          <w:sz w:val="24"/>
          <w:szCs w:val="24"/>
        </w:rPr>
        <w:t>Ágh</w:t>
      </w:r>
      <w:proofErr w:type="spellEnd"/>
      <w:r w:rsidRPr="005A6333">
        <w:rPr>
          <w:rFonts w:eastAsia="Arial Unicode MS"/>
          <w:sz w:val="24"/>
          <w:szCs w:val="24"/>
        </w:rPr>
        <w:t xml:space="preserve"> Levente Balázs és Kovács Viktor Benjamin gyermekek) nem rendelkeznek.</w:t>
      </w:r>
    </w:p>
    <w:p w:rsidR="00006705" w:rsidRPr="005A6333" w:rsidRDefault="00006705" w:rsidP="00006705">
      <w:pPr>
        <w:pStyle w:val="Hatszveg"/>
        <w:rPr>
          <w:rFonts w:eastAsia="Arial Unicode MS"/>
          <w:sz w:val="24"/>
          <w:szCs w:val="24"/>
        </w:rPr>
      </w:pPr>
      <w:r w:rsidRPr="005A6333">
        <w:rPr>
          <w:rFonts w:eastAsia="Arial Unicode MS"/>
          <w:sz w:val="24"/>
          <w:szCs w:val="24"/>
        </w:rPr>
        <w:t xml:space="preserve">A lakásbérleti szerződés megkötésének további feltétele, hogy Kovácsné </w:t>
      </w:r>
      <w:proofErr w:type="spellStart"/>
      <w:r w:rsidRPr="005A6333">
        <w:rPr>
          <w:rFonts w:eastAsia="Arial Unicode MS"/>
          <w:sz w:val="24"/>
          <w:szCs w:val="24"/>
        </w:rPr>
        <w:t>Untervéger</w:t>
      </w:r>
      <w:proofErr w:type="spellEnd"/>
      <w:r w:rsidRPr="005A6333">
        <w:rPr>
          <w:rFonts w:eastAsia="Arial Unicode MS"/>
          <w:sz w:val="24"/>
          <w:szCs w:val="24"/>
        </w:rPr>
        <w:t xml:space="preserve"> Helga igazolja, hogy a lakásbérleti díj késedelmes fizetéséből eredő késedelmi kamat tartozását kiegyenlítette.</w:t>
      </w:r>
    </w:p>
    <w:p w:rsidR="00006705" w:rsidRPr="005A6333" w:rsidRDefault="00006705" w:rsidP="00006705">
      <w:pPr>
        <w:pStyle w:val="Hatszveg"/>
        <w:rPr>
          <w:rFonts w:eastAsia="Arial Unicode MS"/>
          <w:sz w:val="24"/>
          <w:szCs w:val="24"/>
        </w:rPr>
      </w:pPr>
      <w:r w:rsidRPr="005A6333">
        <w:rPr>
          <w:rFonts w:eastAsia="Arial Unicode MS"/>
          <w:sz w:val="24"/>
          <w:szCs w:val="24"/>
        </w:rPr>
        <w:t>A bérlő az Önkormányzat tulajdonában álló lakások béréről szóló 51/1995. (XII. 18.) rendelet 3/A. § (1) bekezdése b) pontja, és a 3/A. § (2) bekezdése alapján szociális alapú bérleti díj fizetésére jogosult.</w:t>
      </w:r>
    </w:p>
    <w:p w:rsidR="00006705" w:rsidRPr="005A6333" w:rsidRDefault="00006705" w:rsidP="00006705">
      <w:pPr>
        <w:pStyle w:val="Hatszveg"/>
        <w:rPr>
          <w:rFonts w:eastAsia="Arial Unicode MS"/>
          <w:sz w:val="24"/>
          <w:szCs w:val="24"/>
        </w:rPr>
      </w:pPr>
      <w:r w:rsidRPr="005A6333">
        <w:rPr>
          <w:rFonts w:eastAsia="Arial Unicode MS"/>
          <w:sz w:val="24"/>
          <w:szCs w:val="24"/>
        </w:rPr>
        <w:t xml:space="preserve">Amennyiben Kovácsné </w:t>
      </w:r>
      <w:proofErr w:type="spellStart"/>
      <w:r w:rsidRPr="005A6333">
        <w:rPr>
          <w:rFonts w:eastAsia="Arial Unicode MS"/>
          <w:sz w:val="24"/>
          <w:szCs w:val="24"/>
        </w:rPr>
        <w:t>Untervéger</w:t>
      </w:r>
      <w:proofErr w:type="spellEnd"/>
      <w:r w:rsidRPr="005A6333">
        <w:rPr>
          <w:rFonts w:eastAsia="Arial Unicode MS"/>
          <w:sz w:val="24"/>
          <w:szCs w:val="24"/>
        </w:rPr>
        <w:t xml:space="preserve"> Helga a hatósági bizonyítványokat a bérleti szerződés megkötéséig nem nyújtja be, vagy a bizonyítvány szerint ő, vagy a lakásban vele együtt élő családtagjai ingatlan tulajdonjogával, vagy haszonélvezeti jogával rendelkeznek, illetve ha a bérleti szerződést jelen határozatról szóló értesítés kézhezvételétől számított 30 napon belül nem köti meg, a határozat hatályát veszti, abból sem jogok, sem kötelezettségek nem keletkeznek, és az Önkormányzat peres eljárást kezdeményez vele, és a lakásban vele együtt élő családtagjaival  szemben a lakás kiürítése és az esetlegesen fennálló használati díjhátralék és járulékai megfizetése iránt.</w:t>
      </w:r>
    </w:p>
    <w:p w:rsidR="00006705" w:rsidRPr="005A6333" w:rsidRDefault="00006705" w:rsidP="00006705">
      <w:pPr>
        <w:pStyle w:val="Hatszveg"/>
        <w:rPr>
          <w:sz w:val="24"/>
          <w:szCs w:val="24"/>
        </w:rPr>
      </w:pPr>
      <w:r w:rsidRPr="005A6333">
        <w:rPr>
          <w:b/>
          <w:sz w:val="24"/>
          <w:szCs w:val="24"/>
          <w:u w:val="single"/>
        </w:rPr>
        <w:t>Felelős</w:t>
      </w:r>
      <w:r w:rsidRPr="005A633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A6333">
        <w:rPr>
          <w:sz w:val="24"/>
          <w:szCs w:val="24"/>
        </w:rPr>
        <w:t xml:space="preserve">polgármester </w:t>
      </w:r>
    </w:p>
    <w:p w:rsidR="00006705" w:rsidRPr="005A6333" w:rsidRDefault="00006705" w:rsidP="00006705">
      <w:pPr>
        <w:pStyle w:val="Hatszveg"/>
        <w:rPr>
          <w:sz w:val="24"/>
          <w:szCs w:val="24"/>
        </w:rPr>
      </w:pPr>
      <w:r w:rsidRPr="005A6333">
        <w:rPr>
          <w:b/>
          <w:sz w:val="24"/>
          <w:szCs w:val="24"/>
          <w:u w:val="single"/>
        </w:rPr>
        <w:t>Határidő</w:t>
      </w:r>
      <w:r w:rsidRPr="005A6333">
        <w:rPr>
          <w:sz w:val="24"/>
          <w:szCs w:val="24"/>
        </w:rPr>
        <w:t>: 2014. április 30.</w:t>
      </w:r>
    </w:p>
    <w:p w:rsidR="00006705" w:rsidRDefault="00006705" w:rsidP="0000670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0634" w:rsidRPr="00950634" w:rsidRDefault="00006705" w:rsidP="00C241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50634"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Kovácsné </w:t>
      </w:r>
      <w:proofErr w:type="spellStart"/>
      <w:r w:rsidR="00950634"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>Untervéger</w:t>
      </w:r>
      <w:proofErr w:type="spellEnd"/>
      <w:r w:rsidR="00950634"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Helga a Képviselő-testület határozatában foglaltaknak eleget tett, késedelmi kamat tartozását a megadott határidőn belül kiegyenlítette, és ezt igazolta, az ingatlan tulajdon fennállásával kapcsolatos hatósági bizonyítványokat a képviselő-testületi </w:t>
      </w:r>
      <w:r w:rsidR="00950634"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határozat meghozatala előtt benyújtotta.</w:t>
      </w:r>
      <w:r w:rsidR="00C24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0634"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Kovácsné </w:t>
      </w:r>
      <w:proofErr w:type="spellStart"/>
      <w:r w:rsidR="00950634"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>Untervéger</w:t>
      </w:r>
      <w:proofErr w:type="spellEnd"/>
      <w:r w:rsidR="00950634" w:rsidRPr="009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Helga a lakásbérleti szerződést az előírt határidőn belül, 2014. február 7. napján megkötötte.</w:t>
      </w:r>
    </w:p>
    <w:p w:rsidR="00950634" w:rsidRPr="00FE3978" w:rsidRDefault="00950634" w:rsidP="0095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006705" w:rsidRPr="004A6D1B" w:rsidRDefault="00006705" w:rsidP="0000670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44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006705" w:rsidRPr="004A6D1B" w:rsidRDefault="00006705" w:rsidP="0000670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006705" w:rsidRPr="00E65EB4" w:rsidRDefault="00006705" w:rsidP="00006705">
      <w:pPr>
        <w:pStyle w:val="Hatszveg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úgy dönt,</w:t>
      </w:r>
      <w:r w:rsidRPr="00E65EB4">
        <w:rPr>
          <w:rFonts w:eastAsia="Lucida Sans Unicode"/>
          <w:sz w:val="24"/>
          <w:szCs w:val="24"/>
        </w:rPr>
        <w:t xml:space="preserve"> hogy jelen határozat 1. mellékletét képező Megállapodást – a Budapest Főváros Önkormányzata és a Budapest Főváros II. Kerületi Önkormányzat között megkötött közterület-felügyeleti feladatok átadás-átvételéről, ellátásáról szóló Megállapodás megszüntetéséről – elfogadja és egyben felhatalmazza a Polgármestert annak aláírására. Továbbá a jelen határozat 2. mellékletét képező Megállapodást a közterület-felügyeleti feladatok átadás-átvételéről, ellátásáról szintén elfogadja és felhatalmazza a Polgármestert, illetve a Jegyzőt annak aláírására.</w:t>
      </w:r>
    </w:p>
    <w:p w:rsidR="00006705" w:rsidRPr="00E65EB4" w:rsidRDefault="00006705" w:rsidP="00006705">
      <w:pPr>
        <w:pStyle w:val="Hatszveg"/>
        <w:rPr>
          <w:rFonts w:eastAsia="Lucida Sans Unicode"/>
          <w:sz w:val="24"/>
          <w:szCs w:val="24"/>
        </w:rPr>
      </w:pPr>
      <w:r w:rsidRPr="00E65EB4">
        <w:rPr>
          <w:rFonts w:eastAsia="Lucida Sans Unicode"/>
          <w:b/>
          <w:sz w:val="24"/>
          <w:szCs w:val="24"/>
          <w:u w:val="single"/>
        </w:rPr>
        <w:t>Felelős:</w:t>
      </w:r>
      <w:r w:rsidRPr="00E65EB4">
        <w:rPr>
          <w:rFonts w:eastAsia="Lucida Sans Unicode"/>
          <w:b/>
          <w:sz w:val="24"/>
          <w:szCs w:val="24"/>
        </w:rPr>
        <w:tab/>
      </w:r>
      <w:r w:rsidRPr="00E65EB4">
        <w:rPr>
          <w:rFonts w:eastAsia="Lucida Sans Unicode"/>
          <w:sz w:val="24"/>
          <w:szCs w:val="24"/>
        </w:rPr>
        <w:t>Dr. Láng Zsolt polgármester</w:t>
      </w:r>
    </w:p>
    <w:p w:rsidR="00006705" w:rsidRPr="00E65EB4" w:rsidRDefault="00006705" w:rsidP="00006705">
      <w:pPr>
        <w:pStyle w:val="Hatszveg"/>
        <w:rPr>
          <w:rFonts w:eastAsia="Lucida Sans Unicode"/>
          <w:sz w:val="24"/>
          <w:szCs w:val="24"/>
        </w:rPr>
      </w:pPr>
      <w:r w:rsidRPr="00E65EB4">
        <w:rPr>
          <w:rFonts w:eastAsia="Lucida Sans Unicode"/>
          <w:b/>
          <w:sz w:val="24"/>
          <w:szCs w:val="24"/>
          <w:u w:val="single"/>
        </w:rPr>
        <w:t>Határidő</w:t>
      </w:r>
      <w:r w:rsidRPr="00E65EB4">
        <w:rPr>
          <w:rFonts w:eastAsia="Lucida Sans Unicode"/>
          <w:b/>
          <w:sz w:val="24"/>
          <w:szCs w:val="24"/>
        </w:rPr>
        <w:t>:</w:t>
      </w:r>
      <w:r>
        <w:rPr>
          <w:rFonts w:eastAsia="Lucida Sans Unicode"/>
          <w:b/>
          <w:sz w:val="24"/>
          <w:szCs w:val="24"/>
        </w:rPr>
        <w:t xml:space="preserve"> </w:t>
      </w:r>
      <w:r w:rsidRPr="00E65EB4">
        <w:rPr>
          <w:rFonts w:eastAsia="Lucida Sans Unicode"/>
          <w:sz w:val="24"/>
          <w:szCs w:val="24"/>
        </w:rPr>
        <w:t>2014. május 1.</w:t>
      </w:r>
    </w:p>
    <w:p w:rsidR="00006705" w:rsidRDefault="00006705" w:rsidP="00006705">
      <w:pPr>
        <w:pStyle w:val="Hatszveg"/>
        <w:rPr>
          <w:sz w:val="24"/>
          <w:szCs w:val="24"/>
        </w:rPr>
      </w:pPr>
      <w:r w:rsidRPr="00E65EB4">
        <w:rPr>
          <w:sz w:val="24"/>
          <w:szCs w:val="24"/>
        </w:rPr>
        <w:t>(</w:t>
      </w:r>
      <w:r>
        <w:rPr>
          <w:sz w:val="24"/>
          <w:szCs w:val="24"/>
        </w:rPr>
        <w:t>19 képviselő van jelen, 19 igen, egyhangú</w:t>
      </w:r>
      <w:r w:rsidRPr="00E65EB4">
        <w:rPr>
          <w:sz w:val="24"/>
          <w:szCs w:val="24"/>
        </w:rPr>
        <w:t>)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02B5A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aláírt megállapodást a Fővárosi Önkormányzat 2014. április 29-én visszajuttatta részünkre, a közterület-felügyeleti feladatok ellátása ennek megfelelően történik.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2B5A" w:rsidRPr="00FE3978" w:rsidRDefault="00302B5A" w:rsidP="0030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006705" w:rsidRPr="004A6D1B" w:rsidRDefault="00006705" w:rsidP="0000670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45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006705" w:rsidRPr="006E6247" w:rsidRDefault="00006705" w:rsidP="00006705">
      <w:pPr>
        <w:pStyle w:val="Hatszveg"/>
        <w:rPr>
          <w:sz w:val="24"/>
          <w:szCs w:val="24"/>
        </w:rPr>
      </w:pPr>
      <w:r w:rsidRPr="006E6247">
        <w:rPr>
          <w:sz w:val="24"/>
          <w:szCs w:val="24"/>
        </w:rPr>
        <w:t>A Képviselő-testület</w:t>
      </w:r>
    </w:p>
    <w:p w:rsidR="00006705" w:rsidRPr="006E6247" w:rsidRDefault="00006705" w:rsidP="00006705">
      <w:pPr>
        <w:pStyle w:val="Hatszveg"/>
        <w:rPr>
          <w:sz w:val="24"/>
          <w:szCs w:val="24"/>
        </w:rPr>
      </w:pPr>
      <w:r w:rsidRPr="006E6247">
        <w:rPr>
          <w:sz w:val="24"/>
          <w:szCs w:val="24"/>
        </w:rPr>
        <w:t>úgy dönt, hogy a Budapest Főváros II. Kerületi Önkormányzat Egészségügyi Szolgálata Alapító Okiratának módosítását a jelen határozat melléklete szerinti tartalommal elfogadja és felhatalmazza a Polgármester</w:t>
      </w:r>
      <w:r>
        <w:rPr>
          <w:sz w:val="24"/>
          <w:szCs w:val="24"/>
        </w:rPr>
        <w:t>t</w:t>
      </w:r>
      <w:r w:rsidRPr="006E6247">
        <w:rPr>
          <w:sz w:val="24"/>
          <w:szCs w:val="24"/>
        </w:rPr>
        <w:t xml:space="preserve"> az aláírásra.</w:t>
      </w:r>
    </w:p>
    <w:p w:rsidR="00006705" w:rsidRPr="000309AA" w:rsidRDefault="00006705" w:rsidP="00006705">
      <w:pPr>
        <w:pStyle w:val="Hatszveg"/>
        <w:rPr>
          <w:sz w:val="24"/>
          <w:szCs w:val="24"/>
        </w:rPr>
      </w:pPr>
      <w:r w:rsidRPr="000309AA">
        <w:rPr>
          <w:b/>
          <w:sz w:val="24"/>
          <w:szCs w:val="24"/>
          <w:u w:val="single"/>
        </w:rPr>
        <w:t>Felelős</w:t>
      </w:r>
      <w:r w:rsidRPr="000309AA">
        <w:rPr>
          <w:b/>
          <w:sz w:val="24"/>
          <w:szCs w:val="24"/>
        </w:rPr>
        <w:t>:</w:t>
      </w:r>
      <w:r w:rsidRPr="000309AA">
        <w:rPr>
          <w:sz w:val="24"/>
          <w:szCs w:val="24"/>
        </w:rPr>
        <w:tab/>
        <w:t>Polgármester</w:t>
      </w:r>
    </w:p>
    <w:p w:rsidR="00006705" w:rsidRPr="000309AA" w:rsidRDefault="00006705" w:rsidP="00006705">
      <w:pPr>
        <w:pStyle w:val="Hatszveg"/>
        <w:rPr>
          <w:sz w:val="24"/>
          <w:szCs w:val="24"/>
        </w:rPr>
      </w:pPr>
      <w:r w:rsidRPr="000309AA">
        <w:rPr>
          <w:b/>
          <w:sz w:val="24"/>
          <w:szCs w:val="24"/>
          <w:u w:val="single"/>
        </w:rPr>
        <w:t>Határidő</w:t>
      </w:r>
      <w:r w:rsidRPr="000309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309AA">
        <w:rPr>
          <w:sz w:val="24"/>
          <w:szCs w:val="24"/>
        </w:rPr>
        <w:t>azonnal</w:t>
      </w:r>
    </w:p>
    <w:p w:rsidR="00006705" w:rsidRPr="000309AA" w:rsidRDefault="00006705" w:rsidP="00006705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(19 képviselő van jelen, 19 igen, egyhangú</w:t>
      </w:r>
      <w:r w:rsidRPr="000309AA">
        <w:rPr>
          <w:sz w:val="24"/>
          <w:szCs w:val="24"/>
        </w:rPr>
        <w:t>)</w:t>
      </w:r>
    </w:p>
    <w:p w:rsidR="00006705" w:rsidRPr="004A6D1B" w:rsidRDefault="00006705" w:rsidP="0000670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46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006705" w:rsidRPr="004A6D1B" w:rsidRDefault="00006705" w:rsidP="0000670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006705" w:rsidRPr="006E6247" w:rsidRDefault="00006705" w:rsidP="00006705">
      <w:pPr>
        <w:pStyle w:val="Hatszveg"/>
        <w:rPr>
          <w:sz w:val="24"/>
          <w:szCs w:val="24"/>
        </w:rPr>
      </w:pPr>
      <w:r w:rsidRPr="006E6247">
        <w:rPr>
          <w:sz w:val="24"/>
          <w:szCs w:val="24"/>
        </w:rPr>
        <w:t>úgy dönt, hogy a Budapest Főváros II. Kerületi Önkormányzat Egészségügyi Szolgálata Alapító Okiratát a jelen határozat melléklete szerinti tartalommal, egységes szerkezetben elfogadja és felhatalmazza a Polgármester</w:t>
      </w:r>
      <w:r>
        <w:rPr>
          <w:sz w:val="24"/>
          <w:szCs w:val="24"/>
        </w:rPr>
        <w:t>t</w:t>
      </w:r>
      <w:r w:rsidRPr="006E6247">
        <w:rPr>
          <w:sz w:val="24"/>
          <w:szCs w:val="24"/>
        </w:rPr>
        <w:t xml:space="preserve"> az aláírásra.</w:t>
      </w:r>
    </w:p>
    <w:p w:rsidR="00006705" w:rsidRPr="000309AA" w:rsidRDefault="00006705" w:rsidP="00006705">
      <w:pPr>
        <w:pStyle w:val="Hatszveg"/>
        <w:rPr>
          <w:sz w:val="24"/>
          <w:szCs w:val="24"/>
        </w:rPr>
      </w:pPr>
      <w:r w:rsidRPr="000309AA">
        <w:rPr>
          <w:b/>
          <w:sz w:val="24"/>
          <w:szCs w:val="24"/>
          <w:u w:val="single"/>
        </w:rPr>
        <w:t>Felelős</w:t>
      </w:r>
      <w:r w:rsidRPr="000309AA">
        <w:rPr>
          <w:b/>
          <w:sz w:val="24"/>
          <w:szCs w:val="24"/>
        </w:rPr>
        <w:t>:</w:t>
      </w:r>
      <w:r w:rsidRPr="000309AA">
        <w:rPr>
          <w:sz w:val="24"/>
          <w:szCs w:val="24"/>
        </w:rPr>
        <w:tab/>
        <w:t>Polgármester</w:t>
      </w:r>
    </w:p>
    <w:p w:rsidR="00006705" w:rsidRPr="000309AA" w:rsidRDefault="00006705" w:rsidP="00006705">
      <w:pPr>
        <w:pStyle w:val="Hatszveg"/>
        <w:rPr>
          <w:sz w:val="24"/>
          <w:szCs w:val="24"/>
        </w:rPr>
      </w:pPr>
      <w:r w:rsidRPr="000309AA">
        <w:rPr>
          <w:b/>
          <w:sz w:val="24"/>
          <w:szCs w:val="24"/>
          <w:u w:val="single"/>
        </w:rPr>
        <w:t>Határidő</w:t>
      </w:r>
      <w:r w:rsidRPr="000309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309AA">
        <w:rPr>
          <w:sz w:val="24"/>
          <w:szCs w:val="24"/>
        </w:rPr>
        <w:t>azonnal</w:t>
      </w:r>
    </w:p>
    <w:p w:rsidR="00006705" w:rsidRPr="000309AA" w:rsidRDefault="00006705" w:rsidP="00006705">
      <w:pPr>
        <w:pStyle w:val="Hatszveg"/>
        <w:rPr>
          <w:iCs/>
          <w:sz w:val="24"/>
          <w:szCs w:val="24"/>
        </w:rPr>
      </w:pPr>
      <w:r w:rsidRPr="000309AA">
        <w:rPr>
          <w:iCs/>
          <w:sz w:val="24"/>
          <w:szCs w:val="24"/>
        </w:rPr>
        <w:lastRenderedPageBreak/>
        <w:t>(</w:t>
      </w:r>
      <w:r>
        <w:rPr>
          <w:iCs/>
          <w:sz w:val="24"/>
          <w:szCs w:val="24"/>
        </w:rPr>
        <w:t>19 képviselő van jelen, 19 igen, egyhangú</w:t>
      </w:r>
      <w:r w:rsidRPr="000309AA">
        <w:rPr>
          <w:iCs/>
          <w:sz w:val="24"/>
          <w:szCs w:val="24"/>
        </w:rPr>
        <w:t>)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412F" w:rsidRPr="00C2412F" w:rsidRDefault="00C2412F" w:rsidP="00C2412F">
      <w:p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45-46/2014.(II.20.) határozatok v</w:t>
      </w:r>
      <w:r w:rsidR="00006705"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égrehajtás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r w:rsidR="00006705" w:rsidRPr="00C241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2412F">
        <w:rPr>
          <w:rFonts w:ascii="Times New Roman" w:hAnsi="Times New Roman" w:cs="Times New Roman"/>
          <w:color w:val="171717"/>
          <w:sz w:val="24"/>
          <w:szCs w:val="24"/>
        </w:rPr>
        <w:t>a Budapest Főváros II. Kerületi Önkormányzat Egészségügyi Szolgálata Alapító Okiratának módosítása, valamint a módosított, egységes szerkezetbe foglalt Alapító Okirat aláírásra került.</w:t>
      </w:r>
    </w:p>
    <w:p w:rsidR="00C2412F" w:rsidRPr="00FE3978" w:rsidRDefault="00C2412F" w:rsidP="00C24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006705" w:rsidRPr="004A6D1B" w:rsidRDefault="00006705" w:rsidP="0000670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58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III.13.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006705" w:rsidRPr="004A6D1B" w:rsidRDefault="00006705" w:rsidP="0000670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006705" w:rsidRPr="00550BB7" w:rsidRDefault="00006705" w:rsidP="0000670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0BB7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az általa fenntartott szociális és gyermekjóléti intézményeiben a szolgáltatások intézményi térítési díjának felső értékét 2014. április 1. napjától az alábbiak szerint állapítja meg:</w:t>
      </w:r>
    </w:p>
    <w:p w:rsidR="00006705" w:rsidRPr="00550BB7" w:rsidRDefault="00006705" w:rsidP="0000670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006705" w:rsidRPr="00550BB7" w:rsidTr="00932639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Intézményi</w:t>
            </w: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térítési díj (Ft)</w:t>
            </w:r>
          </w:p>
        </w:tc>
      </w:tr>
      <w:tr w:rsidR="00006705" w:rsidRPr="00550BB7" w:rsidTr="00932639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Szociális étkeztetés</w:t>
            </w: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Ebéd szállítás nélkül</w:t>
            </w: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1 177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955</w:t>
            </w:r>
          </w:p>
        </w:tc>
      </w:tr>
      <w:tr w:rsidR="00006705" w:rsidRPr="00550BB7" w:rsidTr="00932639">
        <w:trPr>
          <w:trHeight w:val="1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Ebéd szállítással</w:t>
            </w: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1 338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1 115</w:t>
            </w:r>
          </w:p>
        </w:tc>
      </w:tr>
      <w:tr w:rsidR="00006705" w:rsidRPr="00550BB7" w:rsidTr="00932639">
        <w:trPr>
          <w:trHeight w:val="2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Szállítás</w:t>
            </w: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160</w:t>
            </w:r>
          </w:p>
        </w:tc>
      </w:tr>
      <w:tr w:rsidR="00006705" w:rsidRPr="00550BB7" w:rsidTr="00932639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Házi segítség-nyújtás            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5 827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5 755</w:t>
            </w:r>
          </w:p>
        </w:tc>
      </w:tr>
      <w:tr w:rsidR="00006705" w:rsidRPr="00550BB7" w:rsidTr="00932639">
        <w:trPr>
          <w:trHeight w:val="760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1 764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1 330</w:t>
            </w:r>
          </w:p>
        </w:tc>
      </w:tr>
      <w:tr w:rsidR="00006705" w:rsidRPr="00550BB7" w:rsidTr="00932639">
        <w:trPr>
          <w:trHeight w:val="420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2 941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2 285</w:t>
            </w:r>
          </w:p>
        </w:tc>
      </w:tr>
      <w:tr w:rsidR="00006705" w:rsidRPr="00550BB7" w:rsidTr="00932639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9 430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7 440</w:t>
            </w:r>
          </w:p>
        </w:tc>
      </w:tr>
      <w:tr w:rsidR="00006705" w:rsidRPr="00550BB7" w:rsidTr="00932639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10 116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8 125</w:t>
            </w:r>
          </w:p>
        </w:tc>
      </w:tr>
      <w:tr w:rsidR="00006705" w:rsidRPr="00550BB7" w:rsidTr="00932639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Jelzőrendszeres házi segítség-nyújtás   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110</w:t>
            </w:r>
          </w:p>
        </w:tc>
      </w:tr>
      <w:tr w:rsidR="00006705" w:rsidRPr="00550BB7" w:rsidTr="00932639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Átmeneti elhelyezést nyújtó ellátás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napra</w:t>
            </w: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9 466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4 220</w:t>
            </w:r>
          </w:p>
        </w:tc>
      </w:tr>
      <w:tr w:rsidR="00006705" w:rsidRPr="00550BB7" w:rsidTr="0093263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hónapra</w:t>
            </w:r>
          </w:p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283 980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126 600</w:t>
            </w:r>
          </w:p>
        </w:tc>
      </w:tr>
      <w:tr w:rsidR="00006705" w:rsidRPr="00550BB7" w:rsidTr="00932639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Gyógytorna, masszázs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1 556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1 555</w:t>
            </w:r>
          </w:p>
        </w:tc>
      </w:tr>
      <w:tr w:rsidR="00006705" w:rsidRPr="00550BB7" w:rsidTr="00932639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Házi gyermekfelügyelet       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1 097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05" w:rsidRPr="00550BB7" w:rsidRDefault="00006705" w:rsidP="009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550BB7">
              <w:rPr>
                <w:rFonts w:ascii="Times New Roman" w:eastAsia="Times New Roman" w:hAnsi="Times New Roman" w:cs="Times New Roman"/>
                <w:lang w:eastAsia="hu-HU"/>
              </w:rPr>
              <w:t>1 095</w:t>
            </w:r>
          </w:p>
        </w:tc>
      </w:tr>
    </w:tbl>
    <w:p w:rsidR="00006705" w:rsidRPr="00550BB7" w:rsidRDefault="00006705" w:rsidP="000067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550BB7" w:rsidRDefault="00006705" w:rsidP="00006705">
      <w:pPr>
        <w:pStyle w:val="Hatszveg"/>
        <w:rPr>
          <w:sz w:val="24"/>
          <w:szCs w:val="24"/>
        </w:rPr>
      </w:pPr>
      <w:r w:rsidRPr="00550BB7">
        <w:rPr>
          <w:b/>
          <w:sz w:val="24"/>
          <w:szCs w:val="24"/>
          <w:u w:val="single"/>
        </w:rPr>
        <w:t>Felelős:</w:t>
      </w:r>
      <w:r w:rsidRPr="00550BB7">
        <w:rPr>
          <w:sz w:val="24"/>
          <w:szCs w:val="24"/>
        </w:rPr>
        <w:tab/>
        <w:t>Polgármester</w:t>
      </w:r>
    </w:p>
    <w:p w:rsidR="00006705" w:rsidRPr="00550BB7" w:rsidRDefault="00006705" w:rsidP="00006705">
      <w:pPr>
        <w:pStyle w:val="Hatszveg"/>
        <w:rPr>
          <w:sz w:val="24"/>
          <w:szCs w:val="24"/>
        </w:rPr>
      </w:pPr>
      <w:r w:rsidRPr="00550BB7">
        <w:rPr>
          <w:b/>
          <w:sz w:val="24"/>
          <w:szCs w:val="24"/>
          <w:u w:val="single"/>
        </w:rPr>
        <w:lastRenderedPageBreak/>
        <w:t>Határidő</w:t>
      </w:r>
      <w:r w:rsidRPr="00550BB7">
        <w:rPr>
          <w:sz w:val="24"/>
          <w:szCs w:val="24"/>
        </w:rPr>
        <w:t>: 2014. április 30.</w:t>
      </w:r>
    </w:p>
    <w:p w:rsidR="00006705" w:rsidRDefault="00006705" w:rsidP="0000670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19 képviselő van jelen, 18 igen, 1 tartózkodás</w:t>
      </w:r>
      <w:r w:rsidRPr="004A6D1B">
        <w:rPr>
          <w:sz w:val="24"/>
          <w:szCs w:val="24"/>
        </w:rPr>
        <w:t>)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7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19498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intézményi térítési díjakról szóló tájékoztatót közzétettük, valamint az intézmények részére is megküldtük 2014. március 23. napján.</w:t>
      </w:r>
    </w:p>
    <w:p w:rsidR="00194986" w:rsidRDefault="00194986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4986" w:rsidRDefault="00194986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6705" w:rsidRPr="00FE3978" w:rsidRDefault="00006705" w:rsidP="00006705">
      <w:pPr>
        <w:keepNext/>
        <w:keepLines/>
        <w:suppressAutoHyphens/>
        <w:overflowPunct w:val="0"/>
        <w:autoSpaceDE w:val="0"/>
        <w:spacing w:after="12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 a t á r o z a t i  j a v a s l a t</w:t>
      </w:r>
    </w:p>
    <w:p w:rsidR="00006705" w:rsidRPr="00FE3978" w:rsidRDefault="00006705" w:rsidP="00006705">
      <w:pPr>
        <w:keepNext/>
        <w:keepLines/>
        <w:suppressAutoHyphens/>
        <w:overflowPunct w:val="0"/>
        <w:autoSpaceDE w:val="0"/>
        <w:spacing w:after="12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3, 4, 5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2013.; </w:t>
      </w:r>
      <w:r w:rsidRPr="00101B6B">
        <w:rPr>
          <w:rFonts w:ascii="Times New Roman" w:eastAsia="Times New Roman" w:hAnsi="Times New Roman" w:cs="Times New Roman"/>
          <w:sz w:val="24"/>
          <w:szCs w:val="24"/>
          <w:lang w:eastAsia="ar-SA"/>
        </w:rPr>
        <w:t>25, 44, 45, 46, 58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2014.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 szóló beszámolót </w:t>
      </w:r>
      <w:r w:rsidRPr="00FE39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18/2013. (I.24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.) határozat végreha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jtási határidejét 2014. szeptember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-ig </w:t>
      </w:r>
      <w:r w:rsidR="00DF140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meghosszabbítja.</w:t>
      </w:r>
      <w:bookmarkStart w:id="0" w:name="_GoBack"/>
      <w:bookmarkEnd w:id="0"/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atáridő: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:rsidR="00101B6B" w:rsidRPr="00FE3978" w:rsidRDefault="00101B6B" w:rsidP="0010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1B6B" w:rsidRPr="00FE3978" w:rsidRDefault="00101B6B" w:rsidP="00101B6B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6705" w:rsidRPr="00FE3978" w:rsidRDefault="00006705" w:rsidP="0000670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6705" w:rsidRPr="00FE3978" w:rsidRDefault="00006705" w:rsidP="0000670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6705" w:rsidRPr="00FE3978" w:rsidRDefault="00006705" w:rsidP="0000670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2014. </w:t>
      </w:r>
      <w:r w:rsidR="00101B6B">
        <w:rPr>
          <w:rFonts w:ascii="Times New Roman" w:eastAsia="Times New Roman" w:hAnsi="Times New Roman" w:cs="Times New Roman"/>
          <w:sz w:val="24"/>
          <w:szCs w:val="24"/>
          <w:lang w:eastAsia="ar-SA"/>
        </w:rPr>
        <w:t>május 13.</w:t>
      </w:r>
    </w:p>
    <w:p w:rsidR="00006705" w:rsidRPr="00FE3978" w:rsidRDefault="00006705" w:rsidP="0000670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6705" w:rsidRPr="00FE3978" w:rsidRDefault="00006705" w:rsidP="0000670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6705" w:rsidRPr="00FE3978" w:rsidRDefault="00006705" w:rsidP="00006705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006705" w:rsidRPr="00FE3978" w:rsidRDefault="00006705" w:rsidP="00006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FE39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:rsidR="00006705" w:rsidRPr="00FE3978" w:rsidRDefault="00006705" w:rsidP="00006705">
      <w:pPr>
        <w:rPr>
          <w:rFonts w:ascii="Times New Roman" w:hAnsi="Times New Roman" w:cs="Times New Roman"/>
          <w:sz w:val="24"/>
          <w:szCs w:val="24"/>
        </w:rPr>
      </w:pPr>
    </w:p>
    <w:p w:rsidR="005F3790" w:rsidRDefault="005F3790"/>
    <w:sectPr w:rsidR="005F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59B"/>
    <w:multiLevelType w:val="hybridMultilevel"/>
    <w:tmpl w:val="0CD23000"/>
    <w:lvl w:ilvl="0" w:tplc="48902392">
      <w:start w:val="19"/>
      <w:numFmt w:val="decimal"/>
      <w:lvlText w:val="(%1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C30C0B"/>
    <w:multiLevelType w:val="hybridMultilevel"/>
    <w:tmpl w:val="E8EEA430"/>
    <w:lvl w:ilvl="0" w:tplc="8996CFFE">
      <w:start w:val="20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05"/>
    <w:rsid w:val="00006705"/>
    <w:rsid w:val="00101B6B"/>
    <w:rsid w:val="00194986"/>
    <w:rsid w:val="00302B5A"/>
    <w:rsid w:val="00417F47"/>
    <w:rsid w:val="005F3790"/>
    <w:rsid w:val="006802DA"/>
    <w:rsid w:val="006B5095"/>
    <w:rsid w:val="006D65E7"/>
    <w:rsid w:val="00737F7C"/>
    <w:rsid w:val="00950634"/>
    <w:rsid w:val="009B6853"/>
    <w:rsid w:val="00A12E25"/>
    <w:rsid w:val="00B61217"/>
    <w:rsid w:val="00C2412F"/>
    <w:rsid w:val="00C73739"/>
    <w:rsid w:val="00D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C5C4-106C-4C7A-A99A-F9190192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7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006705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006705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00670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ppont">
    <w:name w:val="Nap. pont"/>
    <w:basedOn w:val="Norml"/>
    <w:next w:val="Norml"/>
    <w:link w:val="NappontChar"/>
    <w:rsid w:val="00006705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link w:val="Nappont"/>
    <w:rsid w:val="000067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06705"/>
    <w:pPr>
      <w:ind w:left="720"/>
      <w:contextualSpacing/>
    </w:pPr>
  </w:style>
  <w:style w:type="paragraph" w:customStyle="1" w:styleId="CharChar1CharCharCharChar1">
    <w:name w:val="Char Char1 Char Char Char Char1"/>
    <w:basedOn w:val="Norml"/>
    <w:rsid w:val="000067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0067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appfolyt">
    <w:name w:val="Nap. p. folyt."/>
    <w:basedOn w:val="Norml"/>
    <w:next w:val="Norml"/>
    <w:link w:val="NappfolytChar"/>
    <w:rsid w:val="00006705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0067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5063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5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8F8A-F89D-4016-98AA-48E0535B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1816</Words>
  <Characters>12535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12</cp:revision>
  <dcterms:created xsi:type="dcterms:W3CDTF">2014-05-09T11:38:00Z</dcterms:created>
  <dcterms:modified xsi:type="dcterms:W3CDTF">2014-05-14T10:24:00Z</dcterms:modified>
</cp:coreProperties>
</file>