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B61D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február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37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Kerületfejlesztési és Településüzemeltetési Bizottság 2019. 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február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3377E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-i, rendes ülésén 1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F3377E">
        <w:rPr>
          <w:rFonts w:ascii="Times New Roman" w:eastAsia="Times New Roman" w:hAnsi="Times New Roman" w:cs="Times New Roman"/>
          <w:sz w:val="24"/>
          <w:szCs w:val="24"/>
          <w:lang w:eastAsia="zh-CN"/>
        </w:rPr>
        <w:t>nagy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Riczkó Andrea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E7387A" w:rsidRDefault="00E7387A" w:rsidP="00434CC7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8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 a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434CC7" w:rsidRDefault="00434CC7" w:rsidP="00494B65">
      <w:pPr>
        <w:keepLines/>
        <w:tabs>
          <w:tab w:val="left" w:pos="1843"/>
          <w:tab w:val="left" w:pos="2880"/>
          <w:tab w:val="left" w:pos="6804"/>
        </w:tabs>
        <w:spacing w:after="240" w:line="240" w:lineRule="auto"/>
        <w:ind w:right="68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 a Bizottság képviselő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17:00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34CC7" w:rsidRPr="00434CC7" w:rsidRDefault="00434CC7" w:rsidP="00434CC7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34C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Keszei Zsolt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fejlesztési igazgató</w:t>
      </w:r>
    </w:p>
    <w:p w:rsidR="00494B65" w:rsidRDefault="009A47D8" w:rsidP="00434CC7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 w:rsidR="000A25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25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osztályvezető</w:t>
      </w:r>
    </w:p>
    <w:p w:rsidR="00434CC7" w:rsidRDefault="00434CC7" w:rsidP="00434CC7">
      <w:pPr>
        <w:keepLines/>
        <w:tabs>
          <w:tab w:val="left" w:pos="1843"/>
        </w:tabs>
        <w:spacing w:after="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Trummer Tamás főépítész</w:t>
      </w:r>
    </w:p>
    <w:p w:rsidR="00434CC7" w:rsidRDefault="00434CC7" w:rsidP="00434CC7">
      <w:pPr>
        <w:keepLines/>
        <w:tabs>
          <w:tab w:val="left" w:pos="1843"/>
        </w:tabs>
        <w:spacing w:after="24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Szabó Péter Csaba városrendezési ügyintéző</w:t>
      </w:r>
    </w:p>
    <w:p w:rsidR="00494B65" w:rsidRPr="00494B65" w:rsidRDefault="00494B65" w:rsidP="00494B65">
      <w:pPr>
        <w:tabs>
          <w:tab w:val="left" w:pos="1843"/>
        </w:tabs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976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Regő, A Kerületfejlesztési és Településüzemeltetési Bizottság elnöke (a továbbiakban: Elnök) megállapítja, hogy a Bizottság 4 tagja közül </w:t>
      </w:r>
      <w:r w:rsidR="00434C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A93EFD">
      <w:pPr>
        <w:keepLines/>
        <w:tabs>
          <w:tab w:val="left" w:pos="2880"/>
        </w:tabs>
        <w:spacing w:after="36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34CC7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36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 w:rsidR="00CE0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D97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Gór Csaba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494B65" w:rsidRPr="00494B65" w:rsidRDefault="00494B65" w:rsidP="00762BBD">
      <w:pPr>
        <w:keepLines/>
        <w:overflowPunct w:val="0"/>
        <w:autoSpaceDE w:val="0"/>
        <w:autoSpaceDN w:val="0"/>
        <w:adjustRightInd w:val="0"/>
        <w:spacing w:after="540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54FD0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A54FD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Elnök ezt követően szavazásra bocsátja a napirend összeállítására vonatkozó javaslatot.</w:t>
      </w:r>
    </w:p>
    <w:p w:rsidR="00494B65" w:rsidRPr="00494B65" w:rsidRDefault="00494B65" w:rsidP="00A93EFD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E91B3D" w:rsidP="00A93EFD">
      <w:pPr>
        <w:keepLines/>
        <w:spacing w:after="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37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 w:rsidR="00D9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Default="00494B65" w:rsidP="00A93EF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390283" w:rsidRPr="00390283" w:rsidRDefault="00390283" w:rsidP="0039028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1./</w:t>
      </w:r>
      <w:proofErr w:type="gram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„Budapest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Főváros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II.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Kerületi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Önkormányzat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közigazgatási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területén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belül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található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járdahálózat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különböző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szakaszain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járdaépítési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felújítási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munkák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elvégzése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tárgyú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közbeszerzési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eljárás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ajánlattételi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felhívásának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véleményezése</w:t>
      </w:r>
      <w:proofErr w:type="spellEnd"/>
    </w:p>
    <w:p w:rsidR="00390283" w:rsidRPr="00390283" w:rsidRDefault="00390283" w:rsidP="00390283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390283" w:rsidRPr="00390283" w:rsidRDefault="00390283" w:rsidP="003902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390283" w:rsidRPr="00390283" w:rsidRDefault="00390283" w:rsidP="00390283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390283" w:rsidRPr="00390283" w:rsidRDefault="00390283" w:rsidP="00390283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2./</w:t>
      </w:r>
      <w:proofErr w:type="gram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028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„Budapest Főváros II. Kerületi Önkormányzat közigazgatási területén belül elhelyezkedő önkormányzati kezelésben lévő úthálózat kijelölt szakaszain útépítési és </w:t>
      </w:r>
      <w:proofErr w:type="spellStart"/>
      <w:r w:rsidRPr="0039028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-felújítási</w:t>
      </w:r>
      <w:proofErr w:type="spellEnd"/>
      <w:r w:rsidRPr="0039028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munkák elvégzése” tárgyú közbeszerzési eljárás ajánlattételi felhívásának véleményezése</w:t>
      </w:r>
    </w:p>
    <w:p w:rsidR="00390283" w:rsidRPr="00390283" w:rsidRDefault="00390283" w:rsidP="00315B86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390283" w:rsidRPr="00390283" w:rsidRDefault="00390283" w:rsidP="003902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390283" w:rsidRPr="00390283" w:rsidRDefault="00390283" w:rsidP="00390283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Keszei Zsolt Fejlesztési Igazgató</w:t>
      </w:r>
    </w:p>
    <w:p w:rsidR="00390283" w:rsidRPr="00390283" w:rsidRDefault="00390283" w:rsidP="0039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Calibri" w:hAnsi="Times New Roman" w:cs="Times New Roman"/>
          <w:b/>
          <w:sz w:val="24"/>
          <w:szCs w:val="24"/>
        </w:rPr>
        <w:t xml:space="preserve">3./ 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</w:rPr>
        <w:t>Helyi közutak forgalmi rendjének alakítása</w:t>
      </w:r>
    </w:p>
    <w:p w:rsidR="00390283" w:rsidRPr="00390283" w:rsidRDefault="00390283" w:rsidP="00390283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390283" w:rsidRPr="00390283" w:rsidRDefault="00390283" w:rsidP="003902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</w:t>
      </w:r>
      <w:r w:rsidRPr="00390283">
        <w:rPr>
          <w:rFonts w:ascii="Times New Roman" w:eastAsia="Times New Roman" w:hAnsi="Times New Roman" w:cs="Times New Roman"/>
          <w:sz w:val="24"/>
          <w:szCs w:val="24"/>
        </w:rPr>
        <w:t xml:space="preserve"> vezető-főtanácsos</w:t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osztályvezető</w:t>
      </w:r>
    </w:p>
    <w:p w:rsidR="00390283" w:rsidRPr="00390283" w:rsidRDefault="00390283" w:rsidP="00390283">
      <w:pPr>
        <w:tabs>
          <w:tab w:val="left" w:pos="2268"/>
        </w:tabs>
        <w:spacing w:after="240" w:line="264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</w:rPr>
        <w:t>Bese Károly vezető-főtanácsos közútkezelői ügyintéző</w:t>
      </w:r>
    </w:p>
    <w:p w:rsidR="00390283" w:rsidRPr="00390283" w:rsidRDefault="00390283" w:rsidP="003902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4./ </w:t>
      </w:r>
      <w:r w:rsidRPr="00390283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90283" w:rsidRPr="00390283" w:rsidRDefault="00390283" w:rsidP="00315B86">
      <w:pPr>
        <w:tabs>
          <w:tab w:val="left" w:pos="2268"/>
          <w:tab w:val="left" w:pos="6521"/>
        </w:tabs>
        <w:spacing w:after="12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390283" w:rsidRPr="00390283" w:rsidRDefault="00390283" w:rsidP="00390283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390283" w:rsidRPr="00390283" w:rsidRDefault="00390283" w:rsidP="00390283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390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390283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390283" w:rsidRPr="00390283" w:rsidRDefault="00390283" w:rsidP="00390283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3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494B65" w:rsidRDefault="00494B65" w:rsidP="00A93EFD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39028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97133A" w:rsidRDefault="0097133A" w:rsidP="0097133A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1. pont</w:t>
      </w:r>
    </w:p>
    <w:p w:rsidR="0097133A" w:rsidRPr="00390283" w:rsidRDefault="0097133A" w:rsidP="009713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 „Budapest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Főváros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II.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Kerületi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Önkormányzat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közigazgatási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területén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belül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található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járdahálózat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különböző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szakaszain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járdaépítési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felújítási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munkák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elvégzése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tárgyú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közbeszerzési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eljárás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ajánlattételi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felhívásának</w:t>
      </w:r>
      <w:proofErr w:type="spellEnd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véleményezése</w:t>
      </w:r>
      <w:proofErr w:type="spellEnd"/>
    </w:p>
    <w:p w:rsidR="0097133A" w:rsidRPr="00374158" w:rsidRDefault="0097133A" w:rsidP="0097133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7133A" w:rsidRPr="00494B65" w:rsidRDefault="0097133A" w:rsidP="0097133A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megállapítja, hogy a Bizottság a szavazás eredményeként az alábbi döntést hozta:</w:t>
      </w:r>
    </w:p>
    <w:p w:rsidR="0097133A" w:rsidRPr="00494B65" w:rsidRDefault="0097133A" w:rsidP="0097133A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7133A" w:rsidRPr="00494B65" w:rsidRDefault="0097133A" w:rsidP="0097133A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7133A" w:rsidRDefault="0097133A" w:rsidP="00166440">
      <w:pPr>
        <w:keepLines/>
        <w:spacing w:after="36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38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63503" w:rsidRPr="00263503" w:rsidRDefault="00263503" w:rsidP="00263503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503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Kerületfejlesztési és Településüzemeltetési Bizottság a Budapest Főváros II. Kerületi Önkormányzat többszörösen módosított 45/2001. (</w:t>
      </w:r>
      <w:proofErr w:type="gramStart"/>
      <w:r w:rsidRPr="00263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XII.22.) rendelet 5. számú melléklet Kerületfejlesztési és Településüzemeltetési Bizottság címszó 2.) pontban átruházott hatáskörében eljárva úgy dönt, hogy a </w:t>
      </w:r>
      <w:r w:rsidRPr="00263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„Budapest Főváros II. Kerületi Önkormányzat közigazgatási területén belül található járdahálózat különböző szakaszain járdaépítési és </w:t>
      </w:r>
      <w:proofErr w:type="spellStart"/>
      <w:r w:rsidRPr="00263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-felújítási</w:t>
      </w:r>
      <w:proofErr w:type="spellEnd"/>
      <w:r w:rsidRPr="002635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munkák elvégzése” </w:t>
      </w:r>
      <w:r w:rsidRPr="00263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(építési beruházás) közbeszerzési eljárásra vonatkozó</w:t>
      </w:r>
      <w:r w:rsidRPr="002635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sz. melléklet szerinti ajánlattételi felhívással, valamint a 2. sz. melléklet szerinti vállalkozási szerződés tervezettel egyetért, és azt elfogadásra javasolja a </w:t>
      </w:r>
      <w:r w:rsidRPr="002635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Bizottság felé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03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263503">
        <w:rPr>
          <w:rFonts w:ascii="Times New Roman" w:eastAsia="Times New Roman" w:hAnsi="Times New Roman" w:cs="Times New Roman"/>
          <w:sz w:val="24"/>
          <w:szCs w:val="24"/>
        </w:rPr>
        <w:t>: KTB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03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263503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263503">
        <w:rPr>
          <w:rFonts w:ascii="Times New Roman" w:eastAsia="Times New Roman" w:hAnsi="Times New Roman" w:cs="Times New Roman"/>
          <w:sz w:val="24"/>
          <w:szCs w:val="24"/>
        </w:rPr>
        <w:t>KöB</w:t>
      </w:r>
      <w:proofErr w:type="spellEnd"/>
      <w:r w:rsidRPr="00263503">
        <w:rPr>
          <w:rFonts w:ascii="Times New Roman" w:eastAsia="Times New Roman" w:hAnsi="Times New Roman" w:cs="Times New Roman"/>
          <w:sz w:val="24"/>
          <w:szCs w:val="24"/>
        </w:rPr>
        <w:t xml:space="preserve"> soron következő ülése</w:t>
      </w:r>
    </w:p>
    <w:p w:rsidR="00891FA5" w:rsidRDefault="00891FA5" w:rsidP="00166440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557331" w:rsidRDefault="00557331" w:rsidP="001664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2. pont</w:t>
      </w:r>
    </w:p>
    <w:p w:rsidR="00557331" w:rsidRPr="00833573" w:rsidRDefault="00557331" w:rsidP="00557331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„Budapest Főváros II. Kerületi Önkormányzat közigazgatási területén belül elhelyezkedő önkormányzati kezelésben lévő úthálózat kijelölt szakaszain útépítési és </w:t>
      </w:r>
      <w:proofErr w:type="spellStart"/>
      <w:r w:rsidRPr="00833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-felújítási</w:t>
      </w:r>
      <w:proofErr w:type="spellEnd"/>
      <w:r w:rsidRPr="00833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munkák elvégzése” tárgyú közbeszerzési eljárás ajánlattételi felhívásának véleményezése</w:t>
      </w:r>
      <w:r w:rsidR="00315B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57331" w:rsidRPr="00374158" w:rsidRDefault="00557331" w:rsidP="0055733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557331" w:rsidRPr="00494B65" w:rsidRDefault="00557331" w:rsidP="00A93EFD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557331" w:rsidRPr="00494B65" w:rsidRDefault="00557331" w:rsidP="0055733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557331" w:rsidRPr="00494B65" w:rsidRDefault="00557331" w:rsidP="0055733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57331" w:rsidRDefault="00557331" w:rsidP="0055733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B935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37100" w:rsidRPr="00D37100" w:rsidRDefault="00D37100" w:rsidP="00D37100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100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Kerületfejlesztési és Településüzemeltetési Bizottság a Budapest Főváros II. Kerületi Önkormányzat többszörösen módosított 45/2001. (</w:t>
      </w:r>
      <w:proofErr w:type="gramStart"/>
      <w:r w:rsidRPr="00D37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XII.22.) rendelet 5. számú melléklet Kerületfejlesztési és Településüzemeltetési Bizottság címszó 2.) pontban átruházott hatáskörében eljárva úgy dönt, hogy </w:t>
      </w:r>
      <w:r w:rsidRPr="00D371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„Budapest Főváros II. Kerületi Önkormányzat közigazgatási területén belül elhelyezkedő önkormányzati kezelésben lévő úthálózat kijelölt szakaszain útépítési és </w:t>
      </w:r>
      <w:proofErr w:type="spellStart"/>
      <w:r w:rsidRPr="00D371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-felújítási</w:t>
      </w:r>
      <w:proofErr w:type="spellEnd"/>
      <w:r w:rsidRPr="00D371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munkák elvégzése”</w:t>
      </w:r>
      <w:r w:rsidRPr="00D37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(építési beruházás) közbeszerzési eljárásra vonatkozó</w:t>
      </w:r>
      <w:r w:rsidRPr="00D371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sz. melléklet szerinti ajánlattételi felhívással, valamint a 2. sz. melléklet szerinti vállalkozási szerződés tervezettel egyetért, és azt elfogadásra javasolja a </w:t>
      </w:r>
      <w:r w:rsidRPr="00D371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Bizottság felé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D37100" w:rsidRPr="00D37100" w:rsidRDefault="00D37100" w:rsidP="00D3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00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D37100">
        <w:rPr>
          <w:rFonts w:ascii="Times New Roman" w:eastAsia="Times New Roman" w:hAnsi="Times New Roman" w:cs="Times New Roman"/>
          <w:sz w:val="24"/>
          <w:szCs w:val="24"/>
        </w:rPr>
        <w:t xml:space="preserve">: KTB </w:t>
      </w:r>
    </w:p>
    <w:p w:rsidR="00D37100" w:rsidRPr="00D37100" w:rsidRDefault="00D37100" w:rsidP="00D3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0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D37100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D37100">
        <w:rPr>
          <w:rFonts w:ascii="Times New Roman" w:eastAsia="Times New Roman" w:hAnsi="Times New Roman" w:cs="Times New Roman"/>
          <w:sz w:val="24"/>
          <w:szCs w:val="24"/>
        </w:rPr>
        <w:t>KöB</w:t>
      </w:r>
      <w:proofErr w:type="spellEnd"/>
      <w:r w:rsidRPr="00D37100">
        <w:rPr>
          <w:rFonts w:ascii="Times New Roman" w:eastAsia="Times New Roman" w:hAnsi="Times New Roman" w:cs="Times New Roman"/>
          <w:sz w:val="24"/>
          <w:szCs w:val="24"/>
        </w:rPr>
        <w:t xml:space="preserve"> soron következő ülése</w:t>
      </w:r>
    </w:p>
    <w:p w:rsidR="0097133A" w:rsidRPr="006A6F04" w:rsidRDefault="006A6F04" w:rsidP="006A6F0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97755" w:rsidRPr="00494B65" w:rsidRDefault="00D97755" w:rsidP="00D97755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Napirend </w:t>
      </w:r>
      <w:r w:rsidR="006A6F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D97755" w:rsidRPr="00F80FC9" w:rsidRDefault="00D97755" w:rsidP="00D97755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FC9">
        <w:rPr>
          <w:rFonts w:ascii="Times New Roman" w:eastAsia="Times New Roman" w:hAnsi="Times New Roman" w:cs="Times New Roman"/>
          <w:b/>
          <w:sz w:val="24"/>
          <w:szCs w:val="24"/>
        </w:rPr>
        <w:t>Helyi közutak forgalmi rendjének alakítása</w:t>
      </w:r>
    </w:p>
    <w:p w:rsidR="00D97755" w:rsidRPr="00F80FC9" w:rsidRDefault="009D0FE5" w:rsidP="002E747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0FC9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D97755" w:rsidRPr="00F80FC9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="00D97755" w:rsidRPr="00F80FC9">
        <w:rPr>
          <w:rFonts w:ascii="Times New Roman" w:eastAsia="Times New Roman" w:hAnsi="Times New Roman"/>
          <w:b/>
          <w:sz w:val="24"/>
          <w:szCs w:val="24"/>
        </w:rPr>
        <w:t>: XII-</w:t>
      </w:r>
      <w:r w:rsidR="00F80FC9">
        <w:rPr>
          <w:rFonts w:ascii="Times New Roman" w:eastAsia="Times New Roman" w:hAnsi="Times New Roman"/>
          <w:b/>
          <w:sz w:val="24"/>
          <w:szCs w:val="24"/>
        </w:rPr>
        <w:t>101</w:t>
      </w:r>
      <w:r w:rsidR="00D97755" w:rsidRPr="00F80FC9">
        <w:rPr>
          <w:rFonts w:ascii="Times New Roman" w:eastAsia="Times New Roman" w:hAnsi="Times New Roman"/>
          <w:b/>
          <w:sz w:val="24"/>
          <w:szCs w:val="24"/>
        </w:rPr>
        <w:t>/2019</w:t>
      </w:r>
    </w:p>
    <w:p w:rsidR="00D97755" w:rsidRPr="0029632C" w:rsidRDefault="00F80FC9" w:rsidP="00D9775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FC9">
        <w:rPr>
          <w:rFonts w:ascii="Times New Roman" w:eastAsia="Times New Roman" w:hAnsi="Times New Roman" w:cs="Times New Roman"/>
          <w:b/>
          <w:sz w:val="24"/>
          <w:szCs w:val="24"/>
        </w:rPr>
        <w:t>Budapest, II. kerület Ördögárok utca ellenirányú buszközlekedés terve</w:t>
      </w:r>
      <w:r w:rsidR="00D97755" w:rsidRPr="00F80FC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458F3" w:rsidRPr="00F01334" w:rsidRDefault="007458F3" w:rsidP="007458F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</w:t>
      </w:r>
      <w:r w:rsidR="005F2E1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előterjesztésben leírtaktól eltérő tartalommal, a következő változtatásokkal:</w:t>
      </w:r>
    </w:p>
    <w:p w:rsidR="007458F3" w:rsidRPr="00A85F7A" w:rsidRDefault="007458F3" w:rsidP="007458F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Nagyrét u. - </w:t>
      </w:r>
      <w:proofErr w:type="spellStart"/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>Zsíroshegyi</w:t>
      </w:r>
      <w:proofErr w:type="spellEnd"/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út - Ördögárok u. körforgalom kialakítása utáni forgalmi tapasztalatokat megvárva, azok birtokában a Bizottság elé újra be kell terjeszteni a tájékoztatást. A Bizottság ezt követően fogadja el véglegesen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>terv szerinti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ideiglenes</w:t>
      </w: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forgalmi rend változást.</w:t>
      </w:r>
    </w:p>
    <w:p w:rsidR="007458F3" w:rsidRPr="00F01334" w:rsidRDefault="007458F3" w:rsidP="007458F3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458F3" w:rsidRPr="00494B65" w:rsidRDefault="007458F3" w:rsidP="007458F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458F3" w:rsidRPr="00494B65" w:rsidRDefault="007458F3" w:rsidP="007458F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458F3" w:rsidRDefault="007458F3" w:rsidP="007458F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458F3" w:rsidRDefault="007458F3" w:rsidP="007458F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60D07">
        <w:rPr>
          <w:rFonts w:ascii="Times New Roman" w:eastAsia="Times New Roman" w:hAnsi="Times New Roman" w:cs="Times New Roman"/>
          <w:sz w:val="24"/>
          <w:szCs w:val="24"/>
        </w:rPr>
        <w:t xml:space="preserve">A Kerületfejlesztési és Településüzemeltetési Bizottság a Budapest Főváros II. kerületi Önkormányzat Képviselő-testületének módosított 45/2001. (XII. 22.) sz. önkormányzati rendelete 5. sz. melléklet 5. 5) pontban átruházott hatáskörében eljárva azt a véleményt alkotja, hogy a Budapest, II. kerület </w:t>
      </w:r>
      <w:r w:rsidRPr="00860D07">
        <w:rPr>
          <w:rFonts w:ascii="Times New Roman" w:eastAsia="Times New Roman" w:hAnsi="Times New Roman" w:cs="Times New Roman"/>
          <w:b/>
          <w:sz w:val="24"/>
          <w:szCs w:val="24"/>
        </w:rPr>
        <w:t xml:space="preserve">Ördögárok utca ellenirányú buszközlekedés terve szerinti forgalmi rend változás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ideiglenes jellegű bevezetését az alábbi kitétellel </w:t>
      </w:r>
      <w:r w:rsidRPr="00860D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támogatja.</w:t>
      </w:r>
    </w:p>
    <w:p w:rsidR="007458F3" w:rsidRPr="00A85F7A" w:rsidRDefault="007458F3" w:rsidP="007458F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Nagyrét u. - </w:t>
      </w:r>
      <w:proofErr w:type="spellStart"/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>Zsíroshegyi</w:t>
      </w:r>
      <w:proofErr w:type="spellEnd"/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út - Ördögárok u. körforgalom kialakítása utáni forgalmi tapasztalatokat megvárva, azok birtokában a Bizottság elé újra be kell terjeszteni a tájékoztatást. A Bizottság ezt követően fogadja el véglegesen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>terv szerinti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ideiglenes</w:t>
      </w:r>
      <w:r w:rsidRPr="00A8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forgalmi rend változást.</w:t>
      </w:r>
    </w:p>
    <w:p w:rsidR="007458F3" w:rsidRPr="00F01334" w:rsidRDefault="007458F3" w:rsidP="007458F3">
      <w:pPr>
        <w:suppressAutoHyphens/>
        <w:overflowPunct w:val="0"/>
        <w:autoSpaceDE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458F3" w:rsidRPr="00F01334" w:rsidRDefault="007458F3" w:rsidP="007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01334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458F3" w:rsidRPr="00F01334" w:rsidRDefault="007458F3" w:rsidP="007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3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01334">
        <w:rPr>
          <w:rFonts w:ascii="Times New Roman" w:eastAsia="Times New Roman" w:hAnsi="Times New Roman" w:cs="Times New Roman"/>
          <w:sz w:val="24"/>
          <w:szCs w:val="24"/>
        </w:rPr>
        <w:tab/>
        <w:t>2019. március 31.</w:t>
      </w:r>
    </w:p>
    <w:p w:rsidR="007458F3" w:rsidRPr="00F01334" w:rsidRDefault="007458F3" w:rsidP="007458F3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hu-HU"/>
        </w:rPr>
        <w:t>(négy bizottsági tag van jelen, 4 igen, 0 nem, 0 tartózkodott)</w:t>
      </w:r>
    </w:p>
    <w:p w:rsidR="00494B65" w:rsidRPr="00494B65" w:rsidRDefault="00494B65" w:rsidP="00DF0E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B849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27755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94B65" w:rsidRPr="00494B65" w:rsidRDefault="00494B65" w:rsidP="00494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9A532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23B8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595052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A45B0" w:rsidRPr="00BA0E34" w:rsidRDefault="00EA45B0" w:rsidP="00A70317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0E3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Kisasszony utca 4. sz. alatti ingatlan villamos energia ellátása érdekében </w:t>
      </w:r>
      <w:r w:rsidRPr="00BA0E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BA0E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0E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BA0E34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BA0E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180B" w:rsidRPr="00374158" w:rsidRDefault="0045180B" w:rsidP="0045180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5180B" w:rsidRPr="00494B65" w:rsidRDefault="0045180B" w:rsidP="00390B4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5180B" w:rsidRPr="00494B65" w:rsidRDefault="0045180B" w:rsidP="0045180B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5180B" w:rsidRPr="00494B65" w:rsidRDefault="0045180B" w:rsidP="0045180B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5180B" w:rsidRDefault="0045180B" w:rsidP="0045180B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45DA2" w:rsidRPr="00A45DA2" w:rsidRDefault="00A45DA2" w:rsidP="00A45DA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45DA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45DA2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A45DA2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A45DA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A45DA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Kisasszony utca 4. sz. alatti ingatlan villamos energia ellátása </w:t>
      </w:r>
      <w:r w:rsidRPr="00A45DA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A45DA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A45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sz w:val="24"/>
          <w:szCs w:val="20"/>
        </w:rPr>
        <w:t xml:space="preserve">(tervszám: CS-19/112) szerinti földkábeles csatlakozó vezeték megépítéséhez 13,5 </w:t>
      </w:r>
      <w:proofErr w:type="spellStart"/>
      <w:r w:rsidRPr="00A45DA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A45DA2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(51997 hrsz.) vonatkozásában, </w:t>
      </w:r>
      <w:r w:rsidRPr="00A45DA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A45DA2" w:rsidRPr="00A45DA2" w:rsidRDefault="00A45DA2" w:rsidP="00A45DA2">
      <w:pPr>
        <w:numPr>
          <w:ilvl w:val="0"/>
          <w:numId w:val="15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A45DA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a támfal síkjából nem állhat ki a közterület felé,</w:t>
      </w:r>
    </w:p>
    <w:p w:rsidR="00A45DA2" w:rsidRPr="00A45DA2" w:rsidRDefault="00A45DA2" w:rsidP="00A45DA2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A45DA2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A45DA2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>10 napot,</w:t>
      </w:r>
    </w:p>
    <w:p w:rsidR="00A45DA2" w:rsidRPr="00A45DA2" w:rsidRDefault="00A45DA2" w:rsidP="00A45DA2">
      <w:pPr>
        <w:numPr>
          <w:ilvl w:val="0"/>
          <w:numId w:val="15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A45DA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A45DA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45DA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45DA2" w:rsidRPr="00A45DA2" w:rsidRDefault="00A45DA2" w:rsidP="00A45DA2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A45DA2" w:rsidRPr="00A45DA2" w:rsidRDefault="00A45DA2" w:rsidP="00A45DA2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sz w:val="20"/>
          <w:szCs w:val="20"/>
        </w:rPr>
        <w:tab/>
      </w: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A45DA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45DA2" w:rsidRPr="00A45DA2" w:rsidRDefault="00A45DA2" w:rsidP="00A45DA2">
      <w:pPr>
        <w:numPr>
          <w:ilvl w:val="0"/>
          <w:numId w:val="15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A45DA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45DA2" w:rsidRPr="00A45DA2" w:rsidRDefault="00A45DA2" w:rsidP="00A45DA2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45DA2" w:rsidRPr="00A45DA2" w:rsidRDefault="00A45DA2" w:rsidP="00A45DA2">
      <w:pPr>
        <w:numPr>
          <w:ilvl w:val="0"/>
          <w:numId w:val="15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D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5DA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A45DA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45DA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A45DA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45DA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45DA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45DA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45DA2" w:rsidRPr="00A45DA2" w:rsidRDefault="00A45DA2" w:rsidP="00A45DA2">
      <w:pPr>
        <w:numPr>
          <w:ilvl w:val="0"/>
          <w:numId w:val="15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DA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5DA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A45DA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45DA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45DA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45DA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45DA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45DA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45DA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45DA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45DA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A45DA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A45DA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A45DA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45DA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Amennyiben a bontás során az útburkolatból 50 cm vagy kevesebb szélességű sáv marad az eredeti burkolat széléig: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45DA2" w:rsidRPr="00A45DA2" w:rsidRDefault="00A45DA2" w:rsidP="00A45DA2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45DA2" w:rsidRPr="00A45DA2" w:rsidRDefault="00A45DA2" w:rsidP="00A45DA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45D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45DA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45DA2" w:rsidRPr="00A45DA2" w:rsidRDefault="00A45DA2" w:rsidP="00A45DA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5DA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A0E34" w:rsidRPr="00E87DBD" w:rsidRDefault="00BA0E34" w:rsidP="00BA0E34">
      <w:pPr>
        <w:suppressAutoHyphens/>
        <w:overflowPunct w:val="0"/>
        <w:autoSpaceDE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87DB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BA0E34" w:rsidRPr="00E87DBD" w:rsidRDefault="00BA0E34" w:rsidP="00BA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B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E87DB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BA0E34" w:rsidRDefault="00BA0E34" w:rsidP="00BA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B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E87DBD">
        <w:rPr>
          <w:rFonts w:ascii="Times New Roman" w:eastAsia="Times New Roman" w:hAnsi="Times New Roman" w:cs="Times New Roman"/>
          <w:sz w:val="24"/>
          <w:szCs w:val="24"/>
        </w:rPr>
        <w:tab/>
        <w:t>2019. március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7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E34" w:rsidRPr="006A6F04" w:rsidRDefault="00BA0E34" w:rsidP="00BA0E3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t>2./</w:t>
      </w:r>
      <w:r w:rsidRPr="00494B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B65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/>
          <w:b/>
          <w:sz w:val="24"/>
          <w:szCs w:val="24"/>
        </w:rPr>
        <w:t xml:space="preserve">: XII- </w:t>
      </w:r>
      <w:r w:rsidR="00BE6271">
        <w:rPr>
          <w:rFonts w:ascii="Times New Roman" w:eastAsia="Times New Roman" w:hAnsi="Times New Roman"/>
          <w:b/>
          <w:sz w:val="24"/>
          <w:szCs w:val="24"/>
        </w:rPr>
        <w:t>102</w:t>
      </w:r>
      <w:r w:rsidRPr="00494B65">
        <w:rPr>
          <w:rFonts w:ascii="Times New Roman" w:eastAsia="Times New Roman" w:hAnsi="Times New Roman"/>
          <w:b/>
          <w:sz w:val="24"/>
          <w:szCs w:val="24"/>
        </w:rPr>
        <w:t>/201</w:t>
      </w:r>
      <w:r w:rsidR="00C9036F">
        <w:rPr>
          <w:rFonts w:ascii="Times New Roman" w:eastAsia="Times New Roman" w:hAnsi="Times New Roman"/>
          <w:b/>
          <w:sz w:val="24"/>
          <w:szCs w:val="24"/>
        </w:rPr>
        <w:t>9</w:t>
      </w:r>
    </w:p>
    <w:p w:rsidR="00C56A58" w:rsidRPr="00C56A58" w:rsidRDefault="00C56A58" w:rsidP="00BC20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56A5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C56A58">
        <w:rPr>
          <w:rFonts w:ascii="Times New Roman" w:eastAsia="Times New Roman" w:hAnsi="Times New Roman" w:cs="Times New Roman"/>
          <w:b/>
          <w:sz w:val="24"/>
          <w:szCs w:val="24"/>
        </w:rPr>
        <w:t>Dutka</w:t>
      </w:r>
      <w:proofErr w:type="spellEnd"/>
      <w:r w:rsidRPr="00C56A58">
        <w:rPr>
          <w:rFonts w:ascii="Times New Roman" w:eastAsia="Times New Roman" w:hAnsi="Times New Roman" w:cs="Times New Roman"/>
          <w:b/>
          <w:sz w:val="24"/>
          <w:szCs w:val="24"/>
        </w:rPr>
        <w:t xml:space="preserve"> Ákos utca 65. sz. alatti ingatlan </w:t>
      </w:r>
      <w:r w:rsidRPr="00C56A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</w:p>
    <w:p w:rsidR="00BC20F9" w:rsidRPr="00374158" w:rsidRDefault="00BC20F9" w:rsidP="00BC20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BC20F9" w:rsidRDefault="00BC20F9" w:rsidP="0066525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BC20F9" w:rsidRPr="00494B65" w:rsidRDefault="00BC20F9" w:rsidP="00BC20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BC20F9" w:rsidRPr="00494B65" w:rsidRDefault="00BC20F9" w:rsidP="00BC20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C56A58" w:rsidRDefault="00C56A58" w:rsidP="00C56A5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655B8" w:rsidRPr="005655B8" w:rsidRDefault="005655B8" w:rsidP="005655B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55B8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5655B8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5655B8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5655B8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</w:t>
      </w:r>
      <w:proofErr w:type="spellStart"/>
      <w:r w:rsidRPr="005655B8">
        <w:rPr>
          <w:rFonts w:ascii="Times New Roman" w:eastAsia="Times New Roman" w:hAnsi="Times New Roman" w:cs="Times New Roman"/>
          <w:b/>
          <w:sz w:val="24"/>
          <w:szCs w:val="20"/>
        </w:rPr>
        <w:t>Dutka</w:t>
      </w:r>
      <w:proofErr w:type="spellEnd"/>
      <w:r w:rsidRPr="005655B8">
        <w:rPr>
          <w:rFonts w:ascii="Times New Roman" w:eastAsia="Times New Roman" w:hAnsi="Times New Roman" w:cs="Times New Roman"/>
          <w:b/>
          <w:sz w:val="24"/>
          <w:szCs w:val="20"/>
        </w:rPr>
        <w:t xml:space="preserve"> Ákos utca 65. sz. alatti ingatlan vízbekötése </w:t>
      </w:r>
      <w:r w:rsidRPr="005655B8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</w:t>
      </w:r>
      <w:proofErr w:type="spellStart"/>
      <w:r w:rsidRPr="005655B8">
        <w:rPr>
          <w:rFonts w:ascii="Times New Roman" w:eastAsia="Times New Roman" w:hAnsi="Times New Roman" w:cs="Times New Roman"/>
          <w:sz w:val="24"/>
          <w:szCs w:val="20"/>
        </w:rPr>
        <w:t>Mingterv</w:t>
      </w:r>
      <w:proofErr w:type="spellEnd"/>
      <w:r w:rsidRPr="005655B8">
        <w:rPr>
          <w:rFonts w:ascii="Times New Roman" w:eastAsia="Times New Roman" w:hAnsi="Times New Roman" w:cs="Times New Roman"/>
          <w:sz w:val="24"/>
          <w:szCs w:val="20"/>
        </w:rPr>
        <w:t xml:space="preserve"> Kft.) vízbekötés megépítéséhez 5,0 </w:t>
      </w:r>
      <w:proofErr w:type="spellStart"/>
      <w:r w:rsidRPr="005655B8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5655B8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(50932 hrsz.) vonatkozásában, </w:t>
      </w:r>
      <w:r w:rsidRPr="005655B8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5655B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5655B8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5655B8" w:rsidRPr="005655B8" w:rsidRDefault="005655B8" w:rsidP="005655B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5655B8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5655B8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5655B8">
        <w:rPr>
          <w:rFonts w:ascii="Times New Roman" w:eastAsia="Times New Roman" w:hAnsi="Times New Roman" w:cs="Times New Roman"/>
          <w:b/>
          <w:sz w:val="20"/>
          <w:szCs w:val="20"/>
        </w:rPr>
        <w:t>10 napot,</w:t>
      </w:r>
      <w:r w:rsidRPr="005655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655B8" w:rsidRPr="005655B8" w:rsidRDefault="005655B8" w:rsidP="005655B8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5655B8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5655B8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a Főépítészi Irodán lefolytatott településképi bejelentési eljárás tudomásulvétellel történő lezárása is feltétele a létesítésnek.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655B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655B8" w:rsidRPr="005655B8" w:rsidRDefault="005655B8" w:rsidP="005655B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5655B8" w:rsidRPr="005655B8" w:rsidRDefault="005655B8" w:rsidP="005655B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5655B8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655B8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655B8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655B8" w:rsidRPr="005655B8" w:rsidRDefault="005655B8" w:rsidP="005655B8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655B8" w:rsidRPr="005655B8" w:rsidRDefault="005655B8" w:rsidP="005655B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655B8" w:rsidRPr="005655B8" w:rsidRDefault="005655B8" w:rsidP="005655B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655B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5655B8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5655B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655B8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655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655B8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655B8" w:rsidRPr="005655B8" w:rsidRDefault="005655B8" w:rsidP="005655B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655B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655B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655B8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655B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655B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655B8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655B8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655B8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655B8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655B8" w:rsidRPr="005655B8" w:rsidRDefault="005655B8" w:rsidP="005655B8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655B8" w:rsidRPr="005655B8" w:rsidRDefault="005655B8" w:rsidP="005655B8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655B8" w:rsidRPr="005655B8" w:rsidRDefault="005655B8" w:rsidP="005655B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655B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655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655B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655B8" w:rsidRPr="005655B8" w:rsidRDefault="005655B8" w:rsidP="005655B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55B8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2C2F4C" w:rsidRPr="002C2F4C" w:rsidRDefault="002C2F4C" w:rsidP="00E50B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4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2C2F4C" w:rsidRPr="002C2F4C" w:rsidRDefault="002C2F4C" w:rsidP="002C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4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2C2F4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C2F4C" w:rsidRPr="002C2F4C" w:rsidRDefault="002C2F4C" w:rsidP="002C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4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2C2F4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március </w:t>
      </w:r>
      <w:r w:rsidR="009B19E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C2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9EB" w:rsidRPr="006A6F04" w:rsidRDefault="009B19EB" w:rsidP="00A63C1C">
      <w:pPr>
        <w:keepLines/>
        <w:overflowPunct w:val="0"/>
        <w:autoSpaceDE w:val="0"/>
        <w:autoSpaceDN w:val="0"/>
        <w:adjustRightInd w:val="0"/>
        <w:spacing w:after="15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lastRenderedPageBreak/>
        <w:t>3./</w:t>
      </w:r>
      <w:r w:rsidRPr="00494B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B65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/>
          <w:b/>
          <w:sz w:val="24"/>
          <w:szCs w:val="24"/>
        </w:rPr>
        <w:t xml:space="preserve">: XII- </w:t>
      </w:r>
      <w:r w:rsidR="00665252">
        <w:rPr>
          <w:rFonts w:ascii="Times New Roman" w:eastAsia="Times New Roman" w:hAnsi="Times New Roman"/>
          <w:b/>
          <w:sz w:val="24"/>
          <w:szCs w:val="24"/>
        </w:rPr>
        <w:t>139-2</w:t>
      </w:r>
      <w:r w:rsidRPr="00494B65">
        <w:rPr>
          <w:rFonts w:ascii="Times New Roman" w:eastAsia="Times New Roman" w:hAnsi="Times New Roman"/>
          <w:b/>
          <w:sz w:val="24"/>
          <w:szCs w:val="24"/>
        </w:rPr>
        <w:t>/201</w:t>
      </w:r>
      <w:r w:rsidR="00C17E43">
        <w:rPr>
          <w:rFonts w:ascii="Times New Roman" w:eastAsia="Times New Roman" w:hAnsi="Times New Roman"/>
          <w:b/>
          <w:sz w:val="24"/>
          <w:szCs w:val="24"/>
        </w:rPr>
        <w:t>9</w:t>
      </w:r>
    </w:p>
    <w:p w:rsidR="00EF5457" w:rsidRPr="00EF5457" w:rsidRDefault="00EF5457" w:rsidP="004E3627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F5457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Mechwart ligeti meglévő parkoló átépítési – </w:t>
      </w:r>
      <w:r w:rsidRPr="00EF545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felújítási munkái</w:t>
      </w:r>
      <w:r w:rsidR="00D1566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66E9A" w:rsidRPr="00494B65" w:rsidRDefault="00766E9A" w:rsidP="00766E9A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66E9A" w:rsidRPr="00494B65" w:rsidRDefault="00766E9A" w:rsidP="00766E9A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57FE4" w:rsidRDefault="00657FE4" w:rsidP="00657FE4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15643" w:rsidRPr="00A15643" w:rsidRDefault="00A15643" w:rsidP="00A1564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15643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15643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A15643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A15643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A1564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Mechwart ligeti meglévő parkoló átépítési-felújítási munkái </w:t>
      </w:r>
      <w:r w:rsidRPr="00A15643">
        <w:rPr>
          <w:rFonts w:ascii="Times New Roman" w:eastAsia="Times New Roman" w:hAnsi="Times New Roman" w:cs="Times New Roman"/>
          <w:bCs/>
          <w:sz w:val="24"/>
          <w:szCs w:val="20"/>
        </w:rPr>
        <w:t>kivitel</w:t>
      </w:r>
      <w:r w:rsidRPr="00A15643">
        <w:rPr>
          <w:rFonts w:ascii="Times New Roman" w:eastAsia="Times New Roman" w:hAnsi="Times New Roman" w:cs="Times New Roman"/>
          <w:sz w:val="24"/>
          <w:szCs w:val="20"/>
        </w:rPr>
        <w:t>i tervdokumentáció</w:t>
      </w:r>
      <w:r w:rsidRPr="00A1564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15643">
        <w:rPr>
          <w:rFonts w:ascii="Times New Roman" w:eastAsia="Times New Roman" w:hAnsi="Times New Roman" w:cs="Times New Roman"/>
          <w:sz w:val="24"/>
          <w:szCs w:val="20"/>
        </w:rPr>
        <w:t xml:space="preserve">(Nagy és Társa Mérnökiroda Bt. tervszám: 2019/1181 és Kádár Komplex Kft. tervszám: 3/2019 ) szerinti parkoló felújításhoz, útvíztelenítéssel együtt, a II. Kerületi Önkormányzat tulajdonában lévő közterületek (13362, 13293, 13361/1 hrsz.) vonatkozásában, </w:t>
      </w:r>
      <w:r w:rsidRPr="00A15643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</w:t>
      </w:r>
      <w:r w:rsidRPr="00A20DF4">
        <w:rPr>
          <w:rFonts w:ascii="Times New Roman" w:eastAsia="Times New Roman" w:hAnsi="Times New Roman" w:cs="Times New Roman"/>
          <w:bCs/>
          <w:sz w:val="24"/>
          <w:szCs w:val="20"/>
        </w:rPr>
        <w:t>hozzájárulást az alábbi feltételekkel adja meg:</w:t>
      </w:r>
      <w:proofErr w:type="gramEnd"/>
    </w:p>
    <w:p w:rsidR="00A15643" w:rsidRPr="00A15643" w:rsidRDefault="00A15643" w:rsidP="00A15643">
      <w:pPr>
        <w:numPr>
          <w:ilvl w:val="0"/>
          <w:numId w:val="2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A15643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A15643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1564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15643" w:rsidRPr="00A15643" w:rsidRDefault="00A15643" w:rsidP="00A1564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643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A15643" w:rsidRPr="00A15643" w:rsidRDefault="00A15643" w:rsidP="00A15643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A156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15643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15643" w:rsidRPr="00A15643" w:rsidRDefault="00A15643" w:rsidP="00A1564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643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15643" w:rsidRPr="00A15643" w:rsidRDefault="00A15643" w:rsidP="00A15643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56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5643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A1564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15643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A1564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1564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1564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1564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15643" w:rsidRPr="00EC6254" w:rsidRDefault="00A15643" w:rsidP="00EC6254">
      <w:pPr>
        <w:numPr>
          <w:ilvl w:val="0"/>
          <w:numId w:val="2"/>
        </w:numPr>
        <w:tabs>
          <w:tab w:val="left" w:pos="567"/>
        </w:tabs>
        <w:spacing w:after="240" w:line="254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564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564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A1564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1564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1564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1564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1564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1564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1564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1564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1564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A15643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A15643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A1564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1564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C6254" w:rsidRPr="00A15643" w:rsidRDefault="00EC6254" w:rsidP="00EC6254">
      <w:pPr>
        <w:numPr>
          <w:ilvl w:val="0"/>
          <w:numId w:val="2"/>
        </w:numPr>
        <w:tabs>
          <w:tab w:val="left" w:pos="567"/>
        </w:tabs>
        <w:spacing w:after="240" w:line="254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burkolatok helyreállítási munkákra vonatkozó általános feltételek: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 xml:space="preserve">Az útpálya burkolatát szerkezeti rétegenként (kopóréteg, kötőréteg, CKT betonalap) 20-20 cm átlapolással (összesen: munkaárok szélessége plusz 2x60 cm), de a kopóréteget minimum a bontással érintett forgalmi </w:t>
      </w: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sáv teljes szélességében (merőleges keresztezés esetén: munkaárok széle plusz 2-2 méter túlnyúlás) kell helyreállítani – a közútkezelői hozzájárulásban meghatározott szerkezetekkel és vastagságban</w:t>
      </w: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15643" w:rsidRPr="00A15643" w:rsidRDefault="00A15643" w:rsidP="00A15643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15643" w:rsidRPr="00A15643" w:rsidRDefault="00A15643" w:rsidP="00A156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156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156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156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15643" w:rsidRPr="00A15643" w:rsidRDefault="00A15643" w:rsidP="00A1564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564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05FEC" w:rsidRPr="00305FEC" w:rsidRDefault="00305FEC" w:rsidP="00305F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FE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05FEC" w:rsidRPr="00305FEC" w:rsidRDefault="00305FEC" w:rsidP="0030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FE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05FE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05FEC" w:rsidRPr="00305FEC" w:rsidRDefault="00305FEC" w:rsidP="0030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FE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05FE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március </w:t>
      </w:r>
      <w:r w:rsidR="004E36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56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5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627" w:rsidRPr="006A6F04" w:rsidRDefault="004E3627" w:rsidP="004E3627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CF07CD"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672A6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24328" w:rsidRPr="00024328" w:rsidRDefault="00024328" w:rsidP="00024328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  <w:r w:rsidRPr="00024328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Pusztaszeri út 22. előfizetői bekötés </w:t>
      </w:r>
      <w:r w:rsidRPr="0002432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UPC hálózatba</w:t>
      </w:r>
      <w:r w:rsidR="001F5F5A" w:rsidRPr="001F5F5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5654B2" w:rsidRPr="00494B65" w:rsidRDefault="005654B2" w:rsidP="005654B2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5654B2" w:rsidRPr="00494B65" w:rsidRDefault="005654B2" w:rsidP="005654B2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56FB8" w:rsidRDefault="00A56FB8" w:rsidP="00A56FB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44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F5F5A" w:rsidRPr="001F5F5A" w:rsidRDefault="001F5F5A" w:rsidP="001F5F5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F5F5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1F5F5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1F5F5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1026 Budapest, II. kerület </w:t>
      </w:r>
      <w:r w:rsidRPr="001F5F5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Pusztaszeri út 22. (15246 hrsz.) ingatlan ellátása </w:t>
      </w:r>
      <w:r w:rsidRPr="001F5F5A">
        <w:rPr>
          <w:rFonts w:ascii="Times New Roman" w:eastAsia="Times New Roman" w:hAnsi="Times New Roman" w:cs="Times New Roman"/>
          <w:bCs/>
          <w:sz w:val="24"/>
          <w:szCs w:val="20"/>
        </w:rPr>
        <w:t>kivitel</w:t>
      </w:r>
      <w:r w:rsidRPr="001F5F5A">
        <w:rPr>
          <w:rFonts w:ascii="Times New Roman" w:eastAsia="Times New Roman" w:hAnsi="Times New Roman" w:cs="Times New Roman"/>
          <w:sz w:val="24"/>
          <w:szCs w:val="20"/>
        </w:rPr>
        <w:t>i tervdokumentáció</w:t>
      </w:r>
      <w:r w:rsidRPr="001F5F5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sz w:val="24"/>
          <w:szCs w:val="20"/>
        </w:rPr>
        <w:t xml:space="preserve">(tervszám: CATV/04/2019) szerinti optikai kábel létesítéséhez alépítményben, a II. Kerületi Önkormányzat tulajdonában lévő közterületek (15270 hrsz.) vonatkozásában, </w:t>
      </w:r>
      <w:r w:rsidRPr="001F5F5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1F5F5A" w:rsidRPr="001F5F5A" w:rsidRDefault="001F5F5A" w:rsidP="001F5F5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1F5F5A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1F5F5A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21</w:t>
      </w:r>
      <w:r w:rsidRPr="001F5F5A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1F5F5A" w:rsidRPr="001F5F5A" w:rsidRDefault="001F5F5A" w:rsidP="001F5F5A">
      <w:pPr>
        <w:numPr>
          <w:ilvl w:val="0"/>
          <w:numId w:val="2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1F5F5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1F5F5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F5F5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F5F5A" w:rsidRPr="001F5F5A" w:rsidRDefault="001F5F5A" w:rsidP="001F5F5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1F5F5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F5F5A" w:rsidRPr="001F5F5A" w:rsidRDefault="001F5F5A" w:rsidP="001F5F5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sz w:val="20"/>
          <w:szCs w:val="20"/>
        </w:rPr>
        <w:tab/>
      </w:r>
      <w:r w:rsidRPr="001F5F5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F5F5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F5F5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F5F5A" w:rsidRPr="001F5F5A" w:rsidRDefault="001F5F5A" w:rsidP="001F5F5A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F5F5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F5F5A" w:rsidRPr="001F5F5A" w:rsidRDefault="001F5F5A" w:rsidP="001F5F5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F5F5A" w:rsidRPr="001F5F5A" w:rsidRDefault="001F5F5A" w:rsidP="001F5F5A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F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F5F5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F5F5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F5F5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F5F5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F5F5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F5F5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F5F5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F5F5A" w:rsidRPr="001F5F5A" w:rsidRDefault="001F5F5A" w:rsidP="001F5F5A">
      <w:pPr>
        <w:numPr>
          <w:ilvl w:val="0"/>
          <w:numId w:val="2"/>
        </w:numPr>
        <w:tabs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F5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F5F5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F5F5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F5F5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F5F5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F5F5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F5F5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F5F5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F5F5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F5F5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F5F5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F5F5A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F5F5A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F5F5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F5F5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1F5F5A" w:rsidRPr="001F5F5A" w:rsidRDefault="001F5F5A" w:rsidP="001F5F5A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1F5F5A" w:rsidRPr="001F5F5A" w:rsidRDefault="001F5F5A" w:rsidP="001F5F5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F5F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F5F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1F5F5A" w:rsidRPr="001F5F5A" w:rsidRDefault="001F5F5A" w:rsidP="001F5F5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5F5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87400" w:rsidRPr="00687400" w:rsidRDefault="00687400" w:rsidP="006874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400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87400" w:rsidRPr="00687400" w:rsidRDefault="00687400" w:rsidP="0068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400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8740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87400" w:rsidRPr="00687400" w:rsidRDefault="00687400" w:rsidP="0068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400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87400">
        <w:rPr>
          <w:rFonts w:ascii="Times New Roman" w:eastAsia="Times New Roman" w:hAnsi="Times New Roman" w:cs="Times New Roman"/>
          <w:sz w:val="24"/>
          <w:szCs w:val="24"/>
        </w:rPr>
        <w:tab/>
        <w:t xml:space="preserve">2019. március </w:t>
      </w:r>
      <w:r w:rsidR="00933A9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87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F62" w:rsidRDefault="00933A98" w:rsidP="00DF6165">
      <w:pPr>
        <w:keepLines/>
        <w:overflowPunct w:val="0"/>
        <w:autoSpaceDE w:val="0"/>
        <w:autoSpaceDN w:val="0"/>
        <w:adjustRightInd w:val="0"/>
        <w:spacing w:after="720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F6165" w:rsidRDefault="00494B65" w:rsidP="00DF6165">
      <w:pPr>
        <w:keepLines/>
        <w:tabs>
          <w:tab w:val="left" w:pos="-180"/>
          <w:tab w:val="left" w:pos="5670"/>
        </w:tabs>
        <w:spacing w:before="240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ab/>
      </w:r>
    </w:p>
    <w:p w:rsidR="00494B65" w:rsidRPr="00494B65" w:rsidRDefault="00494B65" w:rsidP="00DF6165">
      <w:pPr>
        <w:keepLines/>
        <w:tabs>
          <w:tab w:val="left" w:pos="-180"/>
          <w:tab w:val="left" w:pos="5670"/>
        </w:tabs>
        <w:spacing w:before="144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Regő</w:t>
      </w:r>
      <w:bookmarkStart w:id="0" w:name="_GoBack"/>
      <w:bookmarkEnd w:id="0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CB38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Gór Csaba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</w:t>
      </w:r>
      <w:proofErr w:type="gram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jkv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  <w:proofErr w:type="gramEnd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133427">
      <w:footerReference w:type="default" r:id="rId7"/>
      <w:headerReference w:type="first" r:id="rId8"/>
      <w:pgSz w:w="11906" w:h="16838" w:code="9"/>
      <w:pgMar w:top="1417" w:right="1417" w:bottom="1417" w:left="1417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B5" w:rsidRDefault="00EE05B5">
      <w:pPr>
        <w:spacing w:after="0" w:line="240" w:lineRule="auto"/>
      </w:pPr>
      <w:r>
        <w:separator/>
      </w:r>
    </w:p>
  </w:endnote>
  <w:endnote w:type="continuationSeparator" w:id="0">
    <w:p w:rsidR="00EE05B5" w:rsidRDefault="00EE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A5" w:rsidRDefault="00891F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F6165">
      <w:rPr>
        <w:noProof/>
      </w:rPr>
      <w:t>9</w:t>
    </w:r>
    <w:r>
      <w:fldChar w:fldCharType="end"/>
    </w:r>
  </w:p>
  <w:p w:rsidR="00891FA5" w:rsidRDefault="00891FA5">
    <w:pPr>
      <w:pStyle w:val="llb"/>
    </w:pPr>
  </w:p>
  <w:p w:rsidR="00891FA5" w:rsidRDefault="00891F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B5" w:rsidRDefault="00EE05B5">
      <w:pPr>
        <w:spacing w:after="0" w:line="240" w:lineRule="auto"/>
      </w:pPr>
      <w:r>
        <w:separator/>
      </w:r>
    </w:p>
  </w:footnote>
  <w:footnote w:type="continuationSeparator" w:id="0">
    <w:p w:rsidR="00EE05B5" w:rsidRDefault="00EE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891FA5" w:rsidRPr="007B1B01" w:rsidTr="002F63DB">
      <w:trPr>
        <w:trHeight w:val="1617"/>
      </w:trPr>
      <w:tc>
        <w:tcPr>
          <w:tcW w:w="1124" w:type="dxa"/>
        </w:tcPr>
        <w:p w:rsidR="00891FA5" w:rsidRPr="007B1B01" w:rsidRDefault="00891FA5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5.25pt" o:ole="" fillcolor="window">
                <v:imagedata r:id="rId1" o:title=""/>
              </v:shape>
              <o:OLEObject Type="Embed" ProgID="Word.Picture.8" ShapeID="_x0000_i1025" DrawAspect="Content" ObjectID="_1612854309" r:id="rId2"/>
            </w:object>
          </w:r>
        </w:p>
      </w:tc>
      <w:tc>
        <w:tcPr>
          <w:tcW w:w="4405" w:type="dxa"/>
        </w:tcPr>
        <w:p w:rsidR="00891FA5" w:rsidRPr="007B1B01" w:rsidRDefault="00891FA5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891FA5" w:rsidRPr="007B1B01" w:rsidRDefault="00891FA5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891FA5" w:rsidRPr="007B1B01" w:rsidRDefault="00891FA5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891FA5" w:rsidRPr="007B1B01" w:rsidRDefault="00891FA5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891FA5" w:rsidRPr="007B1B01" w:rsidRDefault="00891FA5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891FA5" w:rsidRDefault="00891F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7"/>
    <w:rsid w:val="00005054"/>
    <w:rsid w:val="000070E6"/>
    <w:rsid w:val="00015C41"/>
    <w:rsid w:val="00016C49"/>
    <w:rsid w:val="00017E08"/>
    <w:rsid w:val="00021108"/>
    <w:rsid w:val="00021C0F"/>
    <w:rsid w:val="00021D84"/>
    <w:rsid w:val="00024328"/>
    <w:rsid w:val="00032CFD"/>
    <w:rsid w:val="00033DB7"/>
    <w:rsid w:val="00035DAF"/>
    <w:rsid w:val="00042A2D"/>
    <w:rsid w:val="00043073"/>
    <w:rsid w:val="00057276"/>
    <w:rsid w:val="00060A11"/>
    <w:rsid w:val="00060A84"/>
    <w:rsid w:val="000611E8"/>
    <w:rsid w:val="00061E09"/>
    <w:rsid w:val="000667BE"/>
    <w:rsid w:val="000667C5"/>
    <w:rsid w:val="00074847"/>
    <w:rsid w:val="0008371F"/>
    <w:rsid w:val="00084E67"/>
    <w:rsid w:val="00092299"/>
    <w:rsid w:val="00092593"/>
    <w:rsid w:val="00092D1C"/>
    <w:rsid w:val="00093246"/>
    <w:rsid w:val="00094D10"/>
    <w:rsid w:val="000A25CF"/>
    <w:rsid w:val="000A48D8"/>
    <w:rsid w:val="000A5452"/>
    <w:rsid w:val="000B1918"/>
    <w:rsid w:val="000B3F62"/>
    <w:rsid w:val="000B4FAE"/>
    <w:rsid w:val="000B53D8"/>
    <w:rsid w:val="000C3D8C"/>
    <w:rsid w:val="000E7D3B"/>
    <w:rsid w:val="000F373F"/>
    <w:rsid w:val="000F43B4"/>
    <w:rsid w:val="000F4C88"/>
    <w:rsid w:val="00101A8B"/>
    <w:rsid w:val="001054E0"/>
    <w:rsid w:val="0011194D"/>
    <w:rsid w:val="001123F8"/>
    <w:rsid w:val="00121398"/>
    <w:rsid w:val="00123A93"/>
    <w:rsid w:val="001256B0"/>
    <w:rsid w:val="0012726B"/>
    <w:rsid w:val="00133427"/>
    <w:rsid w:val="00145E1A"/>
    <w:rsid w:val="0016368D"/>
    <w:rsid w:val="00166440"/>
    <w:rsid w:val="00166649"/>
    <w:rsid w:val="00170918"/>
    <w:rsid w:val="00182406"/>
    <w:rsid w:val="00186D6B"/>
    <w:rsid w:val="001955C8"/>
    <w:rsid w:val="001B20A2"/>
    <w:rsid w:val="001B356F"/>
    <w:rsid w:val="001B367C"/>
    <w:rsid w:val="001B47FB"/>
    <w:rsid w:val="001B5533"/>
    <w:rsid w:val="001B685C"/>
    <w:rsid w:val="001C418E"/>
    <w:rsid w:val="001D6B9E"/>
    <w:rsid w:val="001E2605"/>
    <w:rsid w:val="001E3F77"/>
    <w:rsid w:val="001E5343"/>
    <w:rsid w:val="001F35FE"/>
    <w:rsid w:val="001F40E4"/>
    <w:rsid w:val="001F498C"/>
    <w:rsid w:val="001F5F5A"/>
    <w:rsid w:val="00201610"/>
    <w:rsid w:val="002104A6"/>
    <w:rsid w:val="00213543"/>
    <w:rsid w:val="0022700A"/>
    <w:rsid w:val="00227428"/>
    <w:rsid w:val="00236671"/>
    <w:rsid w:val="00244B88"/>
    <w:rsid w:val="00245143"/>
    <w:rsid w:val="002476E7"/>
    <w:rsid w:val="002506F9"/>
    <w:rsid w:val="002521F1"/>
    <w:rsid w:val="0026179D"/>
    <w:rsid w:val="002623CB"/>
    <w:rsid w:val="00263503"/>
    <w:rsid w:val="00263CBD"/>
    <w:rsid w:val="00267464"/>
    <w:rsid w:val="0027252A"/>
    <w:rsid w:val="00277550"/>
    <w:rsid w:val="00283629"/>
    <w:rsid w:val="00287C66"/>
    <w:rsid w:val="00287E18"/>
    <w:rsid w:val="0029632C"/>
    <w:rsid w:val="002A1800"/>
    <w:rsid w:val="002A398F"/>
    <w:rsid w:val="002A4A51"/>
    <w:rsid w:val="002C2F4C"/>
    <w:rsid w:val="002D6480"/>
    <w:rsid w:val="002E7473"/>
    <w:rsid w:val="002F017B"/>
    <w:rsid w:val="002F4E04"/>
    <w:rsid w:val="002F63DB"/>
    <w:rsid w:val="00305D2F"/>
    <w:rsid w:val="00305FEC"/>
    <w:rsid w:val="00311750"/>
    <w:rsid w:val="00312BCE"/>
    <w:rsid w:val="00314D11"/>
    <w:rsid w:val="00315B86"/>
    <w:rsid w:val="00317BF0"/>
    <w:rsid w:val="00326EC3"/>
    <w:rsid w:val="00331962"/>
    <w:rsid w:val="003363E9"/>
    <w:rsid w:val="00341C28"/>
    <w:rsid w:val="00341F0E"/>
    <w:rsid w:val="00344C17"/>
    <w:rsid w:val="003458E0"/>
    <w:rsid w:val="0035196F"/>
    <w:rsid w:val="00353793"/>
    <w:rsid w:val="003550CB"/>
    <w:rsid w:val="00364996"/>
    <w:rsid w:val="00370E44"/>
    <w:rsid w:val="00374158"/>
    <w:rsid w:val="0038245D"/>
    <w:rsid w:val="00390283"/>
    <w:rsid w:val="00390B48"/>
    <w:rsid w:val="00393FF2"/>
    <w:rsid w:val="0039756F"/>
    <w:rsid w:val="003A3A87"/>
    <w:rsid w:val="003A4BC3"/>
    <w:rsid w:val="003B1114"/>
    <w:rsid w:val="003B3942"/>
    <w:rsid w:val="003B3F01"/>
    <w:rsid w:val="003B760B"/>
    <w:rsid w:val="003C06E1"/>
    <w:rsid w:val="003C09F0"/>
    <w:rsid w:val="003D074A"/>
    <w:rsid w:val="003D1112"/>
    <w:rsid w:val="003D24C4"/>
    <w:rsid w:val="003D34BB"/>
    <w:rsid w:val="003F56C1"/>
    <w:rsid w:val="00404EF9"/>
    <w:rsid w:val="004240B3"/>
    <w:rsid w:val="004329F4"/>
    <w:rsid w:val="00432F7E"/>
    <w:rsid w:val="00434CC7"/>
    <w:rsid w:val="00450F8D"/>
    <w:rsid w:val="0045119E"/>
    <w:rsid w:val="0045180B"/>
    <w:rsid w:val="00454E13"/>
    <w:rsid w:val="00455337"/>
    <w:rsid w:val="004703E3"/>
    <w:rsid w:val="00477F23"/>
    <w:rsid w:val="00483082"/>
    <w:rsid w:val="00487F6C"/>
    <w:rsid w:val="00494B65"/>
    <w:rsid w:val="00494F53"/>
    <w:rsid w:val="00496B7C"/>
    <w:rsid w:val="004A19E4"/>
    <w:rsid w:val="004B4A61"/>
    <w:rsid w:val="004C0D14"/>
    <w:rsid w:val="004D1B9D"/>
    <w:rsid w:val="004D37BD"/>
    <w:rsid w:val="004D48C8"/>
    <w:rsid w:val="004E0DE8"/>
    <w:rsid w:val="004E20FB"/>
    <w:rsid w:val="004E3627"/>
    <w:rsid w:val="004F0C8B"/>
    <w:rsid w:val="005005CC"/>
    <w:rsid w:val="00502C9D"/>
    <w:rsid w:val="00503C17"/>
    <w:rsid w:val="00503DFC"/>
    <w:rsid w:val="005048BB"/>
    <w:rsid w:val="005109BC"/>
    <w:rsid w:val="00530EA1"/>
    <w:rsid w:val="00536421"/>
    <w:rsid w:val="00540900"/>
    <w:rsid w:val="00556CCF"/>
    <w:rsid w:val="00557331"/>
    <w:rsid w:val="00557E6A"/>
    <w:rsid w:val="00560D5E"/>
    <w:rsid w:val="00560F3A"/>
    <w:rsid w:val="005654B2"/>
    <w:rsid w:val="005655B8"/>
    <w:rsid w:val="00573B3F"/>
    <w:rsid w:val="00577B5A"/>
    <w:rsid w:val="00581CBB"/>
    <w:rsid w:val="00595052"/>
    <w:rsid w:val="005972FE"/>
    <w:rsid w:val="005A1649"/>
    <w:rsid w:val="005A315E"/>
    <w:rsid w:val="005A4CA2"/>
    <w:rsid w:val="005B374C"/>
    <w:rsid w:val="005B587A"/>
    <w:rsid w:val="005C14F2"/>
    <w:rsid w:val="005C1D8C"/>
    <w:rsid w:val="005C6EC9"/>
    <w:rsid w:val="005D6149"/>
    <w:rsid w:val="005E0D4D"/>
    <w:rsid w:val="005E76F9"/>
    <w:rsid w:val="005F0051"/>
    <w:rsid w:val="005F05E9"/>
    <w:rsid w:val="005F2E1D"/>
    <w:rsid w:val="006031A1"/>
    <w:rsid w:val="00604DF3"/>
    <w:rsid w:val="0060708F"/>
    <w:rsid w:val="006070E2"/>
    <w:rsid w:val="006106CE"/>
    <w:rsid w:val="0061176F"/>
    <w:rsid w:val="00613803"/>
    <w:rsid w:val="006152A3"/>
    <w:rsid w:val="00615F63"/>
    <w:rsid w:val="006204DA"/>
    <w:rsid w:val="00640378"/>
    <w:rsid w:val="006423B8"/>
    <w:rsid w:val="006508AB"/>
    <w:rsid w:val="00655240"/>
    <w:rsid w:val="00657FE4"/>
    <w:rsid w:val="00665252"/>
    <w:rsid w:val="00665D7C"/>
    <w:rsid w:val="006703B9"/>
    <w:rsid w:val="006710EB"/>
    <w:rsid w:val="0067644D"/>
    <w:rsid w:val="00687400"/>
    <w:rsid w:val="006908D0"/>
    <w:rsid w:val="006A5A0F"/>
    <w:rsid w:val="006A6F04"/>
    <w:rsid w:val="006B1439"/>
    <w:rsid w:val="006D2D72"/>
    <w:rsid w:val="006D545F"/>
    <w:rsid w:val="006D6966"/>
    <w:rsid w:val="006E6EC0"/>
    <w:rsid w:val="006E7137"/>
    <w:rsid w:val="006F63D5"/>
    <w:rsid w:val="00701884"/>
    <w:rsid w:val="00704942"/>
    <w:rsid w:val="00710683"/>
    <w:rsid w:val="00711047"/>
    <w:rsid w:val="0071165A"/>
    <w:rsid w:val="00712BF5"/>
    <w:rsid w:val="00714074"/>
    <w:rsid w:val="007176A7"/>
    <w:rsid w:val="00717E8A"/>
    <w:rsid w:val="0072528F"/>
    <w:rsid w:val="007261CA"/>
    <w:rsid w:val="007334B4"/>
    <w:rsid w:val="00740EAE"/>
    <w:rsid w:val="00741C07"/>
    <w:rsid w:val="00741E49"/>
    <w:rsid w:val="007458F3"/>
    <w:rsid w:val="00753CDA"/>
    <w:rsid w:val="007616F8"/>
    <w:rsid w:val="00762BBD"/>
    <w:rsid w:val="00766E9A"/>
    <w:rsid w:val="007672A6"/>
    <w:rsid w:val="00771B27"/>
    <w:rsid w:val="007737AD"/>
    <w:rsid w:val="00773920"/>
    <w:rsid w:val="00783276"/>
    <w:rsid w:val="00790C8A"/>
    <w:rsid w:val="00790E1E"/>
    <w:rsid w:val="00793462"/>
    <w:rsid w:val="007A433A"/>
    <w:rsid w:val="007C0B3B"/>
    <w:rsid w:val="007C0FA7"/>
    <w:rsid w:val="007C50E1"/>
    <w:rsid w:val="007D346F"/>
    <w:rsid w:val="007E408D"/>
    <w:rsid w:val="007E7EEC"/>
    <w:rsid w:val="007F0FD3"/>
    <w:rsid w:val="00804830"/>
    <w:rsid w:val="00806719"/>
    <w:rsid w:val="008074D7"/>
    <w:rsid w:val="00812E63"/>
    <w:rsid w:val="008225D4"/>
    <w:rsid w:val="0082604E"/>
    <w:rsid w:val="00830409"/>
    <w:rsid w:val="00833273"/>
    <w:rsid w:val="00833573"/>
    <w:rsid w:val="00840B7C"/>
    <w:rsid w:val="008436E0"/>
    <w:rsid w:val="00844C54"/>
    <w:rsid w:val="00852CF4"/>
    <w:rsid w:val="00852FCD"/>
    <w:rsid w:val="0085344C"/>
    <w:rsid w:val="00860D07"/>
    <w:rsid w:val="00862AE8"/>
    <w:rsid w:val="00865D6B"/>
    <w:rsid w:val="00872D2F"/>
    <w:rsid w:val="00874F3A"/>
    <w:rsid w:val="00876DCA"/>
    <w:rsid w:val="00884FD9"/>
    <w:rsid w:val="00891FA5"/>
    <w:rsid w:val="00892221"/>
    <w:rsid w:val="008A295C"/>
    <w:rsid w:val="008A3782"/>
    <w:rsid w:val="008A4F3A"/>
    <w:rsid w:val="008B02A7"/>
    <w:rsid w:val="008B0A35"/>
    <w:rsid w:val="008C3968"/>
    <w:rsid w:val="008C59E2"/>
    <w:rsid w:val="008D6ECC"/>
    <w:rsid w:val="008E1CA0"/>
    <w:rsid w:val="008E424D"/>
    <w:rsid w:val="008E5203"/>
    <w:rsid w:val="008F441A"/>
    <w:rsid w:val="008F6E90"/>
    <w:rsid w:val="009061AF"/>
    <w:rsid w:val="00910E90"/>
    <w:rsid w:val="00912F1C"/>
    <w:rsid w:val="00917E6C"/>
    <w:rsid w:val="00920717"/>
    <w:rsid w:val="00933A98"/>
    <w:rsid w:val="009435D0"/>
    <w:rsid w:val="00944D57"/>
    <w:rsid w:val="00947866"/>
    <w:rsid w:val="00951BBE"/>
    <w:rsid w:val="00966260"/>
    <w:rsid w:val="00971316"/>
    <w:rsid w:val="0097133A"/>
    <w:rsid w:val="00973B52"/>
    <w:rsid w:val="00976B28"/>
    <w:rsid w:val="009775FA"/>
    <w:rsid w:val="00977B3E"/>
    <w:rsid w:val="009872C0"/>
    <w:rsid w:val="0098765D"/>
    <w:rsid w:val="00991B9B"/>
    <w:rsid w:val="009921AC"/>
    <w:rsid w:val="009A3B0C"/>
    <w:rsid w:val="009A3D57"/>
    <w:rsid w:val="009A47D8"/>
    <w:rsid w:val="009A532C"/>
    <w:rsid w:val="009B19EB"/>
    <w:rsid w:val="009C29C6"/>
    <w:rsid w:val="009D0FE5"/>
    <w:rsid w:val="009D2213"/>
    <w:rsid w:val="009D691D"/>
    <w:rsid w:val="009E0B4F"/>
    <w:rsid w:val="009E394A"/>
    <w:rsid w:val="009E3A04"/>
    <w:rsid w:val="009F0DE1"/>
    <w:rsid w:val="009F4AC5"/>
    <w:rsid w:val="00A02A1F"/>
    <w:rsid w:val="00A042D5"/>
    <w:rsid w:val="00A06B4B"/>
    <w:rsid w:val="00A076BD"/>
    <w:rsid w:val="00A114B8"/>
    <w:rsid w:val="00A1172E"/>
    <w:rsid w:val="00A15643"/>
    <w:rsid w:val="00A20DF4"/>
    <w:rsid w:val="00A278CC"/>
    <w:rsid w:val="00A3275A"/>
    <w:rsid w:val="00A4324B"/>
    <w:rsid w:val="00A45DA2"/>
    <w:rsid w:val="00A46EAF"/>
    <w:rsid w:val="00A47D46"/>
    <w:rsid w:val="00A5020D"/>
    <w:rsid w:val="00A51B95"/>
    <w:rsid w:val="00A53F47"/>
    <w:rsid w:val="00A544C2"/>
    <w:rsid w:val="00A54FD0"/>
    <w:rsid w:val="00A56FB8"/>
    <w:rsid w:val="00A5743C"/>
    <w:rsid w:val="00A57D2F"/>
    <w:rsid w:val="00A62920"/>
    <w:rsid w:val="00A63C1C"/>
    <w:rsid w:val="00A64EA2"/>
    <w:rsid w:val="00A70317"/>
    <w:rsid w:val="00A72732"/>
    <w:rsid w:val="00A739C4"/>
    <w:rsid w:val="00A7469C"/>
    <w:rsid w:val="00A74F06"/>
    <w:rsid w:val="00A757B8"/>
    <w:rsid w:val="00A83A5F"/>
    <w:rsid w:val="00A8431E"/>
    <w:rsid w:val="00A858AB"/>
    <w:rsid w:val="00A9102E"/>
    <w:rsid w:val="00A91476"/>
    <w:rsid w:val="00A915B0"/>
    <w:rsid w:val="00A91BD3"/>
    <w:rsid w:val="00A92A86"/>
    <w:rsid w:val="00A93EFD"/>
    <w:rsid w:val="00A94A03"/>
    <w:rsid w:val="00AA0C3A"/>
    <w:rsid w:val="00AA440A"/>
    <w:rsid w:val="00AB1EB5"/>
    <w:rsid w:val="00AB39F5"/>
    <w:rsid w:val="00AB4BE8"/>
    <w:rsid w:val="00AB6E25"/>
    <w:rsid w:val="00AB7241"/>
    <w:rsid w:val="00AC52CF"/>
    <w:rsid w:val="00AC532B"/>
    <w:rsid w:val="00AC56B8"/>
    <w:rsid w:val="00AD3D4E"/>
    <w:rsid w:val="00AD6DA4"/>
    <w:rsid w:val="00AD7056"/>
    <w:rsid w:val="00AD7D19"/>
    <w:rsid w:val="00B01572"/>
    <w:rsid w:val="00B01ACE"/>
    <w:rsid w:val="00B04229"/>
    <w:rsid w:val="00B14BE3"/>
    <w:rsid w:val="00B15E12"/>
    <w:rsid w:val="00B16D54"/>
    <w:rsid w:val="00B365E9"/>
    <w:rsid w:val="00B61D9D"/>
    <w:rsid w:val="00B62F76"/>
    <w:rsid w:val="00B6546C"/>
    <w:rsid w:val="00B65B08"/>
    <w:rsid w:val="00B65E2A"/>
    <w:rsid w:val="00B66D30"/>
    <w:rsid w:val="00B76184"/>
    <w:rsid w:val="00B7667A"/>
    <w:rsid w:val="00B81CEA"/>
    <w:rsid w:val="00B8498D"/>
    <w:rsid w:val="00B9087B"/>
    <w:rsid w:val="00B9354C"/>
    <w:rsid w:val="00B93961"/>
    <w:rsid w:val="00BA0E34"/>
    <w:rsid w:val="00BA1336"/>
    <w:rsid w:val="00BA6866"/>
    <w:rsid w:val="00BB0680"/>
    <w:rsid w:val="00BB412B"/>
    <w:rsid w:val="00BB7AF2"/>
    <w:rsid w:val="00BC01C4"/>
    <w:rsid w:val="00BC20F9"/>
    <w:rsid w:val="00BC6C93"/>
    <w:rsid w:val="00BC7F6B"/>
    <w:rsid w:val="00BD56A1"/>
    <w:rsid w:val="00BD5725"/>
    <w:rsid w:val="00BE3207"/>
    <w:rsid w:val="00BE6271"/>
    <w:rsid w:val="00BE71C5"/>
    <w:rsid w:val="00BF093F"/>
    <w:rsid w:val="00BF317A"/>
    <w:rsid w:val="00C11693"/>
    <w:rsid w:val="00C11843"/>
    <w:rsid w:val="00C12C50"/>
    <w:rsid w:val="00C17838"/>
    <w:rsid w:val="00C17E43"/>
    <w:rsid w:val="00C357EF"/>
    <w:rsid w:val="00C3613A"/>
    <w:rsid w:val="00C36AD9"/>
    <w:rsid w:val="00C40BF0"/>
    <w:rsid w:val="00C4256A"/>
    <w:rsid w:val="00C4560D"/>
    <w:rsid w:val="00C506DC"/>
    <w:rsid w:val="00C51F34"/>
    <w:rsid w:val="00C52DC2"/>
    <w:rsid w:val="00C52EB1"/>
    <w:rsid w:val="00C53EFE"/>
    <w:rsid w:val="00C55D38"/>
    <w:rsid w:val="00C56A58"/>
    <w:rsid w:val="00C70427"/>
    <w:rsid w:val="00C8437A"/>
    <w:rsid w:val="00C87406"/>
    <w:rsid w:val="00C9036F"/>
    <w:rsid w:val="00C9638A"/>
    <w:rsid w:val="00C9772C"/>
    <w:rsid w:val="00CA255E"/>
    <w:rsid w:val="00CA6BDD"/>
    <w:rsid w:val="00CB2425"/>
    <w:rsid w:val="00CB3851"/>
    <w:rsid w:val="00CC08E9"/>
    <w:rsid w:val="00CC1B19"/>
    <w:rsid w:val="00CC5845"/>
    <w:rsid w:val="00CC6CEB"/>
    <w:rsid w:val="00CD2133"/>
    <w:rsid w:val="00CE0FF0"/>
    <w:rsid w:val="00CF07CD"/>
    <w:rsid w:val="00CF24CF"/>
    <w:rsid w:val="00CF4DD2"/>
    <w:rsid w:val="00CF66E7"/>
    <w:rsid w:val="00D010DC"/>
    <w:rsid w:val="00D1216F"/>
    <w:rsid w:val="00D15668"/>
    <w:rsid w:val="00D3030C"/>
    <w:rsid w:val="00D30A7B"/>
    <w:rsid w:val="00D314DC"/>
    <w:rsid w:val="00D32D3A"/>
    <w:rsid w:val="00D3615A"/>
    <w:rsid w:val="00D37100"/>
    <w:rsid w:val="00D42F7C"/>
    <w:rsid w:val="00D4558B"/>
    <w:rsid w:val="00D45F40"/>
    <w:rsid w:val="00D53985"/>
    <w:rsid w:val="00D6407D"/>
    <w:rsid w:val="00D655C0"/>
    <w:rsid w:val="00D71835"/>
    <w:rsid w:val="00D74E98"/>
    <w:rsid w:val="00D75371"/>
    <w:rsid w:val="00D80C93"/>
    <w:rsid w:val="00D97739"/>
    <w:rsid w:val="00D97755"/>
    <w:rsid w:val="00DA189E"/>
    <w:rsid w:val="00DA3059"/>
    <w:rsid w:val="00DA34DC"/>
    <w:rsid w:val="00DB7305"/>
    <w:rsid w:val="00DC0560"/>
    <w:rsid w:val="00DC1D81"/>
    <w:rsid w:val="00DD09EB"/>
    <w:rsid w:val="00DD2E73"/>
    <w:rsid w:val="00DD4FDC"/>
    <w:rsid w:val="00DF0E16"/>
    <w:rsid w:val="00DF0FD8"/>
    <w:rsid w:val="00DF547D"/>
    <w:rsid w:val="00DF6165"/>
    <w:rsid w:val="00E14447"/>
    <w:rsid w:val="00E40C51"/>
    <w:rsid w:val="00E418DF"/>
    <w:rsid w:val="00E42AAF"/>
    <w:rsid w:val="00E44719"/>
    <w:rsid w:val="00E50B2C"/>
    <w:rsid w:val="00E562F4"/>
    <w:rsid w:val="00E5698F"/>
    <w:rsid w:val="00E569DD"/>
    <w:rsid w:val="00E576C7"/>
    <w:rsid w:val="00E63FD8"/>
    <w:rsid w:val="00E67A88"/>
    <w:rsid w:val="00E723CC"/>
    <w:rsid w:val="00E7387A"/>
    <w:rsid w:val="00E8357F"/>
    <w:rsid w:val="00E84A6D"/>
    <w:rsid w:val="00E87703"/>
    <w:rsid w:val="00E87DBD"/>
    <w:rsid w:val="00E91B3D"/>
    <w:rsid w:val="00E93498"/>
    <w:rsid w:val="00EA3A35"/>
    <w:rsid w:val="00EA45B0"/>
    <w:rsid w:val="00EB0C5D"/>
    <w:rsid w:val="00EB36C9"/>
    <w:rsid w:val="00EB399D"/>
    <w:rsid w:val="00EC0906"/>
    <w:rsid w:val="00EC1E74"/>
    <w:rsid w:val="00EC39AD"/>
    <w:rsid w:val="00EC5B4A"/>
    <w:rsid w:val="00EC6254"/>
    <w:rsid w:val="00EC7370"/>
    <w:rsid w:val="00EC7462"/>
    <w:rsid w:val="00EE05B5"/>
    <w:rsid w:val="00EE0D33"/>
    <w:rsid w:val="00EE6FC5"/>
    <w:rsid w:val="00EF5457"/>
    <w:rsid w:val="00F05B90"/>
    <w:rsid w:val="00F06FC9"/>
    <w:rsid w:val="00F07339"/>
    <w:rsid w:val="00F20D30"/>
    <w:rsid w:val="00F21AEC"/>
    <w:rsid w:val="00F2607C"/>
    <w:rsid w:val="00F31E68"/>
    <w:rsid w:val="00F3377E"/>
    <w:rsid w:val="00F3430E"/>
    <w:rsid w:val="00F3572B"/>
    <w:rsid w:val="00F503E5"/>
    <w:rsid w:val="00F60A26"/>
    <w:rsid w:val="00F61ACE"/>
    <w:rsid w:val="00F629EF"/>
    <w:rsid w:val="00F8045A"/>
    <w:rsid w:val="00F80FC9"/>
    <w:rsid w:val="00F8271A"/>
    <w:rsid w:val="00F872EE"/>
    <w:rsid w:val="00F90A06"/>
    <w:rsid w:val="00F94966"/>
    <w:rsid w:val="00FB2AC5"/>
    <w:rsid w:val="00FC74E0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1F5A6-7187-4042-B0EA-DA99B61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7">
    <w:name w:val="Char Char Char Char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"/>
    <w:basedOn w:val="Norml"/>
    <w:rsid w:val="00EA45B0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4048</Words>
  <Characters>27937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Csákfalvi Magdolna</dc:creator>
  <cp:keywords/>
  <dc:description/>
  <cp:lastModifiedBy>Páliné Csákfalvi Magdolna</cp:lastModifiedBy>
  <cp:revision>205</cp:revision>
  <cp:lastPrinted>2019-02-28T09:10:00Z</cp:lastPrinted>
  <dcterms:created xsi:type="dcterms:W3CDTF">2019-01-31T08:07:00Z</dcterms:created>
  <dcterms:modified xsi:type="dcterms:W3CDTF">2019-02-28T09:19:00Z</dcterms:modified>
</cp:coreProperties>
</file>