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AD" w:rsidRPr="00392ACF" w:rsidRDefault="002213AD" w:rsidP="002213AD">
      <w:pPr>
        <w:tabs>
          <w:tab w:val="left" w:pos="432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tabs>
          <w:tab w:val="left" w:pos="4320"/>
          <w:tab w:val="left" w:pos="5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sz w:val="24"/>
          <w:szCs w:val="24"/>
        </w:rPr>
        <w:t>..</w:t>
      </w:r>
      <w:proofErr w:type="gramStart"/>
      <w:r w:rsidRPr="00392ACF">
        <w:rPr>
          <w:rFonts w:ascii="Times New Roman" w:hAnsi="Times New Roman"/>
          <w:sz w:val="24"/>
          <w:szCs w:val="24"/>
        </w:rPr>
        <w:t>............</w:t>
      </w:r>
      <w:proofErr w:type="gramEnd"/>
      <w:r w:rsidRPr="00392ACF">
        <w:rPr>
          <w:rFonts w:ascii="Times New Roman" w:hAnsi="Times New Roman"/>
          <w:sz w:val="24"/>
          <w:szCs w:val="24"/>
        </w:rPr>
        <w:t>(sz.) napirend</w:t>
      </w:r>
    </w:p>
    <w:p w:rsidR="002213AD" w:rsidRPr="00392ACF" w:rsidRDefault="002213AD" w:rsidP="002213AD">
      <w:pPr>
        <w:tabs>
          <w:tab w:val="left" w:pos="4320"/>
          <w:tab w:val="left" w:pos="4680"/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keepLines/>
        <w:tabs>
          <w:tab w:val="left" w:pos="2057"/>
        </w:tabs>
        <w:overflowPunct w:val="0"/>
        <w:autoSpaceDE w:val="0"/>
        <w:autoSpaceDN w:val="0"/>
        <w:adjustRightInd w:val="0"/>
        <w:spacing w:after="0"/>
        <w:ind w:left="-70"/>
        <w:jc w:val="right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sz w:val="24"/>
          <w:szCs w:val="24"/>
        </w:rPr>
        <w:tab/>
      </w:r>
      <w:r w:rsidRPr="00392ACF">
        <w:rPr>
          <w:rFonts w:ascii="Times New Roman" w:hAnsi="Times New Roman"/>
          <w:sz w:val="24"/>
          <w:szCs w:val="24"/>
        </w:rPr>
        <w:tab/>
      </w:r>
      <w:r w:rsidRPr="00392ACF">
        <w:rPr>
          <w:rFonts w:ascii="Times New Roman" w:hAnsi="Times New Roman"/>
          <w:sz w:val="24"/>
          <w:szCs w:val="24"/>
        </w:rPr>
        <w:tab/>
      </w:r>
      <w:r w:rsidRPr="00392ACF">
        <w:rPr>
          <w:rFonts w:ascii="Times New Roman" w:hAnsi="Times New Roman"/>
          <w:sz w:val="24"/>
          <w:szCs w:val="24"/>
        </w:rPr>
        <w:tab/>
      </w:r>
      <w:r w:rsidRPr="00392ACF">
        <w:rPr>
          <w:rFonts w:ascii="Times New Roman" w:hAnsi="Times New Roman"/>
          <w:sz w:val="24"/>
          <w:szCs w:val="24"/>
        </w:rPr>
        <w:tab/>
      </w:r>
    </w:p>
    <w:p w:rsidR="002213AD" w:rsidRPr="00392ACF" w:rsidRDefault="002213AD" w:rsidP="002213AD">
      <w:pPr>
        <w:keepLines/>
        <w:tabs>
          <w:tab w:val="left" w:pos="2057"/>
        </w:tabs>
        <w:overflowPunct w:val="0"/>
        <w:autoSpaceDE w:val="0"/>
        <w:autoSpaceDN w:val="0"/>
        <w:adjustRightInd w:val="0"/>
        <w:spacing w:after="0"/>
        <w:ind w:left="-70"/>
        <w:jc w:val="right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jc w:val="center"/>
        <w:rPr>
          <w:rFonts w:ascii="Times New Roman" w:hAnsi="Times New Roman"/>
          <w:b/>
          <w:sz w:val="24"/>
          <w:szCs w:val="24"/>
        </w:rPr>
      </w:pPr>
      <w:r w:rsidRPr="00392ACF">
        <w:rPr>
          <w:rFonts w:ascii="Times New Roman" w:hAnsi="Times New Roman"/>
          <w:b/>
          <w:sz w:val="24"/>
          <w:szCs w:val="24"/>
        </w:rPr>
        <w:t>E L Ő T E R J E S Z T É S</w:t>
      </w:r>
    </w:p>
    <w:p w:rsidR="002213AD" w:rsidRPr="00392ACF" w:rsidRDefault="002213AD" w:rsidP="002213AD">
      <w:pPr>
        <w:jc w:val="both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Képviselő-testület 2020</w:t>
      </w:r>
      <w:r w:rsidRPr="00392ACF">
        <w:rPr>
          <w:rFonts w:ascii="Times New Roman" w:hAnsi="Times New Roman"/>
          <w:b/>
          <w:sz w:val="24"/>
          <w:szCs w:val="24"/>
        </w:rPr>
        <w:t xml:space="preserve">. </w:t>
      </w:r>
      <w:r w:rsidR="00F15E19">
        <w:rPr>
          <w:rFonts w:ascii="Times New Roman" w:hAnsi="Times New Roman"/>
          <w:b/>
          <w:sz w:val="24"/>
          <w:szCs w:val="24"/>
        </w:rPr>
        <w:t>június 25</w:t>
      </w:r>
      <w:r w:rsidR="00126DA0">
        <w:rPr>
          <w:rFonts w:ascii="Times New Roman" w:hAnsi="Times New Roman"/>
          <w:b/>
          <w:sz w:val="24"/>
          <w:szCs w:val="24"/>
        </w:rPr>
        <w:t>-i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CF">
        <w:rPr>
          <w:rFonts w:ascii="Times New Roman" w:hAnsi="Times New Roman"/>
          <w:b/>
          <w:sz w:val="24"/>
          <w:szCs w:val="24"/>
        </w:rPr>
        <w:t>rend</w:t>
      </w:r>
      <w:r>
        <w:rPr>
          <w:rFonts w:ascii="Times New Roman" w:hAnsi="Times New Roman"/>
          <w:b/>
          <w:sz w:val="24"/>
          <w:szCs w:val="24"/>
        </w:rPr>
        <w:t>es</w:t>
      </w:r>
      <w:r w:rsidRPr="00392ACF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2213AD" w:rsidRPr="00392ACF" w:rsidRDefault="002213AD" w:rsidP="002213AD">
      <w:pPr>
        <w:jc w:val="both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2213AD">
      <w:pPr>
        <w:pStyle w:val="western"/>
        <w:spacing w:before="0" w:beforeAutospacing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b/>
          <w:sz w:val="24"/>
          <w:szCs w:val="24"/>
        </w:rPr>
        <w:t>Tárgy</w:t>
      </w:r>
      <w:r w:rsidRPr="00392ACF">
        <w:rPr>
          <w:rFonts w:ascii="Times New Roman" w:hAnsi="Times New Roman"/>
          <w:sz w:val="24"/>
          <w:szCs w:val="24"/>
        </w:rPr>
        <w:t>:</w:t>
      </w:r>
      <w:r w:rsidRPr="00392ACF">
        <w:rPr>
          <w:rFonts w:ascii="Times New Roman" w:hAnsi="Times New Roman"/>
          <w:sz w:val="24"/>
          <w:szCs w:val="24"/>
        </w:rPr>
        <w:tab/>
        <w:t xml:space="preserve">Budapest II. </w:t>
      </w:r>
      <w:r w:rsidR="006A41E4">
        <w:rPr>
          <w:rFonts w:ascii="Times New Roman" w:hAnsi="Times New Roman"/>
          <w:sz w:val="24"/>
          <w:szCs w:val="24"/>
        </w:rPr>
        <w:t>k</w:t>
      </w:r>
      <w:r w:rsidRPr="00392ACF">
        <w:rPr>
          <w:rFonts w:ascii="Times New Roman" w:hAnsi="Times New Roman"/>
          <w:sz w:val="24"/>
          <w:szCs w:val="24"/>
        </w:rPr>
        <w:t>erületi Polgármesteri Hivatal Szervezeti és Működési Szabályzatának módosítása</w:t>
      </w:r>
      <w:r w:rsidR="005F0E08">
        <w:rPr>
          <w:rFonts w:ascii="Times New Roman" w:hAnsi="Times New Roman"/>
          <w:sz w:val="24"/>
          <w:szCs w:val="24"/>
        </w:rPr>
        <w:t xml:space="preserve"> </w:t>
      </w:r>
    </w:p>
    <w:p w:rsidR="002213AD" w:rsidRPr="00392ACF" w:rsidRDefault="002213AD" w:rsidP="002213AD">
      <w:pPr>
        <w:pStyle w:val="western"/>
        <w:spacing w:before="0" w:beforeAutospacing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AD" w:rsidRDefault="002213AD" w:rsidP="002213AD">
      <w:pPr>
        <w:jc w:val="both"/>
        <w:rPr>
          <w:rFonts w:ascii="Times New Roman" w:hAnsi="Times New Roman"/>
          <w:sz w:val="24"/>
          <w:szCs w:val="24"/>
        </w:rPr>
      </w:pPr>
    </w:p>
    <w:p w:rsidR="002213AD" w:rsidRDefault="002213AD" w:rsidP="00221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B2B" w:rsidRPr="00392ACF" w:rsidRDefault="00334B2B" w:rsidP="00221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213AD" w:rsidRPr="00392ACF" w:rsidRDefault="002213AD" w:rsidP="000F38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b/>
          <w:sz w:val="24"/>
          <w:szCs w:val="24"/>
        </w:rPr>
        <w:t>Készítette</w:t>
      </w:r>
      <w:r w:rsidRPr="00392ACF">
        <w:rPr>
          <w:rFonts w:ascii="Times New Roman" w:hAnsi="Times New Roman"/>
          <w:sz w:val="24"/>
          <w:szCs w:val="24"/>
        </w:rPr>
        <w:t>:</w:t>
      </w:r>
      <w:r w:rsidRPr="00392ACF">
        <w:rPr>
          <w:rFonts w:ascii="Times New Roman" w:hAnsi="Times New Roman"/>
          <w:sz w:val="24"/>
          <w:szCs w:val="24"/>
        </w:rPr>
        <w:tab/>
      </w:r>
      <w:proofErr w:type="gramStart"/>
      <w:r w:rsidRPr="00392ACF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F15E19" w:rsidRDefault="00F15E19" w:rsidP="00F15E19">
      <w:pPr>
        <w:spacing w:after="0"/>
        <w:ind w:left="141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Silye Tamás</w:t>
      </w:r>
    </w:p>
    <w:p w:rsidR="00997146" w:rsidRPr="00392ACF" w:rsidRDefault="00F15E19" w:rsidP="00F15E19">
      <w:p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 O</w:t>
      </w:r>
      <w:r w:rsidR="00997146">
        <w:rPr>
          <w:rFonts w:ascii="Times New Roman" w:hAnsi="Times New Roman"/>
          <w:sz w:val="24"/>
          <w:szCs w:val="24"/>
        </w:rPr>
        <w:t>sztályvezető</w:t>
      </w:r>
    </w:p>
    <w:p w:rsidR="002213AD" w:rsidRDefault="002213AD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AD" w:rsidRDefault="002213AD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B2B" w:rsidRDefault="00334B2B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B2B" w:rsidRDefault="00334B2B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AD" w:rsidRDefault="002213AD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Egyeztetve: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601D1">
        <w:rPr>
          <w:rFonts w:ascii="Times New Roman" w:hAnsi="Times New Roman"/>
          <w:sz w:val="24"/>
          <w:szCs w:val="24"/>
        </w:rPr>
        <w:t>……………………………….….</w:t>
      </w:r>
      <w:proofErr w:type="gramEnd"/>
    </w:p>
    <w:p w:rsidR="002213AD" w:rsidRPr="00C61D99" w:rsidRDefault="002213AD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61D99">
        <w:rPr>
          <w:rFonts w:ascii="Times New Roman" w:hAnsi="Times New Roman"/>
          <w:sz w:val="24"/>
          <w:szCs w:val="24"/>
        </w:rPr>
        <w:t>dr.</w:t>
      </w:r>
      <w:proofErr w:type="gramEnd"/>
      <w:r w:rsidRPr="00C61D99">
        <w:rPr>
          <w:rFonts w:ascii="Times New Roman" w:hAnsi="Times New Roman"/>
          <w:sz w:val="24"/>
          <w:szCs w:val="24"/>
        </w:rPr>
        <w:t xml:space="preserve"> Varga Előd Bendegúz</w:t>
      </w:r>
    </w:p>
    <w:p w:rsidR="002213AD" w:rsidRPr="00C61D99" w:rsidRDefault="002213AD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1D99">
        <w:rPr>
          <w:rFonts w:ascii="Times New Roman" w:hAnsi="Times New Roman"/>
          <w:sz w:val="24"/>
          <w:szCs w:val="24"/>
        </w:rPr>
        <w:tab/>
      </w:r>
      <w:r w:rsidRPr="00C61D99">
        <w:rPr>
          <w:rFonts w:ascii="Times New Roman" w:hAnsi="Times New Roman"/>
          <w:sz w:val="24"/>
          <w:szCs w:val="24"/>
        </w:rPr>
        <w:tab/>
      </w:r>
      <w:proofErr w:type="gramStart"/>
      <w:r w:rsidR="00126DA0">
        <w:rPr>
          <w:rFonts w:ascii="Times New Roman" w:hAnsi="Times New Roman"/>
          <w:sz w:val="24"/>
          <w:szCs w:val="24"/>
        </w:rPr>
        <w:t>a</w:t>
      </w:r>
      <w:r w:rsidRPr="00C61D99">
        <w:rPr>
          <w:rFonts w:ascii="Times New Roman" w:hAnsi="Times New Roman"/>
          <w:sz w:val="24"/>
          <w:szCs w:val="24"/>
        </w:rPr>
        <w:t>lpolgármester</w:t>
      </w:r>
      <w:proofErr w:type="gramEnd"/>
    </w:p>
    <w:p w:rsidR="002213AD" w:rsidRDefault="002213AD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AD" w:rsidRDefault="002213AD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B2B" w:rsidRDefault="00334B2B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B2B" w:rsidRDefault="00334B2B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AD" w:rsidRDefault="002213AD" w:rsidP="0022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AD" w:rsidRPr="00392ACF" w:rsidRDefault="002213AD" w:rsidP="003601D1">
      <w:pPr>
        <w:tabs>
          <w:tab w:val="left" w:pos="1418"/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b/>
          <w:sz w:val="24"/>
          <w:szCs w:val="24"/>
        </w:rPr>
        <w:t>Látta</w:t>
      </w:r>
      <w:r w:rsidR="003601D1">
        <w:rPr>
          <w:rFonts w:ascii="Times New Roman" w:hAnsi="Times New Roman"/>
          <w:sz w:val="24"/>
          <w:szCs w:val="24"/>
        </w:rPr>
        <w:t>:</w:t>
      </w:r>
      <w:r w:rsidR="003601D1">
        <w:rPr>
          <w:rFonts w:ascii="Times New Roman" w:hAnsi="Times New Roman"/>
          <w:sz w:val="24"/>
          <w:szCs w:val="24"/>
        </w:rPr>
        <w:tab/>
      </w:r>
      <w:proofErr w:type="gramStart"/>
      <w:r w:rsidRPr="00392ACF">
        <w:rPr>
          <w:rFonts w:ascii="Times New Roman" w:hAnsi="Times New Roman"/>
          <w:sz w:val="24"/>
          <w:szCs w:val="24"/>
        </w:rPr>
        <w:t>...........................</w:t>
      </w:r>
      <w:r w:rsidR="003601D1">
        <w:rPr>
          <w:rFonts w:ascii="Times New Roman" w:hAnsi="Times New Roman"/>
          <w:sz w:val="24"/>
          <w:szCs w:val="24"/>
        </w:rPr>
        <w:t>..........................</w:t>
      </w:r>
      <w:proofErr w:type="gramEnd"/>
    </w:p>
    <w:p w:rsidR="002213AD" w:rsidRPr="00392ACF" w:rsidRDefault="002213AD" w:rsidP="002213AD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ACF">
        <w:rPr>
          <w:rFonts w:ascii="Times New Roman" w:hAnsi="Times New Roman"/>
          <w:sz w:val="24"/>
          <w:szCs w:val="24"/>
        </w:rPr>
        <w:t>dr.</w:t>
      </w:r>
      <w:proofErr w:type="gramEnd"/>
      <w:r w:rsidRPr="00392ACF">
        <w:rPr>
          <w:rFonts w:ascii="Times New Roman" w:hAnsi="Times New Roman"/>
          <w:sz w:val="24"/>
          <w:szCs w:val="24"/>
        </w:rPr>
        <w:t xml:space="preserve"> Szalai Tibor</w:t>
      </w:r>
    </w:p>
    <w:p w:rsidR="002213AD" w:rsidRPr="00392ACF" w:rsidRDefault="00126DA0" w:rsidP="002213AD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</w:t>
      </w:r>
      <w:r w:rsidR="002213AD" w:rsidRPr="00392ACF">
        <w:rPr>
          <w:rFonts w:ascii="Times New Roman" w:hAnsi="Times New Roman"/>
          <w:sz w:val="24"/>
          <w:szCs w:val="24"/>
        </w:rPr>
        <w:t>egyző</w:t>
      </w:r>
      <w:proofErr w:type="gramEnd"/>
    </w:p>
    <w:p w:rsidR="002213AD" w:rsidRDefault="002213AD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D2A" w:rsidRDefault="007B7D2A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F0" w:rsidRPr="00392ACF" w:rsidRDefault="00F725F0" w:rsidP="002213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3AD" w:rsidRPr="007B7D2A" w:rsidRDefault="002213AD" w:rsidP="007B7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3AD" w:rsidRDefault="002213AD" w:rsidP="007B7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3AD" w:rsidRDefault="002213AD" w:rsidP="007B7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D2A" w:rsidRPr="00392ACF" w:rsidRDefault="007B7D2A" w:rsidP="007B7D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3AD" w:rsidRPr="00392ACF" w:rsidRDefault="002213AD" w:rsidP="007B7D2A">
      <w:pPr>
        <w:spacing w:after="0"/>
        <w:ind w:left="4678"/>
        <w:jc w:val="right"/>
        <w:rPr>
          <w:rFonts w:ascii="Times New Roman" w:hAnsi="Times New Roman"/>
          <w:sz w:val="24"/>
          <w:szCs w:val="24"/>
        </w:rPr>
      </w:pPr>
      <w:r w:rsidRPr="00392ACF">
        <w:rPr>
          <w:rFonts w:ascii="Times New Roman" w:hAnsi="Times New Roman"/>
          <w:sz w:val="24"/>
          <w:szCs w:val="24"/>
        </w:rPr>
        <w:t>A napirend tárgyalása zárt ülést nem igényel.</w:t>
      </w:r>
    </w:p>
    <w:p w:rsidR="002213AD" w:rsidRPr="00392ACF" w:rsidRDefault="002213AD" w:rsidP="002213AD">
      <w:pPr>
        <w:rPr>
          <w:rFonts w:ascii="Times New Roman" w:hAnsi="Times New Roman"/>
          <w:b/>
          <w:sz w:val="24"/>
          <w:szCs w:val="24"/>
        </w:rPr>
      </w:pPr>
    </w:p>
    <w:p w:rsidR="002213AD" w:rsidRPr="00CA1B12" w:rsidRDefault="002213AD" w:rsidP="002213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A1B12">
        <w:rPr>
          <w:rFonts w:ascii="Times New Roman" w:hAnsi="Times New Roman"/>
          <w:b/>
        </w:rPr>
        <w:lastRenderedPageBreak/>
        <w:t>Tisztelt Képviselő-testület!</w:t>
      </w:r>
    </w:p>
    <w:p w:rsidR="00A02E34" w:rsidRPr="00CA1B12" w:rsidRDefault="00A02E34" w:rsidP="002213AD">
      <w:pPr>
        <w:spacing w:after="0"/>
        <w:jc w:val="both"/>
        <w:rPr>
          <w:rFonts w:ascii="Times New Roman" w:hAnsi="Times New Roman"/>
        </w:rPr>
      </w:pPr>
      <w:r w:rsidRPr="00CA1B12">
        <w:rPr>
          <w:rFonts w:ascii="Times New Roman" w:hAnsi="Times New Roman"/>
        </w:rPr>
        <w:t>Budapest Főváros II. Kerületi Önkormányza</w:t>
      </w:r>
      <w:r w:rsidR="00FC4B4F" w:rsidRPr="00CA1B12">
        <w:rPr>
          <w:rFonts w:ascii="Times New Roman" w:hAnsi="Times New Roman"/>
        </w:rPr>
        <w:t>t Képviselő-testülete</w:t>
      </w:r>
      <w:r w:rsidRPr="00CA1B12">
        <w:rPr>
          <w:rFonts w:ascii="Times New Roman" w:hAnsi="Times New Roman"/>
        </w:rPr>
        <w:t xml:space="preserve"> 6/2020. (I.23.) határozatával döntött arról, hogy az önkormányzati adóügyi feladatok hatékonyabb ellátása érdekében önálló Adóügyi Igazgatóságot hoz létre. </w:t>
      </w:r>
      <w:r w:rsidR="00ED2F95" w:rsidRPr="00CA1B12">
        <w:rPr>
          <w:rFonts w:ascii="Times New Roman" w:hAnsi="Times New Roman"/>
        </w:rPr>
        <w:t xml:space="preserve">Az Adóügyi Igazgatóság </w:t>
      </w:r>
      <w:r w:rsidR="007E3509">
        <w:rPr>
          <w:rFonts w:ascii="Times New Roman" w:hAnsi="Times New Roman"/>
        </w:rPr>
        <w:t xml:space="preserve">a </w:t>
      </w:r>
      <w:r w:rsidR="00ED2F95" w:rsidRPr="00CA1B12">
        <w:rPr>
          <w:rFonts w:ascii="Times New Roman" w:hAnsi="Times New Roman"/>
        </w:rPr>
        <w:t>feladatait 202</w:t>
      </w:r>
      <w:r w:rsidR="00807422" w:rsidRPr="00CA1B12">
        <w:rPr>
          <w:rFonts w:ascii="Times New Roman" w:hAnsi="Times New Roman"/>
        </w:rPr>
        <w:t>0. június 8</w:t>
      </w:r>
      <w:r w:rsidR="00ED2F95" w:rsidRPr="00CA1B12">
        <w:rPr>
          <w:rFonts w:ascii="Times New Roman" w:hAnsi="Times New Roman"/>
        </w:rPr>
        <w:t>. napjától a B</w:t>
      </w:r>
      <w:r w:rsidR="00EF15F6">
        <w:rPr>
          <w:rFonts w:ascii="Times New Roman" w:hAnsi="Times New Roman"/>
        </w:rPr>
        <w:t>udapest</w:t>
      </w:r>
      <w:r w:rsidR="00ED2F95" w:rsidRPr="00CA1B12">
        <w:rPr>
          <w:rFonts w:ascii="Times New Roman" w:hAnsi="Times New Roman"/>
        </w:rPr>
        <w:t xml:space="preserve"> II. </w:t>
      </w:r>
      <w:r w:rsidR="00EF15F6">
        <w:rPr>
          <w:rFonts w:ascii="Times New Roman" w:hAnsi="Times New Roman"/>
        </w:rPr>
        <w:t xml:space="preserve">kerület, </w:t>
      </w:r>
      <w:r w:rsidR="00ED2F95" w:rsidRPr="00CA1B12">
        <w:rPr>
          <w:rFonts w:ascii="Times New Roman" w:hAnsi="Times New Roman"/>
        </w:rPr>
        <w:t xml:space="preserve">Zsigmond tér </w:t>
      </w:r>
      <w:r w:rsidR="00807422" w:rsidRPr="00CA1B12">
        <w:rPr>
          <w:rFonts w:ascii="Times New Roman" w:hAnsi="Times New Roman"/>
        </w:rPr>
        <w:t xml:space="preserve">8. </w:t>
      </w:r>
      <w:r w:rsidR="00ED2F95" w:rsidRPr="00CA1B12">
        <w:rPr>
          <w:rFonts w:ascii="Times New Roman" w:hAnsi="Times New Roman"/>
        </w:rPr>
        <w:t>szám alatti helyiségben látja el</w:t>
      </w:r>
      <w:r w:rsidR="001D078E" w:rsidRPr="00CA1B12">
        <w:rPr>
          <w:rFonts w:ascii="Times New Roman" w:hAnsi="Times New Roman"/>
        </w:rPr>
        <w:t>.</w:t>
      </w:r>
      <w:r w:rsidR="00C20B24">
        <w:rPr>
          <w:rFonts w:ascii="Times New Roman" w:hAnsi="Times New Roman"/>
        </w:rPr>
        <w:t xml:space="preserve"> A költözés miatt </w:t>
      </w:r>
      <w:r w:rsidR="007E3509">
        <w:rPr>
          <w:rFonts w:ascii="Times New Roman" w:hAnsi="Times New Roman"/>
        </w:rPr>
        <w:t xml:space="preserve">a </w:t>
      </w:r>
      <w:r w:rsidR="00FC4B4F" w:rsidRPr="00CA1B12">
        <w:rPr>
          <w:rFonts w:ascii="Times New Roman" w:hAnsi="Times New Roman"/>
        </w:rPr>
        <w:t>Hivatal Szervezeti és Működési Sz</w:t>
      </w:r>
      <w:r w:rsidR="00C20B24">
        <w:rPr>
          <w:rFonts w:ascii="Times New Roman" w:hAnsi="Times New Roman"/>
        </w:rPr>
        <w:t>abályzatában szereplő</w:t>
      </w:r>
      <w:r w:rsidR="00FC4B4F" w:rsidRPr="00CA1B12">
        <w:rPr>
          <w:rFonts w:ascii="Times New Roman" w:hAnsi="Times New Roman"/>
        </w:rPr>
        <w:t xml:space="preserve"> </w:t>
      </w:r>
      <w:r w:rsidR="00C20B24">
        <w:rPr>
          <w:rFonts w:ascii="Times New Roman" w:hAnsi="Times New Roman"/>
        </w:rPr>
        <w:t>telephelyek</w:t>
      </w:r>
      <w:r w:rsidR="00FC4B4F" w:rsidRPr="00CA1B12">
        <w:rPr>
          <w:rFonts w:ascii="Times New Roman" w:hAnsi="Times New Roman"/>
        </w:rPr>
        <w:t xml:space="preserve"> közül a korábbi </w:t>
      </w:r>
      <w:r w:rsidR="001D078E" w:rsidRPr="00CA1B12">
        <w:rPr>
          <w:rFonts w:ascii="Times New Roman" w:hAnsi="Times New Roman"/>
        </w:rPr>
        <w:t xml:space="preserve">az Adóügyi Igazgatóság irodahelyiségeként funkcionáló </w:t>
      </w:r>
      <w:r w:rsidR="00FC4B4F" w:rsidRPr="00CA1B12">
        <w:rPr>
          <w:rFonts w:ascii="Times New Roman" w:hAnsi="Times New Roman"/>
        </w:rPr>
        <w:t>Bp. II. Frankel L. u.7-9. szám alatt lévő helyiséget ki kell venni</w:t>
      </w:r>
      <w:r w:rsidR="007E3509">
        <w:rPr>
          <w:rFonts w:ascii="Times New Roman" w:hAnsi="Times New Roman"/>
        </w:rPr>
        <w:t>,</w:t>
      </w:r>
      <w:r w:rsidR="00FC4B4F" w:rsidRPr="00CA1B12">
        <w:rPr>
          <w:rFonts w:ascii="Times New Roman" w:hAnsi="Times New Roman"/>
        </w:rPr>
        <w:t xml:space="preserve"> </w:t>
      </w:r>
      <w:r w:rsidR="00FC4B4F" w:rsidRPr="00EF15F6">
        <w:rPr>
          <w:rFonts w:ascii="Times New Roman" w:hAnsi="Times New Roman"/>
        </w:rPr>
        <w:t>é</w:t>
      </w:r>
      <w:r w:rsidR="001D078E" w:rsidRPr="00EF15F6">
        <w:rPr>
          <w:rFonts w:ascii="Times New Roman" w:hAnsi="Times New Roman"/>
        </w:rPr>
        <w:t xml:space="preserve">s </w:t>
      </w:r>
      <w:r w:rsidR="00FC4B4F" w:rsidRPr="00EF15F6">
        <w:rPr>
          <w:rFonts w:ascii="Times New Roman" w:hAnsi="Times New Roman"/>
        </w:rPr>
        <w:t xml:space="preserve">a </w:t>
      </w:r>
      <w:r w:rsidR="001D078E" w:rsidRPr="00EF15F6">
        <w:rPr>
          <w:rFonts w:ascii="Times New Roman" w:hAnsi="Times New Roman"/>
        </w:rPr>
        <w:t>14812/0/A/1 hrsz. alatt nyilvántartott, természetben</w:t>
      </w:r>
      <w:r w:rsidR="001D078E" w:rsidRPr="00CA1B12">
        <w:rPr>
          <w:rFonts w:ascii="Times New Roman" w:hAnsi="Times New Roman"/>
        </w:rPr>
        <w:t xml:space="preserve"> a Bp. II. Zsigmond tér 8. földszinti helyisé</w:t>
      </w:r>
      <w:r w:rsidR="007E3509">
        <w:rPr>
          <w:rFonts w:ascii="Times New Roman" w:hAnsi="Times New Roman"/>
        </w:rPr>
        <w:t>get a Hivatal telephelyei közé</w:t>
      </w:r>
      <w:r w:rsidR="001D078E" w:rsidRPr="00CA1B12">
        <w:rPr>
          <w:rFonts w:ascii="Times New Roman" w:hAnsi="Times New Roman"/>
        </w:rPr>
        <w:t xml:space="preserve"> fel kell </w:t>
      </w:r>
      <w:r w:rsidR="007E3509">
        <w:rPr>
          <w:rFonts w:ascii="Times New Roman" w:hAnsi="Times New Roman"/>
        </w:rPr>
        <w:t>venni.</w:t>
      </w:r>
    </w:p>
    <w:p w:rsidR="00A02E34" w:rsidRPr="00CA1B12" w:rsidRDefault="00A02E34" w:rsidP="002213AD">
      <w:pPr>
        <w:spacing w:after="0"/>
        <w:jc w:val="both"/>
        <w:rPr>
          <w:rFonts w:ascii="Times New Roman" w:hAnsi="Times New Roman"/>
        </w:rPr>
      </w:pPr>
    </w:p>
    <w:p w:rsidR="00CA09B7" w:rsidRPr="00CA1B12" w:rsidRDefault="00CA1B12" w:rsidP="002213AD">
      <w:pPr>
        <w:spacing w:after="0"/>
        <w:jc w:val="both"/>
        <w:rPr>
          <w:rFonts w:ascii="Times New Roman" w:hAnsi="Times New Roman"/>
        </w:rPr>
      </w:pPr>
      <w:r w:rsidRPr="00CA1B12">
        <w:rPr>
          <w:rFonts w:ascii="Times New Roman" w:hAnsi="Times New Roman"/>
        </w:rPr>
        <w:t xml:space="preserve">Az </w:t>
      </w:r>
      <w:proofErr w:type="spellStart"/>
      <w:r w:rsidRPr="00CA1B12">
        <w:rPr>
          <w:rFonts w:ascii="Times New Roman" w:hAnsi="Times New Roman"/>
        </w:rPr>
        <w:t>SzMSz</w:t>
      </w:r>
      <w:proofErr w:type="spellEnd"/>
      <w:r w:rsidRPr="00CA1B12">
        <w:rPr>
          <w:rFonts w:ascii="Times New Roman" w:hAnsi="Times New Roman"/>
        </w:rPr>
        <w:t>. módosításáról a Képviselő-testület a Magyarország helyi önkormányzatairól szóló 2011. évi CLXXXIX. törvény 42. § 2. pontja, valamint 67. § (1) bekezdés d) pontja alapján jogosult dönteni.</w:t>
      </w:r>
    </w:p>
    <w:p w:rsidR="00CA1B12" w:rsidRPr="00CA1B12" w:rsidRDefault="00CA1B12" w:rsidP="002213AD">
      <w:pPr>
        <w:spacing w:after="0"/>
        <w:jc w:val="both"/>
        <w:rPr>
          <w:rFonts w:ascii="Times New Roman" w:hAnsi="Times New Roman"/>
        </w:rPr>
      </w:pPr>
    </w:p>
    <w:p w:rsidR="00A5154E" w:rsidRPr="00CA1B12" w:rsidRDefault="00713A0A" w:rsidP="002213AD">
      <w:pPr>
        <w:spacing w:after="0"/>
        <w:jc w:val="both"/>
        <w:rPr>
          <w:rFonts w:ascii="Times New Roman" w:hAnsi="Times New Roman"/>
        </w:rPr>
      </w:pPr>
      <w:r w:rsidRPr="00CA1B12">
        <w:rPr>
          <w:rFonts w:ascii="Times New Roman" w:hAnsi="Times New Roman"/>
        </w:rPr>
        <w:t>Fentiek alapján az alábbi határozati javaslat elfogadását javasolom:</w:t>
      </w:r>
    </w:p>
    <w:p w:rsidR="00A5154E" w:rsidRPr="00CA1B12" w:rsidRDefault="00A5154E" w:rsidP="002213AD">
      <w:pPr>
        <w:spacing w:after="0"/>
        <w:jc w:val="both"/>
        <w:rPr>
          <w:rFonts w:ascii="Times New Roman" w:hAnsi="Times New Roman"/>
        </w:rPr>
      </w:pPr>
    </w:p>
    <w:p w:rsidR="00A5154E" w:rsidRPr="00CA1B12" w:rsidRDefault="00A5154E" w:rsidP="00A5154E">
      <w:pPr>
        <w:spacing w:after="0"/>
        <w:jc w:val="center"/>
        <w:rPr>
          <w:rFonts w:ascii="Times New Roman" w:hAnsi="Times New Roman"/>
          <w:b/>
        </w:rPr>
      </w:pPr>
      <w:r w:rsidRPr="00CA1B12">
        <w:rPr>
          <w:rFonts w:ascii="Times New Roman" w:hAnsi="Times New Roman"/>
          <w:b/>
        </w:rPr>
        <w:t>Határozati javaslat</w:t>
      </w:r>
    </w:p>
    <w:p w:rsidR="00A5154E" w:rsidRPr="00CA1B12" w:rsidRDefault="00A5154E" w:rsidP="00A5154E">
      <w:pPr>
        <w:spacing w:after="0"/>
        <w:jc w:val="both"/>
        <w:rPr>
          <w:rFonts w:ascii="Times New Roman" w:hAnsi="Times New Roman"/>
        </w:rPr>
      </w:pPr>
    </w:p>
    <w:p w:rsidR="00CA1B12" w:rsidRPr="00CA1B12" w:rsidRDefault="00A5154E" w:rsidP="00CA1B12">
      <w:pPr>
        <w:spacing w:after="0"/>
        <w:jc w:val="both"/>
        <w:rPr>
          <w:rFonts w:ascii="Times New Roman" w:hAnsi="Times New Roman"/>
        </w:rPr>
      </w:pPr>
      <w:r w:rsidRPr="00CA1B12">
        <w:rPr>
          <w:rFonts w:ascii="Times New Roman" w:hAnsi="Times New Roman"/>
        </w:rPr>
        <w:t>Budapest Főváros II. Kerületi Önkormányzat Képviselő-testülete úgy dönt, hogy a 211/2017.(VIII. 29.) határozatával elfogadott, 224/2017.(IX.28.) határozatával kiegészített, valamint a 291/2017.(XII. 19.), 226/2018.(X.25.), 249/2018.(XI.27.), 191/2019.(IX.2</w:t>
      </w:r>
      <w:r w:rsidR="001D078E" w:rsidRPr="00CA1B12">
        <w:rPr>
          <w:rFonts w:ascii="Times New Roman" w:hAnsi="Times New Roman"/>
        </w:rPr>
        <w:t>4.), 367/2019.(XII.19.)</w:t>
      </w:r>
      <w:r w:rsidRPr="00CA1B12">
        <w:rPr>
          <w:rFonts w:ascii="Times New Roman" w:hAnsi="Times New Roman"/>
        </w:rPr>
        <w:t xml:space="preserve"> 6/2020.(I.23.) </w:t>
      </w:r>
      <w:r w:rsidR="00CA1B12" w:rsidRPr="00CA1B12">
        <w:rPr>
          <w:rFonts w:ascii="Times New Roman" w:hAnsi="Times New Roman"/>
        </w:rPr>
        <w:t xml:space="preserve">és 59/2020. (II.27.) </w:t>
      </w:r>
      <w:r w:rsidRPr="00CA1B12">
        <w:rPr>
          <w:rFonts w:ascii="Times New Roman" w:hAnsi="Times New Roman"/>
        </w:rPr>
        <w:t>határozatai</w:t>
      </w:r>
      <w:r w:rsidR="00CA1B12" w:rsidRPr="00CA1B12">
        <w:rPr>
          <w:rFonts w:ascii="Times New Roman" w:hAnsi="Times New Roman"/>
        </w:rPr>
        <w:t>val módosított, Budapest II. kerületi Polgármesteri Hivatal Szervezeti és Működési Szabályzatában „A Hivatal általános adatai” cím alatt szereplő telep</w:t>
      </w:r>
      <w:r w:rsidR="007E3509">
        <w:rPr>
          <w:rFonts w:ascii="Times New Roman" w:hAnsi="Times New Roman"/>
        </w:rPr>
        <w:t>hely felsorolás helyébe 2020</w:t>
      </w:r>
      <w:r w:rsidR="00CA1B12" w:rsidRPr="00CA1B12">
        <w:rPr>
          <w:rFonts w:ascii="Times New Roman" w:hAnsi="Times New Roman"/>
        </w:rPr>
        <w:t xml:space="preserve">. </w:t>
      </w:r>
      <w:r w:rsidR="007E3509">
        <w:rPr>
          <w:rFonts w:ascii="Times New Roman" w:hAnsi="Times New Roman"/>
        </w:rPr>
        <w:t>június 29-e</w:t>
      </w:r>
      <w:r w:rsidR="00CA1B12" w:rsidRPr="00CA1B12">
        <w:rPr>
          <w:rFonts w:ascii="Times New Roman" w:hAnsi="Times New Roman"/>
        </w:rPr>
        <w:t xml:space="preserve">i hatállyal az alábbi telephely felsorolás lép. </w:t>
      </w:r>
    </w:p>
    <w:p w:rsidR="00CA1B12" w:rsidRPr="00CA1B12" w:rsidRDefault="00CA1B12" w:rsidP="00CA1B12">
      <w:pPr>
        <w:spacing w:after="0"/>
        <w:jc w:val="both"/>
        <w:rPr>
          <w:rFonts w:ascii="Times New Roman" w:hAnsi="Times New Roman"/>
        </w:rPr>
      </w:pPr>
    </w:p>
    <w:p w:rsidR="00CA1B12" w:rsidRPr="00CA1B12" w:rsidRDefault="00CA1B12" w:rsidP="00CA1B12">
      <w:pPr>
        <w:spacing w:after="0"/>
        <w:jc w:val="both"/>
        <w:rPr>
          <w:rFonts w:ascii="Times New Roman" w:hAnsi="Times New Roman"/>
          <w:b/>
        </w:rPr>
      </w:pPr>
      <w:r w:rsidRPr="00CA1B12">
        <w:rPr>
          <w:rFonts w:ascii="Times New Roman" w:hAnsi="Times New Roman"/>
          <w:b/>
        </w:rPr>
        <w:t xml:space="preserve">Hivatal telephelyei: 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1021 Budapest, Vadaskerti út 13/A.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 xml:space="preserve">1024 Budapest, Keleti Károly utca 15/A. 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1024. Budapest, Buday László utca 5/C.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 xml:space="preserve">1024 Budapest, Mechwart liget 3. 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1024 Budapest, Káplár utca 2/C-D.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1024 Budapest, Margit körút 7.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1024 Budapest, Margit körút 15-17.</w:t>
      </w:r>
    </w:p>
    <w:p w:rsidR="000F789B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1027 Budapest, Margit körút 25/C.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>
        <w:rPr>
          <w:rFonts w:ascii="Times CG ATT" w:eastAsia="Times New Roman" w:hAnsi="Times CG ATT"/>
          <w:lang w:eastAsia="hu-HU"/>
        </w:rPr>
        <w:t>1024 Budapest, Margit körút 31-33.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1027 Budapest, Frankel Leó utca 1.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1027 Budapest, Frankel Leó utca 5.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1028 Budapest, Rezeda utca 10.</w:t>
      </w:r>
    </w:p>
    <w:p w:rsidR="000F789B" w:rsidRPr="00224ADE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 w:rsidRPr="00224ADE">
        <w:rPr>
          <w:rFonts w:ascii="Times CG ATT" w:eastAsia="Times New Roman" w:hAnsi="Times CG ATT"/>
          <w:lang w:eastAsia="hu-HU"/>
        </w:rPr>
        <w:t>1023 Budapest, Bécsi út 17-21.</w:t>
      </w:r>
    </w:p>
    <w:p w:rsidR="000F789B" w:rsidRPr="00A041FF" w:rsidRDefault="000F789B" w:rsidP="000F789B">
      <w:pPr>
        <w:tabs>
          <w:tab w:val="left" w:pos="426"/>
          <w:tab w:val="left" w:pos="2977"/>
        </w:tabs>
        <w:spacing w:after="0" w:line="240" w:lineRule="auto"/>
        <w:ind w:left="720"/>
        <w:jc w:val="both"/>
        <w:rPr>
          <w:rFonts w:ascii="Times CG ATT" w:eastAsia="Times New Roman" w:hAnsi="Times CG ATT"/>
          <w:lang w:eastAsia="hu-HU"/>
        </w:rPr>
      </w:pPr>
      <w:r>
        <w:rPr>
          <w:rFonts w:ascii="Times CG ATT" w:eastAsia="Times New Roman" w:hAnsi="Times CG ATT"/>
          <w:lang w:eastAsia="hu-HU"/>
        </w:rPr>
        <w:t xml:space="preserve">1023 Budapest, Zsigmond tér 8. </w:t>
      </w:r>
    </w:p>
    <w:p w:rsidR="007E3509" w:rsidRPr="008D2156" w:rsidRDefault="007E3509" w:rsidP="00CA1B12">
      <w:pPr>
        <w:spacing w:after="0"/>
        <w:jc w:val="both"/>
        <w:rPr>
          <w:rFonts w:ascii="Times New Roman" w:hAnsi="Times New Roman"/>
        </w:rPr>
      </w:pP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</w:t>
      </w:r>
      <w:r w:rsidRPr="008D2156">
        <w:rPr>
          <w:rFonts w:ascii="Times New Roman" w:hAnsi="Times New Roman"/>
        </w:rPr>
        <w:t xml:space="preserve">elkéri a Polgármestert </w:t>
      </w:r>
      <w:r w:rsidR="007E3509">
        <w:rPr>
          <w:rFonts w:ascii="Times New Roman" w:hAnsi="Times New Roman"/>
        </w:rPr>
        <w:t>és a Jegyzőt a jelen</w:t>
      </w:r>
      <w:r w:rsidRPr="008D2156">
        <w:rPr>
          <w:rFonts w:ascii="Times New Roman" w:hAnsi="Times New Roman"/>
        </w:rPr>
        <w:t xml:space="preserve"> határozat mellékletét képező, mó</w:t>
      </w:r>
      <w:r w:rsidR="007E3509">
        <w:rPr>
          <w:rFonts w:ascii="Times New Roman" w:hAnsi="Times New Roman"/>
        </w:rPr>
        <w:t>dosításokkal egységes szerkezetbe foglalt</w:t>
      </w:r>
      <w:r w:rsidRPr="008D2156">
        <w:rPr>
          <w:rFonts w:ascii="Times New Roman" w:hAnsi="Times New Roman"/>
        </w:rPr>
        <w:t xml:space="preserve"> Budapest II. kerületi Polgármesteri Hivatal Szervezeti és Működési Szabályzatának aláírására. </w:t>
      </w: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  <w:r w:rsidRPr="008D2156">
        <w:rPr>
          <w:rFonts w:ascii="Times New Roman" w:hAnsi="Times New Roman"/>
        </w:rPr>
        <w:t>Felelős: polgármester</w:t>
      </w:r>
      <w:r w:rsidR="007E3509">
        <w:rPr>
          <w:rFonts w:ascii="Times New Roman" w:hAnsi="Times New Roman"/>
        </w:rPr>
        <w:t>, jegyző</w:t>
      </w: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  <w:r w:rsidRPr="008D2156">
        <w:rPr>
          <w:rFonts w:ascii="Times New Roman" w:hAnsi="Times New Roman"/>
        </w:rPr>
        <w:t xml:space="preserve">Határidő: </w:t>
      </w:r>
      <w:r w:rsidR="007E3509">
        <w:rPr>
          <w:rFonts w:ascii="Times New Roman" w:hAnsi="Times New Roman"/>
        </w:rPr>
        <w:t>2020. július 1.</w:t>
      </w: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  <w:i/>
        </w:rPr>
      </w:pPr>
      <w:r w:rsidRPr="008D2156">
        <w:rPr>
          <w:rFonts w:ascii="Times New Roman" w:hAnsi="Times New Roman"/>
          <w:i/>
        </w:rPr>
        <w:t>A határozat elfogadása minősített többségű szavazati arányt igényel.</w:t>
      </w: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</w:rPr>
      </w:pPr>
    </w:p>
    <w:p w:rsidR="00CA1B12" w:rsidRPr="007E3509" w:rsidRDefault="00CA1B12" w:rsidP="00CA1B12">
      <w:pPr>
        <w:spacing w:after="0"/>
        <w:jc w:val="both"/>
        <w:rPr>
          <w:rFonts w:ascii="Times New Roman" w:hAnsi="Times New Roman"/>
        </w:rPr>
      </w:pPr>
      <w:r w:rsidRPr="007E3509">
        <w:rPr>
          <w:rFonts w:ascii="Times New Roman" w:hAnsi="Times New Roman"/>
        </w:rPr>
        <w:t>Bud</w:t>
      </w:r>
      <w:r w:rsidR="007E3509" w:rsidRPr="007E3509">
        <w:rPr>
          <w:rFonts w:ascii="Times New Roman" w:hAnsi="Times New Roman"/>
        </w:rPr>
        <w:t xml:space="preserve">apest, 2020. </w:t>
      </w:r>
      <w:r w:rsidR="00EF15F6">
        <w:rPr>
          <w:rFonts w:ascii="Times New Roman" w:hAnsi="Times New Roman"/>
        </w:rPr>
        <w:t>június 16.</w:t>
      </w:r>
      <w:r w:rsidRPr="007E3509">
        <w:rPr>
          <w:rFonts w:ascii="Times New Roman" w:hAnsi="Times New Roman"/>
        </w:rPr>
        <w:t xml:space="preserve"> </w:t>
      </w:r>
    </w:p>
    <w:p w:rsidR="00CA1B12" w:rsidRPr="008D2156" w:rsidRDefault="00CA1B12" w:rsidP="00CA1B12">
      <w:pPr>
        <w:spacing w:after="0"/>
        <w:jc w:val="both"/>
        <w:rPr>
          <w:rFonts w:ascii="Times New Roman" w:hAnsi="Times New Roman"/>
          <w:b/>
        </w:rPr>
      </w:pPr>
    </w:p>
    <w:p w:rsidR="00CA1B12" w:rsidRPr="008D2156" w:rsidRDefault="007E3509" w:rsidP="00CA1B12">
      <w:pPr>
        <w:spacing w:after="0"/>
        <w:ind w:firstLine="5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Őrsi Gergely</w:t>
      </w:r>
    </w:p>
    <w:p w:rsidR="00CA1B12" w:rsidRPr="008D2156" w:rsidRDefault="00CA1B12" w:rsidP="00CA1B12">
      <w:pPr>
        <w:spacing w:after="0"/>
        <w:ind w:firstLine="5670"/>
        <w:jc w:val="center"/>
        <w:rPr>
          <w:rFonts w:ascii="Times New Roman" w:hAnsi="Times New Roman"/>
          <w:b/>
        </w:rPr>
      </w:pPr>
      <w:r w:rsidRPr="008D2156">
        <w:rPr>
          <w:rFonts w:ascii="Times New Roman" w:hAnsi="Times New Roman"/>
          <w:b/>
        </w:rPr>
        <w:t>Polgármester</w:t>
      </w:r>
    </w:p>
    <w:p w:rsidR="00CA1B12" w:rsidRPr="00334B2B" w:rsidRDefault="007C02C7" w:rsidP="00A5154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Határozat melléklete</w:t>
      </w:r>
      <w:r w:rsidR="000F789B">
        <w:rPr>
          <w:rFonts w:ascii="Times New Roman" w:hAnsi="Times New Roman"/>
          <w:sz w:val="24"/>
          <w:szCs w:val="24"/>
        </w:rPr>
        <w:t xml:space="preserve"> </w:t>
      </w:r>
    </w:p>
    <w:sectPr w:rsidR="00CA1B12" w:rsidRPr="00334B2B" w:rsidSect="007E3509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</w:font>
  <w:font w:name="FrutigerTT">
    <w:altName w:val="Trebuchet MS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CG A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D90"/>
    <w:multiLevelType w:val="hybridMultilevel"/>
    <w:tmpl w:val="17789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1350"/>
    <w:multiLevelType w:val="hybridMultilevel"/>
    <w:tmpl w:val="2D0C95C0"/>
    <w:lvl w:ilvl="0" w:tplc="C3FE65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B724D"/>
    <w:multiLevelType w:val="hybridMultilevel"/>
    <w:tmpl w:val="67467D38"/>
    <w:lvl w:ilvl="0" w:tplc="1AEE6BA8">
      <w:start w:val="1"/>
      <w:numFmt w:val="upperRoman"/>
      <w:pStyle w:val="Cmsor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A858E1AA">
      <w:start w:val="1"/>
      <w:numFmt w:val="decimal"/>
      <w:pStyle w:val="Cmsor3"/>
      <w:lvlText w:val="%2."/>
      <w:lvlJc w:val="left"/>
      <w:pPr>
        <w:tabs>
          <w:tab w:val="num" w:pos="227"/>
        </w:tabs>
        <w:ind w:left="454" w:hanging="454"/>
      </w:pPr>
      <w:rPr>
        <w:rFonts w:ascii="Times New Roman félkövér" w:hAnsi="Times New Roman félkövér" w:hint="default"/>
        <w:b/>
        <w:i/>
        <w:sz w:val="24"/>
      </w:rPr>
    </w:lvl>
    <w:lvl w:ilvl="2" w:tplc="6D5C0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4B20A1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E6864"/>
    <w:multiLevelType w:val="hybridMultilevel"/>
    <w:tmpl w:val="04045708"/>
    <w:lvl w:ilvl="0" w:tplc="17C066A4">
      <w:numFmt w:val="bullet"/>
      <w:lvlText w:val="-"/>
      <w:lvlJc w:val="left"/>
      <w:pPr>
        <w:ind w:left="2799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D"/>
    <w:rsid w:val="00082D51"/>
    <w:rsid w:val="00096C86"/>
    <w:rsid w:val="000F383C"/>
    <w:rsid w:val="000F789B"/>
    <w:rsid w:val="00126DA0"/>
    <w:rsid w:val="00144D82"/>
    <w:rsid w:val="00145B6F"/>
    <w:rsid w:val="00150533"/>
    <w:rsid w:val="0016554D"/>
    <w:rsid w:val="001B335B"/>
    <w:rsid w:val="001D078E"/>
    <w:rsid w:val="001D39AA"/>
    <w:rsid w:val="002213AD"/>
    <w:rsid w:val="00221B8D"/>
    <w:rsid w:val="00232617"/>
    <w:rsid w:val="0025708C"/>
    <w:rsid w:val="00261099"/>
    <w:rsid w:val="00295B9E"/>
    <w:rsid w:val="0030094E"/>
    <w:rsid w:val="00334B2B"/>
    <w:rsid w:val="003601D1"/>
    <w:rsid w:val="003A7C1E"/>
    <w:rsid w:val="003F06C3"/>
    <w:rsid w:val="003F1B98"/>
    <w:rsid w:val="00437CA9"/>
    <w:rsid w:val="00446DCE"/>
    <w:rsid w:val="00466FB2"/>
    <w:rsid w:val="004B2196"/>
    <w:rsid w:val="004C70F4"/>
    <w:rsid w:val="00535305"/>
    <w:rsid w:val="005A0833"/>
    <w:rsid w:val="005A6D69"/>
    <w:rsid w:val="005B51CE"/>
    <w:rsid w:val="005C6EB2"/>
    <w:rsid w:val="005F0E08"/>
    <w:rsid w:val="00654345"/>
    <w:rsid w:val="006A41E4"/>
    <w:rsid w:val="006C59F6"/>
    <w:rsid w:val="00713A0A"/>
    <w:rsid w:val="00740A7F"/>
    <w:rsid w:val="007B7D2A"/>
    <w:rsid w:val="007C02C7"/>
    <w:rsid w:val="007E3509"/>
    <w:rsid w:val="007E678C"/>
    <w:rsid w:val="00807422"/>
    <w:rsid w:val="0082235E"/>
    <w:rsid w:val="00841A0A"/>
    <w:rsid w:val="008426A8"/>
    <w:rsid w:val="009022F1"/>
    <w:rsid w:val="009415F2"/>
    <w:rsid w:val="00997146"/>
    <w:rsid w:val="009B3F0A"/>
    <w:rsid w:val="00A02E34"/>
    <w:rsid w:val="00A06A48"/>
    <w:rsid w:val="00A5154E"/>
    <w:rsid w:val="00AF195D"/>
    <w:rsid w:val="00B31B41"/>
    <w:rsid w:val="00C02A92"/>
    <w:rsid w:val="00C20B24"/>
    <w:rsid w:val="00C56322"/>
    <w:rsid w:val="00CA09B7"/>
    <w:rsid w:val="00CA1B12"/>
    <w:rsid w:val="00D21C36"/>
    <w:rsid w:val="00D67A37"/>
    <w:rsid w:val="00E21D77"/>
    <w:rsid w:val="00E96A1E"/>
    <w:rsid w:val="00ED2F95"/>
    <w:rsid w:val="00EF15F6"/>
    <w:rsid w:val="00F15E19"/>
    <w:rsid w:val="00F4234C"/>
    <w:rsid w:val="00F725F0"/>
    <w:rsid w:val="00F83B22"/>
    <w:rsid w:val="00F875D8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DA52-25D5-4AA8-A761-54685E9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3AD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082D51"/>
    <w:pPr>
      <w:keepNext/>
      <w:numPr>
        <w:numId w:val="3"/>
      </w:numPr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82D51"/>
    <w:pPr>
      <w:keepNext/>
      <w:numPr>
        <w:ilvl w:val="1"/>
        <w:numId w:val="3"/>
      </w:numPr>
      <w:tabs>
        <w:tab w:val="clear" w:pos="227"/>
        <w:tab w:val="left" w:pos="567"/>
      </w:tabs>
      <w:spacing w:before="120" w:after="0" w:line="240" w:lineRule="auto"/>
      <w:ind w:left="624"/>
      <w:outlineLvl w:val="2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2213AD"/>
    <w:pPr>
      <w:spacing w:before="100" w:beforeAutospacing="1" w:after="0" w:line="336" w:lineRule="auto"/>
    </w:pPr>
    <w:rPr>
      <w:rFonts w:ascii="FrutigerTT" w:eastAsia="Times New Roman" w:hAnsi="FrutigerTT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146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41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1B98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082D51"/>
    <w:rPr>
      <w:rFonts w:ascii="Times New Roman" w:eastAsia="Times New Roman" w:hAnsi="Times New Roman" w:cs="Times New Roman"/>
      <w:b/>
      <w:bCs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82D51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82D51"/>
    <w:pPr>
      <w:autoSpaceDE w:val="0"/>
      <w:autoSpaceDN w:val="0"/>
      <w:adjustRightInd w:val="0"/>
      <w:spacing w:after="0" w:line="240" w:lineRule="auto"/>
      <w:jc w:val="center"/>
    </w:pPr>
    <w:rPr>
      <w:rFonts w:ascii="Arial-BoldMT" w:eastAsia="Times New Roman" w:hAnsi="Arial-BoldMT"/>
      <w:b/>
      <w:bCs/>
      <w:color w:val="000000"/>
      <w:sz w:val="40"/>
      <w:szCs w:val="4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2D51"/>
    <w:rPr>
      <w:rFonts w:ascii="Arial-BoldMT" w:eastAsia="Times New Roman" w:hAnsi="Arial-BoldMT" w:cs="Times New Roman"/>
      <w:b/>
      <w:bCs/>
      <w:color w:val="000000"/>
      <w:sz w:val="40"/>
      <w:szCs w:val="40"/>
      <w:lang w:eastAsia="hu-HU"/>
    </w:rPr>
  </w:style>
  <w:style w:type="paragraph" w:styleId="lfej">
    <w:name w:val="header"/>
    <w:basedOn w:val="Norml"/>
    <w:link w:val="lfejChar"/>
    <w:rsid w:val="00082D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82D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ezetCm">
    <w:name w:val="FejezetCím"/>
    <w:basedOn w:val="Norml"/>
    <w:rsid w:val="00082D51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i/>
      <w:noProof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37C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7C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7CA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7C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7C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9AE9-A333-4A4A-A1A8-CAC7138A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Silye Tamás</cp:lastModifiedBy>
  <cp:revision>6</cp:revision>
  <cp:lastPrinted>2020-06-16T12:20:00Z</cp:lastPrinted>
  <dcterms:created xsi:type="dcterms:W3CDTF">2020-06-16T12:26:00Z</dcterms:created>
  <dcterms:modified xsi:type="dcterms:W3CDTF">2020-06-17T07:22:00Z</dcterms:modified>
</cp:coreProperties>
</file>