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DC0" w:rsidRDefault="00DC6DC0"/>
    <w:p w:rsidR="00DC6DC0" w:rsidRDefault="00DC6DC0"/>
    <w:p w:rsidR="00DC6DC0" w:rsidRDefault="00DC6DC0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jc w:val="center"/>
        <w:rPr>
          <w:b/>
        </w:rPr>
      </w:pPr>
    </w:p>
    <w:p w:rsidR="00DC6DC0" w:rsidRDefault="00DC6DC0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jc w:val="center"/>
        <w:rPr>
          <w:b/>
        </w:rPr>
      </w:pPr>
    </w:p>
    <w:p w:rsidR="00DC6DC0" w:rsidRDefault="00DC6DC0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jc w:val="center"/>
        <w:rPr>
          <w:b/>
        </w:rPr>
      </w:pPr>
    </w:p>
    <w:p w:rsidR="00DC6DC0" w:rsidRDefault="00DC6DC0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jc w:val="center"/>
        <w:rPr>
          <w:b/>
        </w:rPr>
      </w:pPr>
    </w:p>
    <w:p w:rsidR="00DC6DC0" w:rsidRDefault="00DC6DC0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jc w:val="center"/>
        <w:rPr>
          <w:b/>
        </w:rPr>
      </w:pPr>
    </w:p>
    <w:p w:rsidR="00DC6DC0" w:rsidRDefault="00DC6DC0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jc w:val="center"/>
        <w:rPr>
          <w:b/>
        </w:rPr>
      </w:pPr>
    </w:p>
    <w:p w:rsidR="00DC6DC0" w:rsidRDefault="00DC6DC0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jc w:val="center"/>
        <w:rPr>
          <w:b/>
        </w:rPr>
      </w:pPr>
    </w:p>
    <w:p w:rsidR="00DC6DC0" w:rsidRDefault="00DC6DC0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jc w:val="center"/>
        <w:rPr>
          <w:rFonts w:ascii="Calibri" w:hAnsi="Calibri"/>
          <w:b/>
          <w:sz w:val="32"/>
          <w:szCs w:val="32"/>
        </w:rPr>
      </w:pPr>
      <w:r w:rsidRPr="0020352A">
        <w:rPr>
          <w:rFonts w:ascii="Calibri" w:hAnsi="Calibri"/>
          <w:b/>
          <w:sz w:val="32"/>
          <w:szCs w:val="32"/>
        </w:rPr>
        <w:t>FIZETÉSI MEGÁLLAPODÁS</w:t>
      </w:r>
    </w:p>
    <w:p w:rsidR="005B016D" w:rsidRDefault="005B016D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jc w:val="center"/>
        <w:rPr>
          <w:rFonts w:ascii="Calibri" w:hAnsi="Calibri"/>
          <w:b/>
          <w:sz w:val="32"/>
          <w:szCs w:val="32"/>
        </w:rPr>
      </w:pPr>
    </w:p>
    <w:p w:rsidR="005B016D" w:rsidRPr="0020352A" w:rsidRDefault="005B016D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1. SZ. MÓDOSÍTÁSA</w:t>
      </w:r>
    </w:p>
    <w:p w:rsidR="00DC6DC0" w:rsidRPr="0020352A" w:rsidRDefault="00DC6DC0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jc w:val="center"/>
        <w:rPr>
          <w:rFonts w:ascii="Calibri" w:hAnsi="Calibri"/>
          <w:b/>
        </w:rPr>
      </w:pPr>
    </w:p>
    <w:p w:rsidR="00DC6DC0" w:rsidRPr="0020352A" w:rsidRDefault="00DC6DC0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jc w:val="center"/>
        <w:rPr>
          <w:rFonts w:ascii="Calibri" w:hAnsi="Calibri"/>
          <w:b/>
        </w:rPr>
      </w:pPr>
    </w:p>
    <w:p w:rsidR="00DC6DC0" w:rsidRPr="0020352A" w:rsidRDefault="00DC6DC0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jc w:val="center"/>
        <w:rPr>
          <w:rFonts w:ascii="Calibri" w:hAnsi="Calibri"/>
          <w:b/>
        </w:rPr>
      </w:pPr>
    </w:p>
    <w:p w:rsidR="00DC6DC0" w:rsidRPr="009A6A98" w:rsidRDefault="00DC6DC0" w:rsidP="005979AF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jc w:val="center"/>
        <w:rPr>
          <w:b/>
        </w:rPr>
      </w:pPr>
      <w:proofErr w:type="gramStart"/>
      <w:r>
        <w:rPr>
          <w:b/>
        </w:rPr>
        <w:t>a</w:t>
      </w:r>
      <w:proofErr w:type="gramEnd"/>
      <w:r>
        <w:rPr>
          <w:b/>
        </w:rPr>
        <w:t xml:space="preserve"> „Budapest Komple</w:t>
      </w:r>
      <w:r w:rsidRPr="009A6A98">
        <w:rPr>
          <w:b/>
        </w:rPr>
        <w:t>x Integrált Szennyvízelvezetése” fővárosi beruházási</w:t>
      </w:r>
    </w:p>
    <w:p w:rsidR="00DC6DC0" w:rsidRPr="0020352A" w:rsidRDefault="00DC6DC0" w:rsidP="005979AF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jc w:val="center"/>
        <w:rPr>
          <w:b/>
        </w:rPr>
      </w:pPr>
      <w:proofErr w:type="gramStart"/>
      <w:r w:rsidRPr="009A6A98">
        <w:rPr>
          <w:b/>
        </w:rPr>
        <w:t>projekt</w:t>
      </w:r>
      <w:proofErr w:type="gramEnd"/>
      <w:r w:rsidRPr="009A6A98">
        <w:rPr>
          <w:b/>
        </w:rPr>
        <w:t xml:space="preserve"> Budapest </w:t>
      </w:r>
      <w:r w:rsidRPr="00DF3161">
        <w:rPr>
          <w:b/>
        </w:rPr>
        <w:t xml:space="preserve">Főváros </w:t>
      </w:r>
      <w:r w:rsidR="00966127">
        <w:rPr>
          <w:b/>
        </w:rPr>
        <w:t>II</w:t>
      </w:r>
      <w:r w:rsidRPr="00DF3161">
        <w:rPr>
          <w:b/>
        </w:rPr>
        <w:t>. kerület</w:t>
      </w:r>
      <w:r>
        <w:rPr>
          <w:b/>
        </w:rPr>
        <w:t xml:space="preserve"> területére eső szennyvízcsatorna fejlesztési munkái megvalósításának támogatására, és a KEOP támogatási programban  megvalósuló projekthez szükséges önerő biztosításában való közreműködésről szóló</w:t>
      </w:r>
    </w:p>
    <w:p w:rsidR="00DC6DC0" w:rsidRPr="0020352A" w:rsidRDefault="00DC6DC0" w:rsidP="005979AF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jc w:val="center"/>
        <w:rPr>
          <w:b/>
        </w:rPr>
      </w:pPr>
      <w:r>
        <w:rPr>
          <w:b/>
        </w:rPr>
        <w:t xml:space="preserve"> Megállapodásban foglalt egyes pénzügyi feltételek teljesítéséről</w:t>
      </w:r>
    </w:p>
    <w:p w:rsidR="00DC6DC0" w:rsidRPr="0020352A" w:rsidRDefault="00DC6DC0" w:rsidP="005979AF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b/>
        </w:rPr>
      </w:pPr>
    </w:p>
    <w:p w:rsidR="00DC6DC0" w:rsidRPr="0020352A" w:rsidRDefault="00DC6DC0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jc w:val="center"/>
        <w:rPr>
          <w:b/>
        </w:rPr>
      </w:pPr>
    </w:p>
    <w:p w:rsidR="00DC6DC0" w:rsidRPr="0020352A" w:rsidRDefault="00DC6DC0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jc w:val="center"/>
        <w:rPr>
          <w:b/>
        </w:rPr>
      </w:pPr>
    </w:p>
    <w:p w:rsidR="00DC6DC0" w:rsidRPr="0020352A" w:rsidRDefault="00DC6DC0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jc w:val="center"/>
        <w:rPr>
          <w:b/>
        </w:rPr>
      </w:pPr>
    </w:p>
    <w:p w:rsidR="00DC6DC0" w:rsidRPr="0020352A" w:rsidRDefault="00DC6DC0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jc w:val="center"/>
        <w:rPr>
          <w:b/>
        </w:rPr>
      </w:pPr>
    </w:p>
    <w:p w:rsidR="00DC6DC0" w:rsidRPr="0020352A" w:rsidRDefault="00DC6DC0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jc w:val="center"/>
        <w:rPr>
          <w:b/>
        </w:rPr>
      </w:pPr>
    </w:p>
    <w:p w:rsidR="00DC6DC0" w:rsidRPr="0020352A" w:rsidRDefault="00DC6DC0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jc w:val="center"/>
        <w:rPr>
          <w:b/>
        </w:rPr>
      </w:pPr>
    </w:p>
    <w:p w:rsidR="00DC6DC0" w:rsidRPr="0020352A" w:rsidRDefault="00DC6DC0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jc w:val="center"/>
        <w:rPr>
          <w:b/>
        </w:rPr>
      </w:pPr>
    </w:p>
    <w:p w:rsidR="00DC6DC0" w:rsidRPr="0020352A" w:rsidRDefault="00DC6DC0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jc w:val="center"/>
        <w:rPr>
          <w:b/>
        </w:rPr>
      </w:pPr>
    </w:p>
    <w:p w:rsidR="00DC6DC0" w:rsidRPr="0020352A" w:rsidRDefault="00DC6DC0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jc w:val="center"/>
        <w:rPr>
          <w:b/>
        </w:rPr>
      </w:pPr>
    </w:p>
    <w:p w:rsidR="00DC6DC0" w:rsidRPr="0020352A" w:rsidRDefault="00DC6DC0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jc w:val="center"/>
        <w:rPr>
          <w:b/>
        </w:rPr>
      </w:pPr>
    </w:p>
    <w:p w:rsidR="00DC6DC0" w:rsidRPr="0020352A" w:rsidRDefault="00DC6DC0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jc w:val="center"/>
        <w:rPr>
          <w:b/>
        </w:rPr>
      </w:pPr>
    </w:p>
    <w:p w:rsidR="00DC6DC0" w:rsidRPr="0020352A" w:rsidRDefault="00DC6DC0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jc w:val="center"/>
        <w:rPr>
          <w:b/>
        </w:rPr>
      </w:pPr>
    </w:p>
    <w:p w:rsidR="00DC6DC0" w:rsidRPr="0020352A" w:rsidRDefault="00DC6DC0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jc w:val="center"/>
        <w:rPr>
          <w:b/>
        </w:rPr>
      </w:pPr>
    </w:p>
    <w:p w:rsidR="00DC6DC0" w:rsidRPr="0020352A" w:rsidRDefault="00DC6DC0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jc w:val="center"/>
        <w:rPr>
          <w:b/>
        </w:rPr>
      </w:pPr>
    </w:p>
    <w:p w:rsidR="00DC6DC0" w:rsidRPr="0020352A" w:rsidRDefault="00DC6DC0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jc w:val="center"/>
        <w:rPr>
          <w:b/>
        </w:rPr>
      </w:pPr>
    </w:p>
    <w:p w:rsidR="00DC6DC0" w:rsidRPr="0020352A" w:rsidRDefault="00DC6DC0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jc w:val="center"/>
        <w:rPr>
          <w:b/>
        </w:rPr>
      </w:pPr>
    </w:p>
    <w:p w:rsidR="00DC6DC0" w:rsidRPr="0020352A" w:rsidRDefault="00DC6DC0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jc w:val="center"/>
      </w:pPr>
    </w:p>
    <w:p w:rsidR="00DC6DC0" w:rsidRPr="0020352A" w:rsidRDefault="00DC6DC0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jc w:val="center"/>
      </w:pPr>
    </w:p>
    <w:p w:rsidR="00DC6DC0" w:rsidRPr="0020352A" w:rsidRDefault="00DC6DC0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jc w:val="center"/>
      </w:pPr>
    </w:p>
    <w:p w:rsidR="00DC6DC0" w:rsidRPr="0020352A" w:rsidRDefault="00DC6DC0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jc w:val="center"/>
      </w:pPr>
    </w:p>
    <w:p w:rsidR="00DC6DC0" w:rsidRPr="0020352A" w:rsidRDefault="00DC6DC0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jc w:val="center"/>
      </w:pPr>
    </w:p>
    <w:p w:rsidR="00DC6DC0" w:rsidRPr="0020352A" w:rsidRDefault="00DC6DC0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jc w:val="center"/>
      </w:pPr>
    </w:p>
    <w:p w:rsidR="00DC6DC0" w:rsidRPr="0020352A" w:rsidRDefault="00DC6DC0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jc w:val="center"/>
      </w:pPr>
    </w:p>
    <w:p w:rsidR="00DC6DC0" w:rsidRPr="0020352A" w:rsidRDefault="00DC6DC0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jc w:val="center"/>
      </w:pPr>
    </w:p>
    <w:p w:rsidR="00DC6DC0" w:rsidRPr="0020352A" w:rsidRDefault="00DC6DC0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jc w:val="center"/>
      </w:pPr>
    </w:p>
    <w:p w:rsidR="00DC6DC0" w:rsidRPr="0020352A" w:rsidRDefault="00DC6DC0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jc w:val="center"/>
      </w:pPr>
    </w:p>
    <w:p w:rsidR="00DC6DC0" w:rsidRPr="0020352A" w:rsidRDefault="00DC6DC0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jc w:val="center"/>
      </w:pPr>
    </w:p>
    <w:p w:rsidR="00DC6DC0" w:rsidRPr="0020352A" w:rsidRDefault="00DC6DC0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jc w:val="center"/>
      </w:pPr>
    </w:p>
    <w:p w:rsidR="00DC6DC0" w:rsidRPr="0020352A" w:rsidRDefault="00DC6DC0">
      <w:pPr>
        <w:jc w:val="center"/>
        <w:rPr>
          <w:b/>
        </w:rPr>
      </w:pPr>
      <w:r>
        <w:rPr>
          <w:b/>
        </w:rPr>
        <w:lastRenderedPageBreak/>
        <w:t>Fizetési Megállapodás</w:t>
      </w:r>
      <w:r w:rsidR="005B016D">
        <w:rPr>
          <w:b/>
        </w:rPr>
        <w:t xml:space="preserve"> 1. sz. módosítása</w:t>
      </w:r>
    </w:p>
    <w:p w:rsidR="00DC6DC0" w:rsidRPr="0020352A" w:rsidRDefault="00DC6DC0">
      <w:pPr>
        <w:jc w:val="both"/>
      </w:pPr>
    </w:p>
    <w:p w:rsidR="00DC6DC0" w:rsidRPr="0020352A" w:rsidRDefault="00DC6DC0">
      <w:pPr>
        <w:jc w:val="both"/>
      </w:pPr>
    </w:p>
    <w:p w:rsidR="00DC6DC0" w:rsidRPr="0020352A" w:rsidRDefault="00DC6DC0">
      <w:pPr>
        <w:jc w:val="both"/>
      </w:pPr>
      <w:proofErr w:type="gramStart"/>
      <w:r>
        <w:t>amely</w:t>
      </w:r>
      <w:proofErr w:type="gramEnd"/>
      <w:r>
        <w:t xml:space="preserve"> megállapodás (a továbbiakban: „Megállapodás”) az alulírott időpontban, a következő szerződő felek között jött létre:</w:t>
      </w:r>
    </w:p>
    <w:p w:rsidR="00DC6DC0" w:rsidRPr="0020352A" w:rsidRDefault="00DC6DC0"/>
    <w:p w:rsidR="00DC6DC0" w:rsidRPr="00952412" w:rsidRDefault="00DC6DC0">
      <w:pPr>
        <w:jc w:val="both"/>
      </w:pPr>
      <w:r w:rsidRPr="00000CBA">
        <w:t>(1) Budapest Fővárosi Önkormányzata (székhely: 1052 Budapest, Városház u. 9-11.; törzskönyvi azonosító szám: 735638; adószám: 15735636-2-41, képviseletében Tarlós István főpolgármester (továbbiakban: „Főváros”),</w:t>
      </w:r>
    </w:p>
    <w:p w:rsidR="00DC6DC0" w:rsidRPr="00DF3161" w:rsidRDefault="00DC6DC0">
      <w:pPr>
        <w:jc w:val="both"/>
      </w:pPr>
    </w:p>
    <w:p w:rsidR="00DC6DC0" w:rsidRPr="0020352A" w:rsidRDefault="00DC6DC0">
      <w:pPr>
        <w:jc w:val="both"/>
      </w:pPr>
      <w:r w:rsidRPr="00DF3161">
        <w:t xml:space="preserve">(2) </w:t>
      </w:r>
      <w:r w:rsidR="00966127" w:rsidRPr="00FD059F">
        <w:t xml:space="preserve">Budapest </w:t>
      </w:r>
      <w:r w:rsidR="004F01D7">
        <w:t xml:space="preserve">Főváros </w:t>
      </w:r>
      <w:r w:rsidR="00966127">
        <w:t>II. Kerület</w:t>
      </w:r>
      <w:r w:rsidR="004F01D7">
        <w:t>i</w:t>
      </w:r>
      <w:r w:rsidR="00966127" w:rsidRPr="00FD059F">
        <w:t xml:space="preserve"> Önkormányzat (székhely:</w:t>
      </w:r>
      <w:r w:rsidR="00966127">
        <w:t xml:space="preserve"> 1024 Budapest, Mechwart liget 1</w:t>
      </w:r>
      <w:proofErr w:type="gramStart"/>
      <w:r w:rsidR="00966127">
        <w:t>.</w:t>
      </w:r>
      <w:r w:rsidR="00966127" w:rsidRPr="00FD059F">
        <w:t>;</w:t>
      </w:r>
      <w:proofErr w:type="gramEnd"/>
      <w:r w:rsidR="00966127" w:rsidRPr="00FD059F">
        <w:t xml:space="preserve"> törzskönyvi azonosító szám: </w:t>
      </w:r>
      <w:r w:rsidR="00966127">
        <w:t>735650</w:t>
      </w:r>
      <w:r w:rsidR="00966127" w:rsidRPr="00FD059F">
        <w:t>;</w:t>
      </w:r>
      <w:r w:rsidR="00966127">
        <w:t xml:space="preserve"> </w:t>
      </w:r>
      <w:r w:rsidR="00966127" w:rsidRPr="00FD059F">
        <w:t xml:space="preserve">képviseletében </w:t>
      </w:r>
      <w:r w:rsidR="00966127">
        <w:t xml:space="preserve">Dr. Láng Zsolt </w:t>
      </w:r>
      <w:r w:rsidRPr="00DF3161">
        <w:t>polgármester (továbbiakban: „Kerület”)</w:t>
      </w:r>
    </w:p>
    <w:p w:rsidR="00DC6DC0" w:rsidRPr="0020352A" w:rsidRDefault="00DC6DC0">
      <w:pPr>
        <w:jc w:val="both"/>
      </w:pPr>
    </w:p>
    <w:p w:rsidR="00DC6DC0" w:rsidRPr="0020352A" w:rsidRDefault="00DC6DC0">
      <w:pPr>
        <w:jc w:val="both"/>
      </w:pPr>
      <w:proofErr w:type="gramStart"/>
      <w:r>
        <w:t>illetve</w:t>
      </w:r>
      <w:proofErr w:type="gramEnd"/>
      <w:r>
        <w:t xml:space="preserve"> a Főváros és a Kerület – a továbbiakban együttesen: a „Felek” vagy (ha a szövegösszefüggés úgy kívánja, a továbbiakban egyenként a „Fél”)</w:t>
      </w:r>
    </w:p>
    <w:p w:rsidR="00DC6DC0" w:rsidRPr="0020352A" w:rsidRDefault="00DC6DC0"/>
    <w:p w:rsidR="00DC6DC0" w:rsidRPr="0020352A" w:rsidRDefault="00DC6DC0"/>
    <w:p w:rsidR="00DC6DC0" w:rsidRPr="0020352A" w:rsidRDefault="00DC6DC0">
      <w:pPr>
        <w:pStyle w:val="Listaszerbekezds"/>
        <w:numPr>
          <w:ilvl w:val="0"/>
          <w:numId w:val="2"/>
        </w:numPr>
        <w:rPr>
          <w:b/>
        </w:rPr>
      </w:pPr>
      <w:r>
        <w:rPr>
          <w:b/>
        </w:rPr>
        <w:t>Előzmények</w:t>
      </w:r>
    </w:p>
    <w:p w:rsidR="00DC6DC0" w:rsidRPr="0020352A" w:rsidRDefault="00DC6DC0"/>
    <w:p w:rsidR="005B016D" w:rsidRPr="00DF3161" w:rsidRDefault="005B016D" w:rsidP="005B016D">
      <w:pPr>
        <w:jc w:val="both"/>
      </w:pPr>
      <w:r>
        <w:t xml:space="preserve">A Főváros és a Kerület között </w:t>
      </w:r>
      <w:r w:rsidRPr="00966127">
        <w:t>201</w:t>
      </w:r>
      <w:r w:rsidR="00966127" w:rsidRPr="00966127">
        <w:t>4</w:t>
      </w:r>
      <w:r w:rsidRPr="00966127">
        <w:t xml:space="preserve">. </w:t>
      </w:r>
      <w:r w:rsidR="00966127" w:rsidRPr="00966127">
        <w:t>november 20-á</w:t>
      </w:r>
      <w:r w:rsidRPr="00966127">
        <w:t>n</w:t>
      </w:r>
      <w:r>
        <w:t xml:space="preserve"> megállapodást kötött</w:t>
      </w:r>
      <w:r w:rsidR="00C175E6">
        <w:t xml:space="preserve"> a</w:t>
      </w:r>
      <w:r>
        <w:t xml:space="preserve"> „Budapest Komplex Integrált Szennyvízelvezetése” fővárosi beruházási projekt Budapest </w:t>
      </w:r>
      <w:r w:rsidR="00966127">
        <w:t>Főváros II.</w:t>
      </w:r>
      <w:r w:rsidRPr="00DF3161">
        <w:t xml:space="preserve"> kerület területére eső szennyvízcsatorna fejlesztési munkái megvalósításának támogatására, és a KEOP támogatási </w:t>
      </w:r>
      <w:proofErr w:type="gramStart"/>
      <w:r w:rsidRPr="00DF3161">
        <w:t>programban  megvalósuló</w:t>
      </w:r>
      <w:proofErr w:type="gramEnd"/>
      <w:r w:rsidRPr="00DF3161">
        <w:t xml:space="preserve"> projekthez szükséges önerő biztosításában való közreműködésről szóló Megállapodásban foglalt egyes pénzügyi feltételek teljesítéséről</w:t>
      </w:r>
      <w:r w:rsidR="00C175E6" w:rsidRPr="00DF3161">
        <w:t xml:space="preserve"> (továbbiakban: </w:t>
      </w:r>
      <w:r w:rsidR="00C175E6" w:rsidRPr="00DF3161">
        <w:rPr>
          <w:b/>
        </w:rPr>
        <w:t>Fizetési Megállapodás</w:t>
      </w:r>
      <w:r w:rsidR="00C175E6" w:rsidRPr="00DF3161">
        <w:t>).</w:t>
      </w:r>
    </w:p>
    <w:p w:rsidR="00C175E6" w:rsidRPr="00DF3161" w:rsidRDefault="00C175E6" w:rsidP="005B016D">
      <w:pPr>
        <w:jc w:val="both"/>
      </w:pPr>
    </w:p>
    <w:p w:rsidR="00C175E6" w:rsidRDefault="00C175E6" w:rsidP="005B016D">
      <w:pPr>
        <w:jc w:val="both"/>
      </w:pPr>
      <w:proofErr w:type="gramStart"/>
      <w:r w:rsidRPr="00DF3161">
        <w:t xml:space="preserve">A Fizetési Megállapodás I. pontjában Felek rögzítették, hogy a </w:t>
      </w:r>
      <w:r w:rsidRPr="00DF3161">
        <w:rPr>
          <w:rFonts w:cs="Arial"/>
        </w:rPr>
        <w:t xml:space="preserve">Fizetési Megállapodás célja a </w:t>
      </w:r>
      <w:r w:rsidRPr="00DF3161">
        <w:t xml:space="preserve">Főváros és a Kerület között </w:t>
      </w:r>
      <w:r w:rsidR="00966127">
        <w:t>2013. július 2 –</w:t>
      </w:r>
      <w:proofErr w:type="spellStart"/>
      <w:r w:rsidR="00966127">
        <w:t>án</w:t>
      </w:r>
      <w:proofErr w:type="spellEnd"/>
      <w:r w:rsidR="00966127">
        <w:t xml:space="preserve"> </w:t>
      </w:r>
      <w:r w:rsidR="00061535" w:rsidRPr="00DF3161">
        <w:t>létrejött,</w:t>
      </w:r>
      <w:r w:rsidRPr="00DF3161">
        <w:t xml:space="preserve"> „Budapest Komplex Integrált Szennyvízelvezetése” fővárosi beruházási </w:t>
      </w:r>
      <w:r w:rsidRPr="00DF3161">
        <w:rPr>
          <w:bCs/>
        </w:rPr>
        <w:t xml:space="preserve">projekt Budapest Főváros </w:t>
      </w:r>
      <w:r w:rsidR="00966127">
        <w:rPr>
          <w:bCs/>
        </w:rPr>
        <w:t>II.</w:t>
      </w:r>
      <w:r w:rsidRPr="00DF3161">
        <w:rPr>
          <w:bCs/>
        </w:rPr>
        <w:t xml:space="preserve"> kerület területére eső szennyvízcsatorna fejlesztési munkái megvalósításának támogatására, és a KEOP támogatási programban megvalósuló projekthez szükséges önerő biztosításában való közreműködésre</w:t>
      </w:r>
      <w:r>
        <w:rPr>
          <w:bCs/>
        </w:rPr>
        <w:t>”</w:t>
      </w:r>
      <w:r w:rsidR="00061535">
        <w:rPr>
          <w:bCs/>
        </w:rPr>
        <w:t xml:space="preserve"> tárgyú megállapodás</w:t>
      </w:r>
      <w:r>
        <w:rPr>
          <w:bCs/>
        </w:rPr>
        <w:t xml:space="preserve"> (a további</w:t>
      </w:r>
      <w:r w:rsidR="00061535">
        <w:rPr>
          <w:bCs/>
        </w:rPr>
        <w:t xml:space="preserve">akban </w:t>
      </w:r>
      <w:r w:rsidR="00061535" w:rsidRPr="00061535">
        <w:rPr>
          <w:b/>
          <w:bCs/>
        </w:rPr>
        <w:t>Fejlesztési Megállapodás</w:t>
      </w:r>
      <w:r>
        <w:rPr>
          <w:bCs/>
        </w:rPr>
        <w:t>)</w:t>
      </w:r>
      <w:r>
        <w:rPr>
          <w:rFonts w:cs="Arial"/>
        </w:rPr>
        <w:t xml:space="preserve"> </w:t>
      </w:r>
      <w:r>
        <w:t>3. d.) pontja alapján a Kerületet terhelő hozzájárulás mértékének, valamint az elszámolás é</w:t>
      </w:r>
      <w:proofErr w:type="gramEnd"/>
      <w:r>
        <w:t xml:space="preserve">s </w:t>
      </w:r>
      <w:proofErr w:type="gramStart"/>
      <w:r>
        <w:t>fizetés</w:t>
      </w:r>
      <w:proofErr w:type="gramEnd"/>
      <w:r>
        <w:t xml:space="preserve"> rendjének szabályozása</w:t>
      </w:r>
      <w:r w:rsidR="002A2CB4">
        <w:t>.</w:t>
      </w:r>
    </w:p>
    <w:p w:rsidR="002A2CB4" w:rsidRDefault="002A2CB4" w:rsidP="005B016D">
      <w:pPr>
        <w:jc w:val="both"/>
      </w:pPr>
    </w:p>
    <w:p w:rsidR="002A2CB4" w:rsidRDefault="002A2CB4" w:rsidP="005B016D">
      <w:pPr>
        <w:jc w:val="both"/>
      </w:pPr>
      <w:r>
        <w:t>Felek a Fizetési Megállapodást, annak VI. pontja alapján kizárólag írásban módosíthatják. Erre tekintettel Felek a Fizetési Megállapodás módosításáról az alábbiak szerint állapodnak meg.</w:t>
      </w:r>
    </w:p>
    <w:p w:rsidR="002A2CB4" w:rsidRDefault="002A2CB4" w:rsidP="005B016D">
      <w:pPr>
        <w:jc w:val="both"/>
      </w:pPr>
    </w:p>
    <w:p w:rsidR="002A2CB4" w:rsidRDefault="002A2CB4" w:rsidP="002A2CB4">
      <w:pPr>
        <w:pStyle w:val="Listaszerbekezds"/>
        <w:numPr>
          <w:ilvl w:val="0"/>
          <w:numId w:val="2"/>
        </w:numPr>
        <w:rPr>
          <w:b/>
        </w:rPr>
      </w:pPr>
      <w:r>
        <w:t xml:space="preserve"> </w:t>
      </w:r>
      <w:r>
        <w:rPr>
          <w:b/>
        </w:rPr>
        <w:t>Módosítás indoka</w:t>
      </w:r>
    </w:p>
    <w:p w:rsidR="002A2CB4" w:rsidRDefault="002A2CB4" w:rsidP="002A2CB4">
      <w:pPr>
        <w:rPr>
          <w:b/>
        </w:rPr>
      </w:pPr>
    </w:p>
    <w:p w:rsidR="002A2CB4" w:rsidRDefault="0055766D" w:rsidP="0055766D">
      <w:pPr>
        <w:jc w:val="both"/>
      </w:pPr>
      <w:r w:rsidRPr="0055766D">
        <w:t>A Főváros a Kerület</w:t>
      </w:r>
      <w:r>
        <w:t xml:space="preserve"> érintő csatornafejlesztést a </w:t>
      </w:r>
      <w:r w:rsidRPr="0055766D">
        <w:t>Fejlesztési Megállapodás</w:t>
      </w:r>
      <w:r>
        <w:t>ban foglaltak szerint megvalósította, a Főváros a kivitelezést végző vállalkozókkal elszámolt. Az elszámolás eredményeként Felek a Fizetési Megállapodás jelen módosításában a Kerületet terhelő tényleges kerületi hozzájárulás mértékét és kifizetésének ü</w:t>
      </w:r>
      <w:r w:rsidR="00B7185A">
        <w:t>t</w:t>
      </w:r>
      <w:r>
        <w:t>emezését határ</w:t>
      </w:r>
      <w:r w:rsidR="00B7185A">
        <w:t>ozzák meg.</w:t>
      </w:r>
    </w:p>
    <w:p w:rsidR="006369F4" w:rsidRDefault="006369F4" w:rsidP="0055766D">
      <w:pPr>
        <w:jc w:val="both"/>
      </w:pPr>
    </w:p>
    <w:p w:rsidR="006369F4" w:rsidRPr="0055766D" w:rsidRDefault="006369F4" w:rsidP="0055766D">
      <w:pPr>
        <w:jc w:val="both"/>
      </w:pPr>
    </w:p>
    <w:p w:rsidR="002A2CB4" w:rsidRDefault="002A2CB4" w:rsidP="005B016D">
      <w:pPr>
        <w:jc w:val="both"/>
      </w:pPr>
    </w:p>
    <w:p w:rsidR="0056669D" w:rsidRDefault="0056669D" w:rsidP="005B016D">
      <w:pPr>
        <w:jc w:val="both"/>
      </w:pPr>
    </w:p>
    <w:p w:rsidR="00C175E6" w:rsidRDefault="00C175E6" w:rsidP="005B016D">
      <w:pPr>
        <w:jc w:val="both"/>
      </w:pPr>
    </w:p>
    <w:p w:rsidR="0055766D" w:rsidRDefault="0055766D" w:rsidP="0055766D">
      <w:pPr>
        <w:pStyle w:val="Listaszerbekezds"/>
        <w:numPr>
          <w:ilvl w:val="0"/>
          <w:numId w:val="2"/>
        </w:numPr>
        <w:rPr>
          <w:b/>
        </w:rPr>
      </w:pPr>
      <w:r>
        <w:rPr>
          <w:b/>
        </w:rPr>
        <w:lastRenderedPageBreak/>
        <w:t>Módosuló rendelkezések</w:t>
      </w:r>
    </w:p>
    <w:p w:rsidR="0055766D" w:rsidRDefault="0055766D" w:rsidP="0055766D">
      <w:pPr>
        <w:rPr>
          <w:b/>
        </w:rPr>
      </w:pPr>
    </w:p>
    <w:p w:rsidR="0055766D" w:rsidRDefault="0055766D" w:rsidP="005C34DE">
      <w:pPr>
        <w:pStyle w:val="Listaszerbekezds"/>
        <w:numPr>
          <w:ilvl w:val="1"/>
          <w:numId w:val="2"/>
        </w:numPr>
      </w:pPr>
      <w:r>
        <w:t>Felek a Fizetési megállapodás I. pont 7-8. bekezdéseit az alábbiak szerint módosítják:</w:t>
      </w:r>
    </w:p>
    <w:p w:rsidR="0055766D" w:rsidRDefault="0055766D" w:rsidP="0055766D"/>
    <w:p w:rsidR="0055766D" w:rsidRDefault="0055766D" w:rsidP="0055766D">
      <w:pPr>
        <w:rPr>
          <w:b/>
        </w:rPr>
      </w:pPr>
      <w:r w:rsidRPr="0055766D">
        <w:rPr>
          <w:b/>
        </w:rPr>
        <w:t>Eredeti szöveg</w:t>
      </w:r>
    </w:p>
    <w:p w:rsidR="0055766D" w:rsidRPr="0055766D" w:rsidRDefault="0055766D" w:rsidP="0055766D">
      <w:pPr>
        <w:rPr>
          <w:b/>
        </w:rPr>
      </w:pPr>
    </w:p>
    <w:p w:rsidR="0055766D" w:rsidRPr="0055766D" w:rsidRDefault="0055766D" w:rsidP="0055766D">
      <w:pPr>
        <w:jc w:val="both"/>
        <w:rPr>
          <w:i/>
        </w:rPr>
      </w:pPr>
      <w:r>
        <w:t>„</w:t>
      </w:r>
      <w:r w:rsidRPr="0055766D">
        <w:rPr>
          <w:i/>
        </w:rPr>
        <w:t>A Kerületet terhelő hozzájárulás megfizetésének szabályait és tervezett éves eloszlását a Fejlesztési Megállapodás 2. sz. melléklete rögzíti. E szerint a Kerület vállalta, hogy a területén végzett hálózatfejlesztési munkák költségeihez vállalat önrész hozzájárulás aktuális összegét a Fővárosi lehívó levelek kézhezvételét követően a Főváros számlájára átutalja. Amennyiben a Fejlesztési Megállapodásban vállalt fizetési kötelezettségét a Kerület elmulasztja, a törvényes késedelmi kamat fizetésének terhével helyt áll a Főváros felé.</w:t>
      </w:r>
    </w:p>
    <w:p w:rsidR="0055766D" w:rsidRPr="0055766D" w:rsidRDefault="0055766D" w:rsidP="0055766D">
      <w:pPr>
        <w:rPr>
          <w:i/>
        </w:rPr>
      </w:pPr>
    </w:p>
    <w:p w:rsidR="0055766D" w:rsidRPr="0055766D" w:rsidRDefault="0055766D" w:rsidP="0055766D">
      <w:pPr>
        <w:jc w:val="both"/>
        <w:rPr>
          <w:i/>
        </w:rPr>
      </w:pPr>
      <w:r w:rsidRPr="0055766D">
        <w:rPr>
          <w:i/>
        </w:rPr>
        <w:t>A Fejlesztési Megállapodás 2. sz. melléklete alapján a Kerületet érintő hálózatfejlesztési elemek teljes elszámolható (nettó) építési becsült költségei 6%-</w:t>
      </w:r>
      <w:proofErr w:type="gramStart"/>
      <w:r w:rsidRPr="0055766D">
        <w:rPr>
          <w:i/>
        </w:rPr>
        <w:t>a</w:t>
      </w:r>
      <w:proofErr w:type="gramEnd"/>
      <w:r w:rsidRPr="0055766D">
        <w:rPr>
          <w:i/>
        </w:rPr>
        <w:t xml:space="preserve"> összesen </w:t>
      </w:r>
      <w:r w:rsidR="00966127">
        <w:rPr>
          <w:i/>
        </w:rPr>
        <w:t>62 837434</w:t>
      </w:r>
      <w:r w:rsidRPr="0055766D">
        <w:rPr>
          <w:i/>
        </w:rPr>
        <w:t xml:space="preserve"> Ft.„</w:t>
      </w:r>
    </w:p>
    <w:p w:rsidR="0055766D" w:rsidRDefault="0055766D" w:rsidP="0055766D"/>
    <w:p w:rsidR="0055766D" w:rsidRDefault="0055766D" w:rsidP="0055766D">
      <w:pPr>
        <w:rPr>
          <w:b/>
        </w:rPr>
      </w:pPr>
      <w:r w:rsidRPr="0055766D">
        <w:rPr>
          <w:b/>
        </w:rPr>
        <w:t>Módosított szöveg</w:t>
      </w:r>
      <w:r w:rsidR="005C34DE">
        <w:rPr>
          <w:b/>
        </w:rPr>
        <w:t xml:space="preserve"> (módosuló rész vastagon szedve)</w:t>
      </w:r>
    </w:p>
    <w:p w:rsidR="0055766D" w:rsidRPr="0055766D" w:rsidRDefault="0055766D" w:rsidP="0055766D">
      <w:pPr>
        <w:rPr>
          <w:b/>
        </w:rPr>
      </w:pPr>
    </w:p>
    <w:p w:rsidR="0055766D" w:rsidRPr="0055766D" w:rsidRDefault="0055766D" w:rsidP="0055766D">
      <w:pPr>
        <w:jc w:val="both"/>
        <w:rPr>
          <w:i/>
        </w:rPr>
      </w:pPr>
      <w:r>
        <w:t>„</w:t>
      </w:r>
      <w:r w:rsidRPr="005C34DE">
        <w:rPr>
          <w:b/>
          <w:i/>
        </w:rPr>
        <w:t>A Fejlesztési Megállapodásban a Kerület vállalta</w:t>
      </w:r>
      <w:r w:rsidRPr="0055766D">
        <w:rPr>
          <w:i/>
        </w:rPr>
        <w:t>, hogy a területén végzett hálózatfejlesztési munkák költségeihez vállalt önrész hozzájárulás aktuális összegét a Fővárosi lehívó lev</w:t>
      </w:r>
      <w:r w:rsidR="00B7185A">
        <w:rPr>
          <w:i/>
        </w:rPr>
        <w:t>él</w:t>
      </w:r>
      <w:r w:rsidRPr="0055766D">
        <w:rPr>
          <w:i/>
        </w:rPr>
        <w:t xml:space="preserve"> kézhezvételét követően a Főváros számlájára </w:t>
      </w:r>
      <w:r w:rsidR="00B7185A">
        <w:rPr>
          <w:i/>
        </w:rPr>
        <w:t xml:space="preserve">15 </w:t>
      </w:r>
      <w:r w:rsidR="00CF1971">
        <w:rPr>
          <w:i/>
        </w:rPr>
        <w:t>banki</w:t>
      </w:r>
      <w:r w:rsidR="00B7185A">
        <w:rPr>
          <w:i/>
        </w:rPr>
        <w:t xml:space="preserve"> napon belül </w:t>
      </w:r>
      <w:r w:rsidRPr="0055766D">
        <w:rPr>
          <w:i/>
        </w:rPr>
        <w:t>átutalja. Amennyiben a Fejlesztési Megállapodásban vállalt fizetési kötelezettségét a Kerület elmulasztja, a törvényes késedelmi kamat fizetésének terhével helyt áll a Főváros felé.</w:t>
      </w:r>
    </w:p>
    <w:p w:rsidR="0055766D" w:rsidRPr="0055766D" w:rsidRDefault="0055766D" w:rsidP="0055766D">
      <w:pPr>
        <w:rPr>
          <w:i/>
        </w:rPr>
      </w:pPr>
    </w:p>
    <w:p w:rsidR="0055766D" w:rsidRPr="0020352A" w:rsidRDefault="0055766D" w:rsidP="0055766D">
      <w:pPr>
        <w:jc w:val="both"/>
      </w:pPr>
      <w:r w:rsidRPr="005C34DE">
        <w:rPr>
          <w:b/>
          <w:i/>
        </w:rPr>
        <w:t>A Fejlesztési Megállapodás alapján a Kerületet érintő hálózatfejlesztési elemek teljes elszámolható (nettó) építési költségei 6%-</w:t>
      </w:r>
      <w:proofErr w:type="gramStart"/>
      <w:r w:rsidRPr="005C34DE">
        <w:rPr>
          <w:b/>
          <w:i/>
        </w:rPr>
        <w:t>a</w:t>
      </w:r>
      <w:proofErr w:type="gramEnd"/>
      <w:r w:rsidRPr="005C34DE">
        <w:rPr>
          <w:b/>
          <w:i/>
        </w:rPr>
        <w:t xml:space="preserve"> </w:t>
      </w:r>
      <w:r w:rsidRPr="00DF3161">
        <w:rPr>
          <w:b/>
          <w:i/>
        </w:rPr>
        <w:t xml:space="preserve">összesen </w:t>
      </w:r>
      <w:r w:rsidR="00966127" w:rsidRPr="00966127">
        <w:rPr>
          <w:b/>
          <w:i/>
        </w:rPr>
        <w:t>57</w:t>
      </w:r>
      <w:r w:rsidR="00966127">
        <w:rPr>
          <w:b/>
          <w:i/>
        </w:rPr>
        <w:t> </w:t>
      </w:r>
      <w:r w:rsidR="00966127" w:rsidRPr="00966127">
        <w:rPr>
          <w:b/>
          <w:i/>
        </w:rPr>
        <w:t>243</w:t>
      </w:r>
      <w:r w:rsidR="00966127">
        <w:rPr>
          <w:b/>
          <w:i/>
        </w:rPr>
        <w:t> </w:t>
      </w:r>
      <w:r w:rsidR="00966127" w:rsidRPr="00966127">
        <w:rPr>
          <w:b/>
          <w:i/>
        </w:rPr>
        <w:t>025</w:t>
      </w:r>
      <w:r w:rsidR="00966127">
        <w:rPr>
          <w:b/>
          <w:i/>
        </w:rPr>
        <w:t xml:space="preserve"> </w:t>
      </w:r>
      <w:r w:rsidRPr="00DF3161">
        <w:rPr>
          <w:b/>
          <w:i/>
        </w:rPr>
        <w:t>Ft</w:t>
      </w:r>
      <w:r w:rsidRPr="00DF3161">
        <w:t>.„</w:t>
      </w:r>
      <w:r w:rsidR="005C34DE">
        <w:t xml:space="preserve"> </w:t>
      </w:r>
    </w:p>
    <w:p w:rsidR="005B016D" w:rsidRDefault="005B016D">
      <w:pPr>
        <w:jc w:val="both"/>
      </w:pPr>
    </w:p>
    <w:p w:rsidR="005C34DE" w:rsidRDefault="005C34DE">
      <w:pPr>
        <w:jc w:val="both"/>
      </w:pPr>
    </w:p>
    <w:p w:rsidR="005C34DE" w:rsidRDefault="005C34DE" w:rsidP="005C34DE">
      <w:pPr>
        <w:pStyle w:val="Listaszerbekezds"/>
        <w:numPr>
          <w:ilvl w:val="1"/>
          <w:numId w:val="2"/>
        </w:numPr>
      </w:pPr>
      <w:r>
        <w:t>Felek a Fizetési megállapodás II. pont 1-4. bekezdéseit az alábbiak szerint módosítják:</w:t>
      </w:r>
    </w:p>
    <w:p w:rsidR="00C175E6" w:rsidRDefault="00C175E6">
      <w:pPr>
        <w:jc w:val="both"/>
      </w:pPr>
    </w:p>
    <w:p w:rsidR="005C34DE" w:rsidRDefault="005C34DE" w:rsidP="005C34DE">
      <w:pPr>
        <w:rPr>
          <w:b/>
        </w:rPr>
      </w:pPr>
      <w:r w:rsidRPr="0055766D">
        <w:rPr>
          <w:b/>
        </w:rPr>
        <w:t>Eredeti szöveg</w:t>
      </w:r>
    </w:p>
    <w:p w:rsidR="00C175E6" w:rsidRDefault="00C175E6">
      <w:pPr>
        <w:jc w:val="both"/>
      </w:pPr>
    </w:p>
    <w:p w:rsidR="00DC6DC0" w:rsidRPr="005C34DE" w:rsidRDefault="005C34DE" w:rsidP="00A6574D">
      <w:pPr>
        <w:jc w:val="both"/>
        <w:rPr>
          <w:i/>
        </w:rPr>
      </w:pPr>
      <w:r>
        <w:t>„</w:t>
      </w:r>
      <w:r w:rsidR="00DC6DC0" w:rsidRPr="005C34DE">
        <w:rPr>
          <w:i/>
        </w:rPr>
        <w:t>A Felek jelen Fizetési Megállapodással a Fejlesztési Megállapodás 2. sz. mellékletében rögzített Kerületet érintő hálózatfejlesztési elemek teljes elszámolható (nettó) építési becsült költségei 6%-</w:t>
      </w:r>
      <w:r w:rsidR="00DC6DC0" w:rsidRPr="00DF3161">
        <w:rPr>
          <w:i/>
        </w:rPr>
        <w:t xml:space="preserve">át </w:t>
      </w:r>
      <w:r w:rsidR="003864D9">
        <w:rPr>
          <w:i/>
        </w:rPr>
        <w:t xml:space="preserve">62 </w:t>
      </w:r>
      <w:proofErr w:type="gramStart"/>
      <w:r w:rsidR="003864D9">
        <w:rPr>
          <w:i/>
        </w:rPr>
        <w:t>837434</w:t>
      </w:r>
      <w:r w:rsidR="003864D9" w:rsidRPr="0055766D">
        <w:rPr>
          <w:i/>
        </w:rPr>
        <w:t xml:space="preserve"> </w:t>
      </w:r>
      <w:r w:rsidR="00DC6DC0" w:rsidRPr="00DF3161">
        <w:rPr>
          <w:i/>
        </w:rPr>
        <w:t xml:space="preserve"> Ft</w:t>
      </w:r>
      <w:proofErr w:type="gramEnd"/>
      <w:r w:rsidR="00DC6DC0" w:rsidRPr="00DF3161">
        <w:rPr>
          <w:i/>
        </w:rPr>
        <w:t xml:space="preserve"> összegben</w:t>
      </w:r>
      <w:r w:rsidR="00DC6DC0" w:rsidRPr="005C34DE">
        <w:rPr>
          <w:i/>
        </w:rPr>
        <w:t xml:space="preserve"> határozzák meg.</w:t>
      </w:r>
    </w:p>
    <w:p w:rsidR="00B40167" w:rsidRPr="005C34DE" w:rsidRDefault="00B40167" w:rsidP="00A6574D">
      <w:pPr>
        <w:jc w:val="both"/>
        <w:rPr>
          <w:i/>
        </w:rPr>
      </w:pPr>
    </w:p>
    <w:p w:rsidR="00DC6DC0" w:rsidRPr="003864D9" w:rsidRDefault="00DC6DC0">
      <w:pPr>
        <w:spacing w:after="120"/>
        <w:jc w:val="both"/>
        <w:rPr>
          <w:i/>
        </w:rPr>
      </w:pPr>
      <w:r w:rsidRPr="005C34DE">
        <w:rPr>
          <w:i/>
        </w:rPr>
        <w:t xml:space="preserve">Figyelemmel a Fejlesztési Megállapodás 3. d.) pontjában rögzített elvekre, valamint a halasztott </w:t>
      </w:r>
      <w:r w:rsidRPr="003864D9">
        <w:rPr>
          <w:i/>
        </w:rPr>
        <w:t>önerő fizetési lehetőségre Felek kijelentik, hogy</w:t>
      </w:r>
    </w:p>
    <w:p w:rsidR="00DC6DC0" w:rsidRPr="005C34DE" w:rsidRDefault="00DC6DC0">
      <w:pPr>
        <w:pStyle w:val="Listaszerbekezds"/>
        <w:numPr>
          <w:ilvl w:val="0"/>
          <w:numId w:val="1"/>
        </w:numPr>
        <w:jc w:val="both"/>
        <w:rPr>
          <w:i/>
        </w:rPr>
      </w:pPr>
      <w:proofErr w:type="gramStart"/>
      <w:r w:rsidRPr="003864D9">
        <w:rPr>
          <w:i/>
        </w:rPr>
        <w:t>a 2013., valamint 2014. évekre vonatkozóan a tárgyévben felmerült - fővárosi önerő igénybevételével teljesített</w:t>
      </w:r>
      <w:r w:rsidRPr="005C34DE">
        <w:rPr>
          <w:i/>
        </w:rPr>
        <w:t xml:space="preserve"> - Kerületet érintő elszámolható teljes nettó építési költségek (ide értve a vállalkozói előleget is) 6%-át, továbbá a sávos/nyomvonalas helyreállítást meghaladó, Kerület által igényelt útburkolat helyreállítás el nem számolható teljes költségét (a továbbiakban együtt: kerületi hozzájárulás) a Kerület a költségek felmerülését követő évben egy összegben téríti meg a Főváros részére a fővárosi lehívó levél kézhezvételét követő 15 banki napon belül</w:t>
      </w:r>
      <w:proofErr w:type="gramEnd"/>
    </w:p>
    <w:p w:rsidR="00DC6DC0" w:rsidRPr="005C34DE" w:rsidRDefault="00DC6DC0" w:rsidP="002920BB">
      <w:pPr>
        <w:jc w:val="both"/>
        <w:rPr>
          <w:i/>
        </w:rPr>
      </w:pPr>
    </w:p>
    <w:p w:rsidR="00DC6DC0" w:rsidRPr="005C34DE" w:rsidRDefault="00DC6DC0">
      <w:pPr>
        <w:pStyle w:val="Listaszerbekezds"/>
        <w:numPr>
          <w:ilvl w:val="0"/>
          <w:numId w:val="1"/>
        </w:numPr>
        <w:jc w:val="both"/>
        <w:rPr>
          <w:i/>
        </w:rPr>
      </w:pPr>
      <w:r w:rsidRPr="005C34DE">
        <w:rPr>
          <w:i/>
        </w:rPr>
        <w:t xml:space="preserve">a </w:t>
      </w:r>
      <w:r w:rsidRPr="006369F4">
        <w:rPr>
          <w:i/>
        </w:rPr>
        <w:t>2015. év I. és II. félévben</w:t>
      </w:r>
      <w:r w:rsidRPr="005C34DE">
        <w:rPr>
          <w:i/>
        </w:rPr>
        <w:t xml:space="preserve"> felmerült költségek esetében a Kerület a költségek felmerülését követő félévben teljesíti a kerületi hozzájárulást.</w:t>
      </w:r>
    </w:p>
    <w:p w:rsidR="00DC6DC0" w:rsidRPr="005C34DE" w:rsidRDefault="00DC6DC0" w:rsidP="007D1812">
      <w:pPr>
        <w:pStyle w:val="Standard"/>
        <w:rPr>
          <w:i/>
        </w:rPr>
      </w:pPr>
    </w:p>
    <w:p w:rsidR="00DC6DC0" w:rsidRPr="005C34DE" w:rsidRDefault="00DC6DC0" w:rsidP="007D1812">
      <w:pPr>
        <w:pStyle w:val="Standard"/>
        <w:rPr>
          <w:i/>
        </w:rPr>
      </w:pPr>
      <w:r w:rsidRPr="005C34DE">
        <w:rPr>
          <w:i/>
        </w:rPr>
        <w:t>A Felek a Fejlesztési Megállapodás 2. számú mellékletében rögzített kerületi hozzájárulás keretösszegét és annak fizetési ütemezését az alábbiak módosítják:</w:t>
      </w:r>
    </w:p>
    <w:p w:rsidR="00DC6DC0" w:rsidRPr="005C34DE" w:rsidRDefault="00DC6DC0" w:rsidP="007D1812">
      <w:pPr>
        <w:pStyle w:val="Standard"/>
        <w:rPr>
          <w:i/>
        </w:rPr>
      </w:pPr>
    </w:p>
    <w:tbl>
      <w:tblPr>
        <w:tblpPr w:leftFromText="141" w:rightFromText="141" w:vertAnchor="text" w:tblpXSpec="center" w:tblpY="1"/>
        <w:tblOverlap w:val="never"/>
        <w:tblW w:w="7762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519"/>
        <w:gridCol w:w="1699"/>
        <w:gridCol w:w="1843"/>
        <w:gridCol w:w="1701"/>
      </w:tblGrid>
      <w:tr w:rsidR="00DC6DC0" w:rsidRPr="005C34DE" w:rsidTr="003120D2">
        <w:trPr>
          <w:trHeight w:val="278"/>
        </w:trPr>
        <w:tc>
          <w:tcPr>
            <w:tcW w:w="2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6DC0" w:rsidRPr="005C34DE" w:rsidRDefault="00DC6DC0" w:rsidP="003120D2">
            <w:pPr>
              <w:pStyle w:val="Standard"/>
              <w:jc w:val="center"/>
              <w:rPr>
                <w:i/>
              </w:rPr>
            </w:pPr>
          </w:p>
        </w:tc>
        <w:tc>
          <w:tcPr>
            <w:tcW w:w="1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6DC0" w:rsidRPr="005C34DE" w:rsidRDefault="00DC6DC0" w:rsidP="003120D2">
            <w:pPr>
              <w:pStyle w:val="Standard"/>
              <w:jc w:val="center"/>
              <w:rPr>
                <w:i/>
              </w:rPr>
            </w:pPr>
            <w:r w:rsidRPr="005C34DE">
              <w:rPr>
                <w:i/>
              </w:rPr>
              <w:t>2014. év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6DC0" w:rsidRPr="005C34DE" w:rsidRDefault="00DC6DC0" w:rsidP="003120D2">
            <w:pPr>
              <w:pStyle w:val="Standard"/>
              <w:jc w:val="center"/>
              <w:rPr>
                <w:i/>
              </w:rPr>
            </w:pPr>
            <w:r w:rsidRPr="005C34DE">
              <w:rPr>
                <w:i/>
              </w:rPr>
              <w:t>2015. év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6DC0" w:rsidRPr="005C34DE" w:rsidRDefault="00DC6DC0" w:rsidP="003120D2">
            <w:pPr>
              <w:pStyle w:val="Standard"/>
              <w:jc w:val="center"/>
              <w:rPr>
                <w:i/>
              </w:rPr>
            </w:pPr>
            <w:r w:rsidRPr="005C34DE">
              <w:rPr>
                <w:i/>
              </w:rPr>
              <w:t>Összesen</w:t>
            </w:r>
          </w:p>
        </w:tc>
      </w:tr>
      <w:tr w:rsidR="00DC6DC0" w:rsidRPr="005C34DE" w:rsidTr="003120D2">
        <w:trPr>
          <w:trHeight w:val="699"/>
        </w:trPr>
        <w:tc>
          <w:tcPr>
            <w:tcW w:w="2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6DC0" w:rsidRPr="00DF3161" w:rsidRDefault="00DC6DC0" w:rsidP="003120D2">
            <w:pPr>
              <w:pStyle w:val="Standard"/>
              <w:jc w:val="center"/>
              <w:rPr>
                <w:i/>
              </w:rPr>
            </w:pPr>
            <w:r w:rsidRPr="00DF3161">
              <w:rPr>
                <w:i/>
              </w:rPr>
              <w:t>A kerületi hozzájárulás tervezett ütemezése</w:t>
            </w:r>
          </w:p>
        </w:tc>
        <w:tc>
          <w:tcPr>
            <w:tcW w:w="1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6DC0" w:rsidRPr="00DF3161" w:rsidRDefault="003864D9" w:rsidP="003120D2">
            <w:pPr>
              <w:pStyle w:val="Standard"/>
              <w:jc w:val="center"/>
              <w:rPr>
                <w:i/>
              </w:rPr>
            </w:pPr>
            <w:r>
              <w:rPr>
                <w:i/>
              </w:rPr>
              <w:t xml:space="preserve">0 </w:t>
            </w:r>
            <w:r w:rsidR="00DC6DC0" w:rsidRPr="00DF3161">
              <w:rPr>
                <w:i/>
              </w:rPr>
              <w:t>Ft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6DC0" w:rsidRPr="00DF3161" w:rsidRDefault="003864D9" w:rsidP="003120D2">
            <w:pPr>
              <w:pStyle w:val="Standard"/>
              <w:jc w:val="center"/>
              <w:rPr>
                <w:i/>
              </w:rPr>
            </w:pPr>
            <w:r>
              <w:rPr>
                <w:i/>
              </w:rPr>
              <w:t>62 837434</w:t>
            </w:r>
            <w:r w:rsidRPr="0055766D">
              <w:rPr>
                <w:i/>
              </w:rPr>
              <w:t xml:space="preserve"> </w:t>
            </w:r>
            <w:r w:rsidR="00DC6DC0" w:rsidRPr="00DF3161">
              <w:rPr>
                <w:i/>
              </w:rPr>
              <w:t>Ft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6DC0" w:rsidRPr="00DF3161" w:rsidRDefault="003864D9" w:rsidP="001956E1">
            <w:pPr>
              <w:pStyle w:val="Standard"/>
              <w:rPr>
                <w:i/>
              </w:rPr>
            </w:pPr>
            <w:r>
              <w:rPr>
                <w:i/>
              </w:rPr>
              <w:t>62 837434</w:t>
            </w:r>
            <w:r w:rsidRPr="0055766D">
              <w:rPr>
                <w:i/>
              </w:rPr>
              <w:t xml:space="preserve"> </w:t>
            </w:r>
            <w:r w:rsidR="00DC6DC0" w:rsidRPr="00DF3161">
              <w:rPr>
                <w:i/>
              </w:rPr>
              <w:t>Ft</w:t>
            </w:r>
          </w:p>
        </w:tc>
      </w:tr>
    </w:tbl>
    <w:p w:rsidR="00DC6DC0" w:rsidRPr="005C34DE" w:rsidRDefault="00DC6DC0" w:rsidP="007D1812">
      <w:pPr>
        <w:rPr>
          <w:i/>
        </w:rPr>
      </w:pPr>
      <w:r w:rsidRPr="005C34DE">
        <w:rPr>
          <w:i/>
        </w:rPr>
        <w:br w:type="textWrapping" w:clear="all"/>
      </w:r>
    </w:p>
    <w:p w:rsidR="00DC6DC0" w:rsidRPr="00DF3161" w:rsidRDefault="00DC6DC0">
      <w:pPr>
        <w:jc w:val="both"/>
      </w:pPr>
      <w:r w:rsidRPr="00DF3161">
        <w:rPr>
          <w:i/>
        </w:rPr>
        <w:t>A fizetési ütemezés a BKISZ projekt támogatási szerződésében és az építési szerződésben megfogalmazottak, a munkák előrehaladása és a vállalkozók által benyújtott számlák pénzügyi ütemezése függvényében változhat</w:t>
      </w:r>
      <w:r w:rsidRPr="00DF3161">
        <w:t>.</w:t>
      </w:r>
      <w:r w:rsidR="005C34DE" w:rsidRPr="00DF3161">
        <w:t>”</w:t>
      </w:r>
      <w:r w:rsidRPr="00DF3161">
        <w:t xml:space="preserve"> </w:t>
      </w:r>
    </w:p>
    <w:p w:rsidR="00DC6DC0" w:rsidRPr="00DF3161" w:rsidRDefault="00DC6DC0">
      <w:pPr>
        <w:jc w:val="both"/>
      </w:pPr>
    </w:p>
    <w:p w:rsidR="005C34DE" w:rsidRPr="00DF3161" w:rsidRDefault="005C34DE" w:rsidP="005C34DE">
      <w:pPr>
        <w:rPr>
          <w:b/>
        </w:rPr>
      </w:pPr>
      <w:r w:rsidRPr="00DF3161">
        <w:rPr>
          <w:b/>
        </w:rPr>
        <w:t>Módosított szöveg (módosuló rész vastagon szedve)</w:t>
      </w:r>
    </w:p>
    <w:p w:rsidR="005C34DE" w:rsidRPr="00DF3161" w:rsidRDefault="005C34DE" w:rsidP="005C34DE">
      <w:pPr>
        <w:jc w:val="both"/>
      </w:pPr>
    </w:p>
    <w:p w:rsidR="005C34DE" w:rsidRPr="005C34DE" w:rsidRDefault="005C34DE" w:rsidP="005C34DE">
      <w:pPr>
        <w:jc w:val="both"/>
        <w:rPr>
          <w:i/>
        </w:rPr>
      </w:pPr>
      <w:r w:rsidRPr="00DF3161">
        <w:t>„</w:t>
      </w:r>
      <w:r w:rsidRPr="00DF3161">
        <w:rPr>
          <w:i/>
        </w:rPr>
        <w:t xml:space="preserve">A Felek jelen Fizetési Megállapodással a </w:t>
      </w:r>
      <w:r w:rsidRPr="00DF3161">
        <w:rPr>
          <w:b/>
          <w:i/>
        </w:rPr>
        <w:t>Fejlesztési Megállapodásban</w:t>
      </w:r>
      <w:r w:rsidRPr="00DF3161">
        <w:rPr>
          <w:i/>
        </w:rPr>
        <w:t xml:space="preserve"> rögzített Kerületet érintő hálózatfejlesztési elemek teljes elszámolható (nettó) építési költségei 6%-át </w:t>
      </w:r>
      <w:r w:rsidR="003864D9" w:rsidRPr="00966127">
        <w:rPr>
          <w:b/>
          <w:i/>
        </w:rPr>
        <w:t>57</w:t>
      </w:r>
      <w:r w:rsidR="003864D9">
        <w:rPr>
          <w:b/>
          <w:i/>
        </w:rPr>
        <w:t> </w:t>
      </w:r>
      <w:r w:rsidR="003864D9" w:rsidRPr="00966127">
        <w:rPr>
          <w:b/>
          <w:i/>
        </w:rPr>
        <w:t>243</w:t>
      </w:r>
      <w:r w:rsidR="003864D9">
        <w:rPr>
          <w:b/>
          <w:i/>
        </w:rPr>
        <w:t> </w:t>
      </w:r>
      <w:proofErr w:type="gramStart"/>
      <w:r w:rsidR="003864D9" w:rsidRPr="00966127">
        <w:rPr>
          <w:b/>
          <w:i/>
        </w:rPr>
        <w:t>025</w:t>
      </w:r>
      <w:r w:rsidR="003864D9">
        <w:rPr>
          <w:b/>
          <w:i/>
        </w:rPr>
        <w:t xml:space="preserve"> </w:t>
      </w:r>
      <w:r w:rsidRPr="00DF3161">
        <w:rPr>
          <w:i/>
        </w:rPr>
        <w:t xml:space="preserve"> Ft</w:t>
      </w:r>
      <w:proofErr w:type="gramEnd"/>
      <w:r w:rsidRPr="00DF3161">
        <w:rPr>
          <w:i/>
        </w:rPr>
        <w:t xml:space="preserve"> összegben határozzák meg.</w:t>
      </w:r>
      <w:r w:rsidR="00E539E9" w:rsidRPr="00DF3161">
        <w:rPr>
          <w:i/>
        </w:rPr>
        <w:t xml:space="preserve"> </w:t>
      </w:r>
    </w:p>
    <w:p w:rsidR="005C34DE" w:rsidRPr="005C34DE" w:rsidRDefault="005C34DE" w:rsidP="005C34DE">
      <w:pPr>
        <w:jc w:val="both"/>
        <w:rPr>
          <w:i/>
        </w:rPr>
      </w:pPr>
    </w:p>
    <w:p w:rsidR="005C34DE" w:rsidRPr="005C34DE" w:rsidRDefault="005C34DE" w:rsidP="005C34DE">
      <w:pPr>
        <w:spacing w:after="120"/>
        <w:jc w:val="both"/>
        <w:rPr>
          <w:i/>
        </w:rPr>
      </w:pPr>
      <w:r w:rsidRPr="005C34DE">
        <w:rPr>
          <w:i/>
        </w:rPr>
        <w:t>Figyelemmel a Fejlesztési Megállapodás 3. d.) pontjában rögzített elvekre, valamint a halasztott önerő fizetési lehetőségre Felek kijelentik, hogy</w:t>
      </w:r>
    </w:p>
    <w:p w:rsidR="005C34DE" w:rsidRPr="005C34DE" w:rsidRDefault="005C34DE" w:rsidP="005C34DE">
      <w:pPr>
        <w:pStyle w:val="Listaszerbekezds"/>
        <w:numPr>
          <w:ilvl w:val="0"/>
          <w:numId w:val="1"/>
        </w:numPr>
        <w:jc w:val="both"/>
        <w:rPr>
          <w:i/>
        </w:rPr>
      </w:pPr>
      <w:proofErr w:type="gramStart"/>
      <w:r w:rsidRPr="005C34DE">
        <w:rPr>
          <w:i/>
        </w:rPr>
        <w:t xml:space="preserve">a </w:t>
      </w:r>
      <w:r w:rsidR="00E539E9" w:rsidRPr="00E539E9">
        <w:rPr>
          <w:b/>
          <w:i/>
        </w:rPr>
        <w:t>Főváros által megvalósított fejlesztés során</w:t>
      </w:r>
      <w:r w:rsidRPr="005C34DE">
        <w:rPr>
          <w:i/>
        </w:rPr>
        <w:t xml:space="preserve"> felmerült - fővárosi önerő igénybevételével teljesített - Kerületet érintő elszámolható teljes nettó építési költségek (ide értve a vállalkozói előleget is) 6%-át, továbbá a sávos/nyomvonalas helyreállítást meghaladó, Kerület által igényelt útburkolat helyreállítás el nem számolható teljes költségét (a továbbiakban együtt: kerületi hozzájárulás) </w:t>
      </w:r>
      <w:r w:rsidRPr="00E539E9">
        <w:rPr>
          <w:b/>
          <w:i/>
        </w:rPr>
        <w:t>a Kerület egy összegben téríti meg a Főváros részére</w:t>
      </w:r>
      <w:r w:rsidRPr="005C34DE">
        <w:rPr>
          <w:i/>
        </w:rPr>
        <w:t xml:space="preserve"> a fővárosi lehívó levél kézhezvételét követő 15 banki napon belül</w:t>
      </w:r>
      <w:proofErr w:type="gramEnd"/>
    </w:p>
    <w:p w:rsidR="005C34DE" w:rsidRPr="005C34DE" w:rsidRDefault="005C34DE" w:rsidP="005C34DE">
      <w:pPr>
        <w:pStyle w:val="Standard"/>
        <w:rPr>
          <w:i/>
        </w:rPr>
      </w:pPr>
    </w:p>
    <w:p w:rsidR="005C34DE" w:rsidRPr="005C34DE" w:rsidRDefault="005C34DE" w:rsidP="005C34DE">
      <w:pPr>
        <w:pStyle w:val="Standard"/>
        <w:rPr>
          <w:i/>
        </w:rPr>
      </w:pPr>
      <w:r w:rsidRPr="00E539E9">
        <w:rPr>
          <w:b/>
          <w:i/>
        </w:rPr>
        <w:t xml:space="preserve">A Felek a kerületi hozzájárulás keretösszegét és annak fizetési ütemezését az alábbiak </w:t>
      </w:r>
      <w:r w:rsidR="00E539E9" w:rsidRPr="00E539E9">
        <w:rPr>
          <w:b/>
          <w:i/>
        </w:rPr>
        <w:t>szerint állapítják meg</w:t>
      </w:r>
      <w:r w:rsidRPr="005C34DE">
        <w:rPr>
          <w:i/>
        </w:rPr>
        <w:t>:</w:t>
      </w:r>
    </w:p>
    <w:p w:rsidR="005C34DE" w:rsidRPr="005C34DE" w:rsidRDefault="005C34DE" w:rsidP="005C34DE">
      <w:pPr>
        <w:pStyle w:val="Standard"/>
        <w:rPr>
          <w:i/>
        </w:rPr>
      </w:pPr>
    </w:p>
    <w:tbl>
      <w:tblPr>
        <w:tblpPr w:leftFromText="141" w:rightFromText="141" w:vertAnchor="text" w:tblpXSpec="center" w:tblpY="1"/>
        <w:tblOverlap w:val="never"/>
        <w:tblW w:w="9180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519"/>
        <w:gridCol w:w="1132"/>
        <w:gridCol w:w="1134"/>
        <w:gridCol w:w="1135"/>
        <w:gridCol w:w="1559"/>
        <w:gridCol w:w="1701"/>
      </w:tblGrid>
      <w:tr w:rsidR="00A167B0" w:rsidRPr="005C34DE" w:rsidTr="003864D9">
        <w:trPr>
          <w:trHeight w:val="278"/>
        </w:trPr>
        <w:tc>
          <w:tcPr>
            <w:tcW w:w="2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7B0" w:rsidRPr="005C34DE" w:rsidRDefault="00A167B0" w:rsidP="00A167B0">
            <w:pPr>
              <w:pStyle w:val="Standard"/>
              <w:jc w:val="center"/>
              <w:rPr>
                <w:i/>
              </w:rPr>
            </w:pP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7B0" w:rsidRPr="005C34DE" w:rsidRDefault="00A167B0" w:rsidP="00A167B0">
            <w:pPr>
              <w:pStyle w:val="Standard"/>
              <w:jc w:val="center"/>
              <w:rPr>
                <w:i/>
              </w:rPr>
            </w:pPr>
            <w:r w:rsidRPr="005C34DE">
              <w:rPr>
                <w:i/>
              </w:rPr>
              <w:t>2014. év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7B0" w:rsidRPr="005C34DE" w:rsidRDefault="00A167B0" w:rsidP="00A167B0">
            <w:pPr>
              <w:pStyle w:val="Standard"/>
              <w:jc w:val="center"/>
              <w:rPr>
                <w:i/>
              </w:rPr>
            </w:pPr>
            <w:r w:rsidRPr="005C34DE">
              <w:rPr>
                <w:i/>
              </w:rPr>
              <w:t>2015. év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auto"/>
            </w:tcBorders>
            <w:vAlign w:val="center"/>
          </w:tcPr>
          <w:p w:rsidR="00A167B0" w:rsidRPr="00A167B0" w:rsidRDefault="00A167B0" w:rsidP="00A167B0">
            <w:pPr>
              <w:pStyle w:val="Standard"/>
              <w:jc w:val="center"/>
              <w:rPr>
                <w:b/>
                <w:i/>
              </w:rPr>
            </w:pPr>
            <w:r w:rsidRPr="00A167B0">
              <w:rPr>
                <w:b/>
                <w:i/>
              </w:rPr>
              <w:t>2016. év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A167B0" w:rsidRPr="00E539E9" w:rsidRDefault="00A167B0" w:rsidP="00A167B0">
            <w:pPr>
              <w:pStyle w:val="Standard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2017</w:t>
            </w:r>
            <w:r w:rsidRPr="00E539E9">
              <w:rPr>
                <w:b/>
                <w:i/>
              </w:rPr>
              <w:t>. év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7B0" w:rsidRPr="005C34DE" w:rsidRDefault="00A167B0" w:rsidP="00A167B0">
            <w:pPr>
              <w:pStyle w:val="Standard"/>
              <w:jc w:val="center"/>
              <w:rPr>
                <w:i/>
              </w:rPr>
            </w:pPr>
            <w:r w:rsidRPr="005C34DE">
              <w:rPr>
                <w:i/>
              </w:rPr>
              <w:t>Összesen</w:t>
            </w:r>
          </w:p>
        </w:tc>
      </w:tr>
      <w:tr w:rsidR="00A167B0" w:rsidRPr="005C34DE" w:rsidTr="003864D9">
        <w:trPr>
          <w:trHeight w:val="699"/>
        </w:trPr>
        <w:tc>
          <w:tcPr>
            <w:tcW w:w="2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7B0" w:rsidRPr="005C34DE" w:rsidRDefault="00A167B0" w:rsidP="00A167B0">
            <w:pPr>
              <w:pStyle w:val="Standard"/>
              <w:jc w:val="center"/>
              <w:rPr>
                <w:i/>
              </w:rPr>
            </w:pPr>
            <w:r w:rsidRPr="005C34DE">
              <w:rPr>
                <w:i/>
              </w:rPr>
              <w:t>A kerületi hozzájárulás tervezett ütemezése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7B0" w:rsidRPr="005C34DE" w:rsidRDefault="00A167B0" w:rsidP="00A167B0">
            <w:pPr>
              <w:pStyle w:val="Standard"/>
              <w:jc w:val="center"/>
              <w:rPr>
                <w:i/>
              </w:rPr>
            </w:pPr>
            <w:smartTag w:uri="urn:schemas-microsoft-com:office:smarttags" w:element="metricconverter">
              <w:smartTagPr>
                <w:attr w:name="ProductID" w:val="0 Ft"/>
              </w:smartTagPr>
              <w:r w:rsidRPr="005C34DE">
                <w:rPr>
                  <w:i/>
                </w:rPr>
                <w:t>0 Ft</w:t>
              </w:r>
            </w:smartTag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7B0" w:rsidRPr="00E539E9" w:rsidRDefault="00A167B0" w:rsidP="00A167B0">
            <w:pPr>
              <w:pStyle w:val="Standard"/>
              <w:jc w:val="center"/>
              <w:rPr>
                <w:b/>
                <w:i/>
              </w:rPr>
            </w:pPr>
            <w:r w:rsidRPr="00E539E9">
              <w:rPr>
                <w:b/>
                <w:i/>
              </w:rPr>
              <w:t>0 Ft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auto"/>
            </w:tcBorders>
            <w:vAlign w:val="center"/>
          </w:tcPr>
          <w:p w:rsidR="00A167B0" w:rsidRPr="00E539E9" w:rsidRDefault="00A167B0" w:rsidP="00A167B0">
            <w:pPr>
              <w:pStyle w:val="Standard"/>
              <w:jc w:val="center"/>
              <w:rPr>
                <w:b/>
                <w:i/>
              </w:rPr>
            </w:pPr>
            <w:r w:rsidRPr="00E539E9">
              <w:rPr>
                <w:b/>
                <w:i/>
              </w:rPr>
              <w:t>0 Ft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A167B0" w:rsidRPr="008E54E5" w:rsidRDefault="003864D9" w:rsidP="00A167B0">
            <w:pPr>
              <w:pStyle w:val="Standard"/>
              <w:jc w:val="center"/>
              <w:rPr>
                <w:b/>
                <w:i/>
              </w:rPr>
            </w:pPr>
            <w:r w:rsidRPr="00966127">
              <w:rPr>
                <w:b/>
                <w:i/>
              </w:rPr>
              <w:t>57</w:t>
            </w:r>
            <w:r>
              <w:rPr>
                <w:b/>
                <w:i/>
              </w:rPr>
              <w:t> </w:t>
            </w:r>
            <w:r w:rsidRPr="00966127">
              <w:rPr>
                <w:b/>
                <w:i/>
              </w:rPr>
              <w:t>243</w:t>
            </w:r>
            <w:r>
              <w:rPr>
                <w:b/>
                <w:i/>
              </w:rPr>
              <w:t> 025</w:t>
            </w:r>
            <w:r w:rsidR="00A167B0" w:rsidRPr="008E54E5">
              <w:rPr>
                <w:b/>
                <w:i/>
              </w:rPr>
              <w:t xml:space="preserve"> Ft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7B0" w:rsidRPr="008E54E5" w:rsidRDefault="003864D9" w:rsidP="00A167B0">
            <w:pPr>
              <w:pStyle w:val="Standard"/>
              <w:rPr>
                <w:b/>
                <w:i/>
              </w:rPr>
            </w:pPr>
            <w:r w:rsidRPr="00966127">
              <w:rPr>
                <w:b/>
                <w:i/>
              </w:rPr>
              <w:t>57</w:t>
            </w:r>
            <w:r>
              <w:rPr>
                <w:b/>
                <w:i/>
              </w:rPr>
              <w:t> </w:t>
            </w:r>
            <w:r w:rsidRPr="00966127">
              <w:rPr>
                <w:b/>
                <w:i/>
              </w:rPr>
              <w:t>243</w:t>
            </w:r>
            <w:r>
              <w:rPr>
                <w:b/>
                <w:i/>
              </w:rPr>
              <w:t> </w:t>
            </w:r>
            <w:r w:rsidRPr="00966127">
              <w:rPr>
                <w:b/>
                <w:i/>
              </w:rPr>
              <w:t>025</w:t>
            </w:r>
            <w:r w:rsidR="00A167B0" w:rsidRPr="008E54E5">
              <w:rPr>
                <w:b/>
                <w:i/>
              </w:rPr>
              <w:t xml:space="preserve"> Ft</w:t>
            </w:r>
          </w:p>
        </w:tc>
      </w:tr>
    </w:tbl>
    <w:p w:rsidR="005C34DE" w:rsidRDefault="005C34DE" w:rsidP="006369F4">
      <w:r>
        <w:t xml:space="preserve"> </w:t>
      </w:r>
    </w:p>
    <w:p w:rsidR="00C12A85" w:rsidRDefault="00C12A85" w:rsidP="00C12A85">
      <w:pPr>
        <w:pStyle w:val="Listaszerbekezds"/>
        <w:numPr>
          <w:ilvl w:val="1"/>
          <w:numId w:val="2"/>
        </w:numPr>
      </w:pPr>
      <w:r>
        <w:t>Felek a Fizetési megállapodás II. pontját az alábbi bekezdésekkel egészítik ki:</w:t>
      </w:r>
    </w:p>
    <w:p w:rsidR="00C12A85" w:rsidRDefault="00C12A85" w:rsidP="00C12A85"/>
    <w:p w:rsidR="003556A4" w:rsidRPr="006007E6" w:rsidRDefault="003556A4" w:rsidP="003556A4">
      <w:pPr>
        <w:jc w:val="both"/>
        <w:rPr>
          <w:i/>
        </w:rPr>
      </w:pPr>
      <w:r>
        <w:t>„</w:t>
      </w:r>
      <w:r w:rsidRPr="006007E6">
        <w:rPr>
          <w:i/>
        </w:rPr>
        <w:t xml:space="preserve">A Főváros a tárgyi időszakban teljesített, a Kerületet érintő fejlesztésekre vonatkozó kifizetések alapján lehívó levelet küld a Kerületnek, amelyhez csatolja a kivitelező </w:t>
      </w:r>
      <w:proofErr w:type="spellStart"/>
      <w:r w:rsidRPr="006007E6">
        <w:rPr>
          <w:i/>
        </w:rPr>
        <w:t>kollaudált</w:t>
      </w:r>
      <w:proofErr w:type="spellEnd"/>
      <w:r w:rsidRPr="006007E6">
        <w:rPr>
          <w:i/>
        </w:rPr>
        <w:t xml:space="preserve"> számlamásolatait, a teljesítésigazolások és a kifizetéseket alátámasztó banki bizonylatok másolatait.</w:t>
      </w:r>
    </w:p>
    <w:p w:rsidR="003556A4" w:rsidRDefault="003556A4" w:rsidP="003556A4">
      <w:pPr>
        <w:jc w:val="both"/>
      </w:pPr>
      <w:r w:rsidRPr="006007E6">
        <w:rPr>
          <w:i/>
        </w:rPr>
        <w:t xml:space="preserve">A Kerület vállalja, hogy a kerületi hozzájárulás összegét a Fővárosi lehívó levél kézhezvételét követően a Főváros </w:t>
      </w:r>
      <w:proofErr w:type="gramStart"/>
      <w:r w:rsidRPr="006007E6">
        <w:rPr>
          <w:i/>
        </w:rPr>
        <w:t xml:space="preserve">számlájára </w:t>
      </w:r>
      <w:r w:rsidR="00FD62CE">
        <w:rPr>
          <w:i/>
        </w:rPr>
        <w:t xml:space="preserve"> 15</w:t>
      </w:r>
      <w:proofErr w:type="gramEnd"/>
      <w:r w:rsidR="00FD62CE">
        <w:rPr>
          <w:i/>
        </w:rPr>
        <w:t xml:space="preserve"> </w:t>
      </w:r>
      <w:r w:rsidR="00CF1971">
        <w:rPr>
          <w:i/>
        </w:rPr>
        <w:t xml:space="preserve">banki </w:t>
      </w:r>
      <w:r w:rsidR="00FD62CE">
        <w:rPr>
          <w:i/>
        </w:rPr>
        <w:t xml:space="preserve">napon belül </w:t>
      </w:r>
      <w:r w:rsidRPr="006007E6">
        <w:rPr>
          <w:i/>
        </w:rPr>
        <w:t>átutalja. Amennyiben a vállalt fizetési kötelezettségét a Kerület elmulasztja, a törvényes késedelmi kamat fizetésének terhével helyt áll a Főváros felé.</w:t>
      </w:r>
      <w:r w:rsidR="006007E6">
        <w:t>”</w:t>
      </w:r>
    </w:p>
    <w:p w:rsidR="00D66557" w:rsidRDefault="00D66557" w:rsidP="003556A4">
      <w:pPr>
        <w:jc w:val="both"/>
      </w:pPr>
    </w:p>
    <w:p w:rsidR="00D66557" w:rsidRDefault="00D66557" w:rsidP="003556A4">
      <w:pPr>
        <w:jc w:val="both"/>
      </w:pPr>
    </w:p>
    <w:p w:rsidR="00D66557" w:rsidRDefault="00D66557" w:rsidP="003556A4">
      <w:pPr>
        <w:jc w:val="both"/>
      </w:pPr>
    </w:p>
    <w:p w:rsidR="00D66557" w:rsidRDefault="00D66557" w:rsidP="003556A4">
      <w:pPr>
        <w:jc w:val="both"/>
      </w:pPr>
    </w:p>
    <w:p w:rsidR="00D66557" w:rsidRDefault="00D66557" w:rsidP="003556A4">
      <w:pPr>
        <w:jc w:val="both"/>
      </w:pPr>
    </w:p>
    <w:p w:rsidR="00D66557" w:rsidRDefault="00D66557" w:rsidP="003556A4">
      <w:pPr>
        <w:jc w:val="both"/>
      </w:pPr>
    </w:p>
    <w:p w:rsidR="006369F4" w:rsidRDefault="006369F4" w:rsidP="003556A4">
      <w:pPr>
        <w:jc w:val="both"/>
      </w:pPr>
    </w:p>
    <w:p w:rsidR="006D00EB" w:rsidRDefault="006D00EB" w:rsidP="006D00EB">
      <w:pPr>
        <w:pStyle w:val="Listaszerbekezds"/>
        <w:numPr>
          <w:ilvl w:val="1"/>
          <w:numId w:val="2"/>
        </w:numPr>
      </w:pPr>
      <w:r>
        <w:t>Felek a Fizetési megállapodás III. pontját az alábbiak szerint módosítják:</w:t>
      </w:r>
    </w:p>
    <w:p w:rsidR="006D00EB" w:rsidRPr="0020352A" w:rsidRDefault="006D00EB">
      <w:pPr>
        <w:jc w:val="both"/>
      </w:pPr>
    </w:p>
    <w:p w:rsidR="006D00EB" w:rsidRDefault="006D00EB" w:rsidP="006D00EB">
      <w:pPr>
        <w:rPr>
          <w:b/>
        </w:rPr>
      </w:pPr>
      <w:r w:rsidRPr="0055766D">
        <w:rPr>
          <w:b/>
        </w:rPr>
        <w:t>Eredeti szöveg</w:t>
      </w:r>
    </w:p>
    <w:p w:rsidR="00DC6DC0" w:rsidRDefault="006D00EB">
      <w:pPr>
        <w:jc w:val="both"/>
      </w:pPr>
      <w:r>
        <w:t>„</w:t>
      </w:r>
      <w:r w:rsidR="00DC6DC0" w:rsidRPr="006D00EB">
        <w:rPr>
          <w:i/>
        </w:rPr>
        <w:t>A jelen Megállapodás annak Felek általi aláírásával jön létre, és a Fejlesztési Megállapodásban foglaltak teljesüléséig marad hatályban</w:t>
      </w:r>
      <w:r>
        <w:t>”</w:t>
      </w:r>
      <w:r w:rsidR="00DC6DC0">
        <w:t>.</w:t>
      </w:r>
    </w:p>
    <w:p w:rsidR="006D00EB" w:rsidRDefault="006D00EB">
      <w:pPr>
        <w:jc w:val="both"/>
      </w:pPr>
    </w:p>
    <w:p w:rsidR="006D00EB" w:rsidRDefault="006D00EB" w:rsidP="006D00EB">
      <w:pPr>
        <w:rPr>
          <w:b/>
        </w:rPr>
      </w:pPr>
      <w:r>
        <w:rPr>
          <w:b/>
        </w:rPr>
        <w:t>Módosított szöveg (módosuló rész vastagon szedve)</w:t>
      </w:r>
    </w:p>
    <w:p w:rsidR="006D00EB" w:rsidRPr="009A6A98" w:rsidRDefault="006D00EB">
      <w:pPr>
        <w:jc w:val="both"/>
      </w:pPr>
    </w:p>
    <w:p w:rsidR="006D00EB" w:rsidRDefault="006D00EB" w:rsidP="006D00EB">
      <w:pPr>
        <w:jc w:val="both"/>
      </w:pPr>
      <w:r>
        <w:t>„</w:t>
      </w:r>
      <w:r w:rsidRPr="006D00EB">
        <w:rPr>
          <w:i/>
        </w:rPr>
        <w:t xml:space="preserve">A jelen </w:t>
      </w:r>
      <w:r w:rsidRPr="006D00EB">
        <w:rPr>
          <w:b/>
          <w:i/>
        </w:rPr>
        <w:t>Fizetési</w:t>
      </w:r>
      <w:r>
        <w:rPr>
          <w:i/>
        </w:rPr>
        <w:t xml:space="preserve"> </w:t>
      </w:r>
      <w:r w:rsidRPr="006D00EB">
        <w:rPr>
          <w:i/>
        </w:rPr>
        <w:t xml:space="preserve">Megállapodás annak Felek általi aláírásával jön létre, és a </w:t>
      </w:r>
      <w:r w:rsidRPr="006D00EB">
        <w:rPr>
          <w:b/>
          <w:i/>
        </w:rPr>
        <w:t>Fizetési</w:t>
      </w:r>
      <w:r w:rsidRPr="006D00EB">
        <w:rPr>
          <w:i/>
        </w:rPr>
        <w:t xml:space="preserve"> Megállapodásban foglaltak teljesüléséig marad hatályban</w:t>
      </w:r>
      <w:r>
        <w:t>”.</w:t>
      </w:r>
    </w:p>
    <w:p w:rsidR="00DC6DC0" w:rsidRDefault="00DC6DC0">
      <w:pPr>
        <w:jc w:val="both"/>
      </w:pPr>
    </w:p>
    <w:p w:rsidR="00D66557" w:rsidRDefault="00D66557">
      <w:pPr>
        <w:jc w:val="both"/>
      </w:pPr>
    </w:p>
    <w:p w:rsidR="00D66557" w:rsidRDefault="00D66557">
      <w:pPr>
        <w:jc w:val="both"/>
      </w:pPr>
      <w:bookmarkStart w:id="0" w:name="_GoBack"/>
      <w:bookmarkEnd w:id="0"/>
    </w:p>
    <w:p w:rsidR="00DC6DC0" w:rsidRPr="0020352A" w:rsidRDefault="006D00EB" w:rsidP="0055766D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>Záró rendelkezések</w:t>
      </w:r>
    </w:p>
    <w:p w:rsidR="00DC6DC0" w:rsidRPr="0020352A" w:rsidRDefault="00DC6DC0">
      <w:pPr>
        <w:jc w:val="both"/>
      </w:pPr>
    </w:p>
    <w:p w:rsidR="00DC6DC0" w:rsidRDefault="00DC6DC0" w:rsidP="006D00EB">
      <w:pPr>
        <w:pStyle w:val="Listaszerbekezds"/>
        <w:numPr>
          <w:ilvl w:val="1"/>
          <w:numId w:val="2"/>
        </w:numPr>
        <w:ind w:left="0" w:firstLine="0"/>
        <w:jc w:val="both"/>
      </w:pPr>
      <w:r>
        <w:t xml:space="preserve">Felek kijelentik, hogy hatáskörrel rendelkező testületeik a </w:t>
      </w:r>
      <w:r w:rsidR="006D00EB">
        <w:t xml:space="preserve">Fizetési Megállapodás </w:t>
      </w:r>
      <w:r>
        <w:t xml:space="preserve">jelen </w:t>
      </w:r>
      <w:r w:rsidR="006D00EB">
        <w:t>módosítását</w:t>
      </w:r>
      <w:r>
        <w:t xml:space="preserve"> jóváhagyták, és a</w:t>
      </w:r>
      <w:r w:rsidR="006D00EB">
        <w:t>nnak</w:t>
      </w:r>
      <w:r>
        <w:t xml:space="preserve"> aláírását követően a Felekre nézve érvényes és kötelező. Felek képviselői a szükséges felhatalmazás birtokában, törvényes képviseleti jogkörükben járnak el. Felek rögzítik, hogy </w:t>
      </w:r>
      <w:r w:rsidR="006D00EB">
        <w:t xml:space="preserve">a Fizetési Megállapodás jelen módosítása </w:t>
      </w:r>
      <w:r>
        <w:t>harmadik személy hozzájárulásától nem függ.</w:t>
      </w:r>
    </w:p>
    <w:p w:rsidR="006D00EB" w:rsidRDefault="006D00EB" w:rsidP="006D00EB">
      <w:pPr>
        <w:pStyle w:val="Listaszerbekezds"/>
        <w:ind w:left="0"/>
        <w:jc w:val="both"/>
      </w:pPr>
    </w:p>
    <w:p w:rsidR="006D00EB" w:rsidRDefault="006D00EB" w:rsidP="006D00EB">
      <w:pPr>
        <w:pStyle w:val="Listaszerbekezds"/>
        <w:numPr>
          <w:ilvl w:val="1"/>
          <w:numId w:val="2"/>
        </w:numPr>
        <w:ind w:left="0" w:firstLine="0"/>
        <w:jc w:val="both"/>
      </w:pPr>
      <w:r w:rsidRPr="006D00EB">
        <w:t>A Fizetési Megállapodás jelen módosításában</w:t>
      </w:r>
      <w:r>
        <w:t xml:space="preserve"> nem szabályozott kérdésekben a mindenkori jogszabályok és a Fejlesztési Megállapodás rendelkezései az irányadóak. A Fizetési Megállapodás jelen módosítással nem érintett rendelkezései változatlan tartalommal érvényesek és hatályosak.</w:t>
      </w:r>
    </w:p>
    <w:p w:rsidR="006D00EB" w:rsidRDefault="006D00EB" w:rsidP="006D00EB">
      <w:pPr>
        <w:pStyle w:val="Listaszerbekezds"/>
        <w:ind w:left="0"/>
        <w:jc w:val="both"/>
      </w:pPr>
    </w:p>
    <w:p w:rsidR="00DC6DC0" w:rsidRDefault="00DC6DC0" w:rsidP="006D00EB">
      <w:pPr>
        <w:pStyle w:val="Listaszerbekezds"/>
        <w:numPr>
          <w:ilvl w:val="1"/>
          <w:numId w:val="2"/>
        </w:numPr>
        <w:ind w:left="0" w:firstLine="0"/>
        <w:jc w:val="both"/>
      </w:pPr>
      <w:r>
        <w:t xml:space="preserve">A </w:t>
      </w:r>
      <w:r w:rsidR="006D00EB" w:rsidRPr="006D00EB">
        <w:t>Fizeté</w:t>
      </w:r>
      <w:r w:rsidR="006D00EB">
        <w:t xml:space="preserve">si Megállapodás jelen módosítása </w:t>
      </w:r>
      <w:r>
        <w:t>egymással minden tekintetben egyező tartalmú 8 (nyolc) eredeti példányban készült, amelyből mindkét Felet 4-4 (négy-négy) példány illeti meg.</w:t>
      </w:r>
    </w:p>
    <w:p w:rsidR="00DC6DC0" w:rsidRDefault="00DC6DC0">
      <w:pPr>
        <w:jc w:val="both"/>
      </w:pPr>
    </w:p>
    <w:p w:rsidR="00D66557" w:rsidRDefault="00D66557">
      <w:pPr>
        <w:jc w:val="both"/>
      </w:pPr>
    </w:p>
    <w:p w:rsidR="00D66557" w:rsidRDefault="00D66557">
      <w:pPr>
        <w:jc w:val="both"/>
      </w:pPr>
    </w:p>
    <w:p w:rsidR="00D66557" w:rsidRDefault="00D66557">
      <w:pPr>
        <w:jc w:val="both"/>
      </w:pPr>
    </w:p>
    <w:p w:rsidR="00D66557" w:rsidRPr="0020352A" w:rsidRDefault="00D66557">
      <w:pPr>
        <w:jc w:val="both"/>
      </w:pPr>
    </w:p>
    <w:p w:rsidR="00DC6DC0" w:rsidRPr="0020352A" w:rsidRDefault="00DC6DC0" w:rsidP="006D00EB">
      <w:pPr>
        <w:jc w:val="both"/>
        <w:rPr>
          <w:b/>
          <w:bCs/>
        </w:rPr>
      </w:pPr>
      <w:r>
        <w:rPr>
          <w:b/>
          <w:bCs/>
        </w:rPr>
        <w:t xml:space="preserve">Mindezek tudomásulvétele jeléül a </w:t>
      </w:r>
      <w:r w:rsidR="006D00EB" w:rsidRPr="006D00EB">
        <w:rPr>
          <w:b/>
          <w:bCs/>
        </w:rPr>
        <w:t xml:space="preserve">Fizetési </w:t>
      </w:r>
      <w:r w:rsidR="006D00EB">
        <w:rPr>
          <w:b/>
          <w:bCs/>
        </w:rPr>
        <w:t>Megállapodás jelen módosítását</w:t>
      </w:r>
      <w:r w:rsidR="006D00EB" w:rsidRPr="006D00EB">
        <w:rPr>
          <w:b/>
          <w:bCs/>
        </w:rPr>
        <w:t xml:space="preserve"> </w:t>
      </w:r>
      <w:r>
        <w:rPr>
          <w:b/>
          <w:bCs/>
        </w:rPr>
        <w:t xml:space="preserve">a Felek érvényesen aláírták az alábbi időpontban.  </w:t>
      </w:r>
    </w:p>
    <w:p w:rsidR="00DC6DC0" w:rsidRPr="0020352A" w:rsidRDefault="00DC6DC0">
      <w:pPr>
        <w:jc w:val="both"/>
      </w:pPr>
    </w:p>
    <w:p w:rsidR="00547118" w:rsidRDefault="00547118">
      <w:pPr>
        <w:jc w:val="both"/>
      </w:pPr>
    </w:p>
    <w:p w:rsidR="00DC6DC0" w:rsidRDefault="003864D9">
      <w:pPr>
        <w:jc w:val="both"/>
      </w:pPr>
      <w:r>
        <w:t>Budapest, 2017</w:t>
      </w:r>
      <w:r w:rsidR="00DC6DC0">
        <w:t>.</w:t>
      </w:r>
    </w:p>
    <w:p w:rsidR="00547118" w:rsidRPr="0020352A" w:rsidRDefault="00547118">
      <w:pPr>
        <w:jc w:val="both"/>
      </w:pPr>
    </w:p>
    <w:p w:rsidR="00DC6DC0" w:rsidRPr="00DF3161" w:rsidRDefault="00DC6DC0">
      <w:pPr>
        <w:jc w:val="both"/>
      </w:pPr>
      <w:r w:rsidRPr="0045016F">
        <w:t xml:space="preserve">        </w:t>
      </w:r>
      <w:r w:rsidRPr="00DF3161">
        <w:t>____________________________</w:t>
      </w:r>
      <w:r w:rsidRPr="00DF3161">
        <w:tab/>
      </w:r>
      <w:r w:rsidRPr="00DF3161">
        <w:tab/>
        <w:t xml:space="preserve"> ____________________________</w:t>
      </w:r>
    </w:p>
    <w:tbl>
      <w:tblPr>
        <w:tblW w:w="0" w:type="auto"/>
        <w:tblInd w:w="-10" w:type="dxa"/>
        <w:tblLook w:val="0000" w:firstRow="0" w:lastRow="0" w:firstColumn="0" w:lastColumn="0" w:noHBand="0" w:noVBand="0"/>
      </w:tblPr>
      <w:tblGrid>
        <w:gridCol w:w="4542"/>
        <w:gridCol w:w="4540"/>
      </w:tblGrid>
      <w:tr w:rsidR="00DC6DC0" w:rsidRPr="0020352A"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:rsidR="00DC6DC0" w:rsidRPr="00DF3161" w:rsidRDefault="00DC6DC0" w:rsidP="006369F4">
            <w:pPr>
              <w:spacing w:line="240" w:lineRule="auto"/>
              <w:jc w:val="center"/>
            </w:pPr>
            <w:r w:rsidRPr="00DF3161">
              <w:rPr>
                <w:b/>
              </w:rPr>
              <w:t>Budapest Főváros Önkormányzata</w:t>
            </w:r>
            <w:r w:rsidRPr="00DF3161">
              <w:t xml:space="preserve"> képviseletében</w:t>
            </w:r>
          </w:p>
          <w:p w:rsidR="00DC6DC0" w:rsidRPr="00DF3161" w:rsidRDefault="00DC6DC0" w:rsidP="006369F4">
            <w:pPr>
              <w:pStyle w:val="Standard"/>
              <w:jc w:val="center"/>
            </w:pPr>
            <w:r w:rsidRPr="00DF3161">
              <w:t>Tarlós István főpolgármester megbízásából</w:t>
            </w:r>
          </w:p>
          <w:p w:rsidR="00547118" w:rsidRDefault="00DC6DC0" w:rsidP="006369F4">
            <w:pPr>
              <w:spacing w:line="240" w:lineRule="auto"/>
              <w:jc w:val="center"/>
            </w:pPr>
            <w:r w:rsidRPr="00DF3161">
              <w:t xml:space="preserve">dr. </w:t>
            </w:r>
            <w:proofErr w:type="spellStart"/>
            <w:r w:rsidRPr="00DF3161">
              <w:t>Szeneczey</w:t>
            </w:r>
            <w:proofErr w:type="spellEnd"/>
            <w:r w:rsidRPr="00DF3161">
              <w:t xml:space="preserve"> Balázs</w:t>
            </w:r>
            <w:r w:rsidR="006369F4">
              <w:t xml:space="preserve"> </w:t>
            </w:r>
          </w:p>
          <w:p w:rsidR="00DC6DC0" w:rsidRPr="00DF3161" w:rsidRDefault="00DC6DC0" w:rsidP="006369F4">
            <w:pPr>
              <w:spacing w:line="240" w:lineRule="auto"/>
              <w:jc w:val="center"/>
            </w:pPr>
            <w:r w:rsidRPr="00DF3161">
              <w:t>főpolgármester-helyettes</w:t>
            </w:r>
          </w:p>
          <w:p w:rsidR="00DC6DC0" w:rsidRPr="00DF3161" w:rsidRDefault="00DC6DC0" w:rsidP="006369F4">
            <w:pPr>
              <w:spacing w:line="240" w:lineRule="auto"/>
              <w:jc w:val="center"/>
            </w:pP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:rsidR="00DC6DC0" w:rsidRPr="00DF3161" w:rsidRDefault="00DC6DC0" w:rsidP="006369F4">
            <w:pPr>
              <w:spacing w:line="240" w:lineRule="auto"/>
              <w:jc w:val="center"/>
              <w:rPr>
                <w:b/>
              </w:rPr>
            </w:pPr>
            <w:r w:rsidRPr="00DF3161">
              <w:rPr>
                <w:b/>
              </w:rPr>
              <w:t xml:space="preserve">Budapest Főváros </w:t>
            </w:r>
            <w:r w:rsidR="003864D9">
              <w:rPr>
                <w:b/>
              </w:rPr>
              <w:t>II.</w:t>
            </w:r>
            <w:r w:rsidRPr="00DF3161">
              <w:rPr>
                <w:b/>
              </w:rPr>
              <w:t xml:space="preserve"> </w:t>
            </w:r>
            <w:proofErr w:type="gramStart"/>
            <w:r w:rsidR="00D66557">
              <w:rPr>
                <w:b/>
              </w:rPr>
              <w:t>K</w:t>
            </w:r>
            <w:r w:rsidRPr="00DF3161">
              <w:rPr>
                <w:b/>
              </w:rPr>
              <w:t>erület</w:t>
            </w:r>
            <w:r w:rsidR="00D66557">
              <w:rPr>
                <w:b/>
              </w:rPr>
              <w:t>i</w:t>
            </w:r>
            <w:r w:rsidRPr="00DF3161">
              <w:rPr>
                <w:b/>
              </w:rPr>
              <w:t xml:space="preserve">  Önkormányzat</w:t>
            </w:r>
            <w:proofErr w:type="gramEnd"/>
          </w:p>
          <w:p w:rsidR="00DC6DC0" w:rsidRPr="00DF3161" w:rsidRDefault="00DC6DC0" w:rsidP="006369F4">
            <w:pPr>
              <w:spacing w:line="240" w:lineRule="auto"/>
              <w:jc w:val="center"/>
            </w:pPr>
            <w:r w:rsidRPr="00DF3161">
              <w:t>képviseletében</w:t>
            </w:r>
          </w:p>
          <w:p w:rsidR="00547118" w:rsidRDefault="003864D9" w:rsidP="00547118">
            <w:pPr>
              <w:spacing w:line="240" w:lineRule="auto"/>
              <w:jc w:val="center"/>
            </w:pPr>
            <w:r>
              <w:t>Dr. Láng Zsolt</w:t>
            </w:r>
            <w:r w:rsidR="00547118">
              <w:t xml:space="preserve"> </w:t>
            </w:r>
          </w:p>
          <w:p w:rsidR="00DC6DC0" w:rsidRPr="0020352A" w:rsidRDefault="00DC6DC0" w:rsidP="00547118">
            <w:pPr>
              <w:spacing w:line="240" w:lineRule="auto"/>
              <w:jc w:val="center"/>
            </w:pPr>
            <w:r w:rsidRPr="00DF3161">
              <w:t>polgármester</w:t>
            </w:r>
          </w:p>
        </w:tc>
      </w:tr>
      <w:tr w:rsidR="00DC6DC0" w:rsidRPr="00DF3161"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:rsidR="00547118" w:rsidRDefault="00547118" w:rsidP="006369F4">
            <w:pPr>
              <w:spacing w:line="240" w:lineRule="auto"/>
              <w:jc w:val="both"/>
            </w:pPr>
          </w:p>
          <w:p w:rsidR="00547118" w:rsidRDefault="00547118" w:rsidP="006369F4">
            <w:pPr>
              <w:spacing w:line="240" w:lineRule="auto"/>
              <w:jc w:val="both"/>
            </w:pPr>
          </w:p>
          <w:p w:rsidR="00DC6DC0" w:rsidRPr="00DF3161" w:rsidRDefault="00DC6DC0" w:rsidP="006369F4">
            <w:pPr>
              <w:spacing w:line="240" w:lineRule="auto"/>
              <w:jc w:val="both"/>
            </w:pPr>
            <w:r w:rsidRPr="00DF3161">
              <w:t>Pénzügyi ellenjegyzést végezte:</w:t>
            </w:r>
          </w:p>
          <w:p w:rsidR="00DC6DC0" w:rsidRPr="00DF3161" w:rsidRDefault="006D00EB" w:rsidP="006369F4">
            <w:pPr>
              <w:spacing w:line="240" w:lineRule="auto"/>
              <w:jc w:val="both"/>
            </w:pPr>
            <w:r w:rsidRPr="00DF3161">
              <w:t>201</w:t>
            </w:r>
            <w:r w:rsidR="004F01D7">
              <w:t>7</w:t>
            </w:r>
            <w:r w:rsidR="00DC6DC0" w:rsidRPr="00DF3161">
              <w:t>.</w:t>
            </w:r>
          </w:p>
          <w:p w:rsidR="00DC6DC0" w:rsidRPr="00DF3161" w:rsidRDefault="00DC6DC0" w:rsidP="006369F4">
            <w:pPr>
              <w:spacing w:line="240" w:lineRule="auto"/>
              <w:jc w:val="both"/>
            </w:pPr>
          </w:p>
          <w:p w:rsidR="00DC6DC0" w:rsidRPr="00DF3161" w:rsidRDefault="00DC6DC0" w:rsidP="006369F4">
            <w:pPr>
              <w:spacing w:line="240" w:lineRule="auto"/>
              <w:jc w:val="both"/>
            </w:pPr>
            <w:r w:rsidRPr="00DF3161">
              <w:t>Verő Tibor</w:t>
            </w:r>
          </w:p>
          <w:p w:rsidR="00DC6DC0" w:rsidRPr="00DF3161" w:rsidRDefault="00DC6DC0" w:rsidP="006369F4">
            <w:pPr>
              <w:spacing w:line="240" w:lineRule="auto"/>
              <w:jc w:val="both"/>
            </w:pPr>
            <w:r w:rsidRPr="00DF3161">
              <w:t>főosztályvezető</w:t>
            </w:r>
          </w:p>
          <w:p w:rsidR="00DC6DC0" w:rsidRPr="00DF3161" w:rsidRDefault="00DC6DC0" w:rsidP="006369F4">
            <w:pPr>
              <w:spacing w:line="240" w:lineRule="auto"/>
              <w:jc w:val="both"/>
            </w:pPr>
            <w:r w:rsidRPr="00DF3161">
              <w:t>Pénzügyi Főosztály</w:t>
            </w:r>
          </w:p>
          <w:p w:rsidR="00DC6DC0" w:rsidRPr="00DF3161" w:rsidRDefault="00DC6DC0" w:rsidP="006369F4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:rsidR="00547118" w:rsidRDefault="00547118" w:rsidP="006369F4">
            <w:pPr>
              <w:spacing w:line="240" w:lineRule="auto"/>
              <w:jc w:val="both"/>
            </w:pPr>
          </w:p>
          <w:p w:rsidR="00547118" w:rsidRDefault="00547118" w:rsidP="006369F4">
            <w:pPr>
              <w:spacing w:line="240" w:lineRule="auto"/>
              <w:jc w:val="both"/>
            </w:pPr>
          </w:p>
          <w:p w:rsidR="00DC6DC0" w:rsidRPr="00DF3161" w:rsidRDefault="00DC6DC0" w:rsidP="006369F4">
            <w:pPr>
              <w:spacing w:line="240" w:lineRule="auto"/>
              <w:jc w:val="both"/>
            </w:pPr>
            <w:r w:rsidRPr="00DF3161">
              <w:t>Pénzügyi ellenjegyzést végezte:</w:t>
            </w:r>
          </w:p>
          <w:p w:rsidR="00DC6DC0" w:rsidRPr="00DF3161" w:rsidRDefault="00DC6DC0" w:rsidP="006369F4">
            <w:pPr>
              <w:spacing w:line="240" w:lineRule="auto"/>
              <w:jc w:val="both"/>
            </w:pPr>
            <w:r w:rsidRPr="00DF3161">
              <w:t>201</w:t>
            </w:r>
            <w:r w:rsidR="004F01D7">
              <w:t>7</w:t>
            </w:r>
            <w:r w:rsidR="006D00EB" w:rsidRPr="00DF3161">
              <w:t>.</w:t>
            </w:r>
          </w:p>
          <w:p w:rsidR="00DC6DC0" w:rsidRPr="00DF3161" w:rsidRDefault="00DC6DC0" w:rsidP="006369F4">
            <w:pPr>
              <w:spacing w:line="240" w:lineRule="auto"/>
              <w:jc w:val="both"/>
            </w:pPr>
          </w:p>
          <w:p w:rsidR="00DC6DC0" w:rsidRPr="00DF3161" w:rsidRDefault="00DC6DC0" w:rsidP="006369F4">
            <w:pPr>
              <w:spacing w:line="240" w:lineRule="auto"/>
              <w:jc w:val="both"/>
            </w:pPr>
          </w:p>
          <w:p w:rsidR="00DC6DC0" w:rsidRPr="00DF3161" w:rsidRDefault="00DC6DC0" w:rsidP="006369F4">
            <w:pPr>
              <w:spacing w:line="240" w:lineRule="auto"/>
              <w:jc w:val="both"/>
              <w:rPr>
                <w:b/>
              </w:rPr>
            </w:pPr>
          </w:p>
        </w:tc>
      </w:tr>
      <w:tr w:rsidR="00DC6DC0" w:rsidRPr="00812008"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:rsidR="00DC6DC0" w:rsidRPr="00DF3161" w:rsidRDefault="00DC6DC0">
            <w:pPr>
              <w:jc w:val="both"/>
            </w:pPr>
            <w:r w:rsidRPr="00DF3161">
              <w:t>Láttam</w:t>
            </w:r>
            <w:r w:rsidR="00A054F1" w:rsidRPr="00DF3161">
              <w:t>, a főjegyző megbízásából</w:t>
            </w:r>
            <w:r w:rsidRPr="00DF3161">
              <w:t>:</w:t>
            </w:r>
            <w:r w:rsidRPr="00DF3161">
              <w:tab/>
            </w:r>
            <w:r w:rsidRPr="00DF3161">
              <w:tab/>
            </w:r>
            <w:r w:rsidRPr="00DF3161">
              <w:tab/>
            </w:r>
            <w:r w:rsidRPr="00DF3161">
              <w:tab/>
            </w:r>
            <w:r w:rsidRPr="00DF3161">
              <w:tab/>
            </w:r>
          </w:p>
          <w:p w:rsidR="00547118" w:rsidRDefault="00A054F1" w:rsidP="00547118">
            <w:pPr>
              <w:jc w:val="both"/>
            </w:pPr>
            <w:proofErr w:type="spellStart"/>
            <w:r w:rsidRPr="00DF3161">
              <w:t>Bárdonné</w:t>
            </w:r>
            <w:proofErr w:type="spellEnd"/>
            <w:r w:rsidRPr="00DF3161">
              <w:t xml:space="preserve"> dr. </w:t>
            </w:r>
            <w:proofErr w:type="spellStart"/>
            <w:r w:rsidRPr="00DF3161">
              <w:t>Benda</w:t>
            </w:r>
            <w:proofErr w:type="spellEnd"/>
            <w:r w:rsidRPr="00DF3161">
              <w:t xml:space="preserve"> Mónika</w:t>
            </w:r>
            <w:r w:rsidR="00547118">
              <w:t xml:space="preserve"> </w:t>
            </w:r>
          </w:p>
          <w:p w:rsidR="00DC6DC0" w:rsidRPr="00DF3161" w:rsidRDefault="00A054F1" w:rsidP="00547118">
            <w:pPr>
              <w:jc w:val="both"/>
            </w:pPr>
            <w:r w:rsidRPr="00DF3161">
              <w:t>aljegyző</w:t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:rsidR="00DC6DC0" w:rsidRPr="00DF3161" w:rsidRDefault="00DC6DC0">
            <w:pPr>
              <w:jc w:val="both"/>
            </w:pPr>
            <w:r w:rsidRPr="00DF3161">
              <w:t>Láttam:</w:t>
            </w:r>
            <w:r w:rsidRPr="00DF3161">
              <w:tab/>
            </w:r>
            <w:r w:rsidRPr="00DF3161">
              <w:tab/>
            </w:r>
            <w:r w:rsidRPr="00DF3161">
              <w:tab/>
            </w:r>
            <w:r w:rsidRPr="00DF3161">
              <w:tab/>
            </w:r>
            <w:r w:rsidRPr="00DF3161">
              <w:tab/>
            </w:r>
          </w:p>
          <w:p w:rsidR="00DC6DC0" w:rsidRPr="00DF3161" w:rsidRDefault="00DC6DC0">
            <w:pPr>
              <w:jc w:val="both"/>
            </w:pPr>
            <w:r w:rsidRPr="00DF3161">
              <w:tab/>
            </w:r>
            <w:r w:rsidRPr="00DF3161">
              <w:tab/>
            </w:r>
          </w:p>
          <w:p w:rsidR="00D66557" w:rsidRDefault="00D66557">
            <w:r>
              <w:t>Dr. Szalai Tibor</w:t>
            </w:r>
          </w:p>
          <w:p w:rsidR="00DC6DC0" w:rsidRPr="00812008" w:rsidRDefault="00547118">
            <w:r>
              <w:t>j</w:t>
            </w:r>
            <w:r w:rsidR="00DC6DC0" w:rsidRPr="00DF3161">
              <w:t>egyző</w:t>
            </w:r>
          </w:p>
        </w:tc>
      </w:tr>
    </w:tbl>
    <w:p w:rsidR="00DC6DC0" w:rsidRPr="00812008" w:rsidRDefault="00DC6DC0">
      <w:pPr>
        <w:jc w:val="both"/>
      </w:pPr>
    </w:p>
    <w:p w:rsidR="00DC6DC0" w:rsidRPr="00812008" w:rsidRDefault="00DC6DC0">
      <w:pPr>
        <w:jc w:val="both"/>
      </w:pPr>
    </w:p>
    <w:p w:rsidR="00DC6DC0" w:rsidRPr="00812008" w:rsidRDefault="00DC6DC0">
      <w:pPr>
        <w:jc w:val="both"/>
      </w:pPr>
    </w:p>
    <w:p w:rsidR="00DC6DC0" w:rsidRPr="00812008" w:rsidRDefault="00DC6DC0"/>
    <w:p w:rsidR="00DC6DC0" w:rsidRDefault="00DC6DC0"/>
    <w:p w:rsidR="00DC6DC0" w:rsidRDefault="00DC6DC0"/>
    <w:sectPr w:rsidR="00DC6DC0" w:rsidSect="00752561">
      <w:footerReference w:type="default" r:id="rId7"/>
      <w:pgSz w:w="11906" w:h="16838"/>
      <w:pgMar w:top="1417" w:right="1417" w:bottom="1417" w:left="1417" w:header="0" w:footer="0" w:gutter="0"/>
      <w:cols w:space="708"/>
      <w:formProt w:val="0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1E78" w:rsidRDefault="00241E78" w:rsidP="007D1812">
      <w:pPr>
        <w:spacing w:line="240" w:lineRule="auto"/>
      </w:pPr>
      <w:r>
        <w:separator/>
      </w:r>
    </w:p>
  </w:endnote>
  <w:endnote w:type="continuationSeparator" w:id="0">
    <w:p w:rsidR="00241E78" w:rsidRDefault="00241E78" w:rsidP="007D18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DC0" w:rsidRDefault="006D00EB">
    <w:pPr>
      <w:pStyle w:val="ll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66557">
      <w:rPr>
        <w:noProof/>
      </w:rPr>
      <w:t>6</w:t>
    </w:r>
    <w:r>
      <w:rPr>
        <w:noProof/>
      </w:rPr>
      <w:fldChar w:fldCharType="end"/>
    </w:r>
  </w:p>
  <w:p w:rsidR="00DC6DC0" w:rsidRDefault="00DC6DC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1E78" w:rsidRDefault="00241E78" w:rsidP="007D1812">
      <w:pPr>
        <w:spacing w:line="240" w:lineRule="auto"/>
      </w:pPr>
      <w:r>
        <w:separator/>
      </w:r>
    </w:p>
  </w:footnote>
  <w:footnote w:type="continuationSeparator" w:id="0">
    <w:p w:rsidR="00241E78" w:rsidRDefault="00241E78" w:rsidP="007D181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E2229B"/>
    <w:multiLevelType w:val="multilevel"/>
    <w:tmpl w:val="8DD228B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911D30"/>
    <w:multiLevelType w:val="multilevel"/>
    <w:tmpl w:val="F8D46266"/>
    <w:lvl w:ilvl="0">
      <w:start w:val="1"/>
      <w:numFmt w:val="upperRoman"/>
      <w:lvlText w:val="%1."/>
      <w:lvlJc w:val="right"/>
      <w:pPr>
        <w:ind w:left="720" w:hanging="360"/>
      </w:pPr>
      <w:rPr>
        <w:rFonts w:cs="Times New Roman" w:hint="default"/>
      </w:rPr>
    </w:lvl>
    <w:lvl w:ilvl="1">
      <w:start w:val="1"/>
      <w:numFmt w:val="upperLetter"/>
      <w:lvlText w:val="%2."/>
      <w:lvlJc w:val="left"/>
      <w:pPr>
        <w:ind w:left="284" w:hanging="284"/>
      </w:pPr>
      <w:rPr>
        <w:rFonts w:cs="Times New Roman" w:hint="default"/>
        <w:b/>
        <w:i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" w15:restartNumberingAfterBreak="0">
    <w:nsid w:val="37922DAB"/>
    <w:multiLevelType w:val="hybridMultilevel"/>
    <w:tmpl w:val="C5FA8F86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76529B"/>
    <w:multiLevelType w:val="multilevel"/>
    <w:tmpl w:val="C65066DE"/>
    <w:lvl w:ilvl="0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CFF278E"/>
    <w:multiLevelType w:val="multilevel"/>
    <w:tmpl w:val="64EE693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5" w15:restartNumberingAfterBreak="0">
    <w:nsid w:val="58FB4C41"/>
    <w:multiLevelType w:val="multilevel"/>
    <w:tmpl w:val="4772678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F9C6A9D"/>
    <w:multiLevelType w:val="multilevel"/>
    <w:tmpl w:val="C65066DE"/>
    <w:lvl w:ilvl="0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CEE"/>
    <w:rsid w:val="00000CBA"/>
    <w:rsid w:val="00005527"/>
    <w:rsid w:val="00012D1C"/>
    <w:rsid w:val="00020688"/>
    <w:rsid w:val="00027893"/>
    <w:rsid w:val="00031289"/>
    <w:rsid w:val="0004353C"/>
    <w:rsid w:val="00043CE2"/>
    <w:rsid w:val="00061535"/>
    <w:rsid w:val="00066C21"/>
    <w:rsid w:val="00070825"/>
    <w:rsid w:val="00073D7E"/>
    <w:rsid w:val="00074327"/>
    <w:rsid w:val="000A4166"/>
    <w:rsid w:val="000B62D1"/>
    <w:rsid w:val="000C556C"/>
    <w:rsid w:val="000C66FD"/>
    <w:rsid w:val="000D3D89"/>
    <w:rsid w:val="00125CF2"/>
    <w:rsid w:val="001276DE"/>
    <w:rsid w:val="00142E78"/>
    <w:rsid w:val="00155DFE"/>
    <w:rsid w:val="00160538"/>
    <w:rsid w:val="0016545C"/>
    <w:rsid w:val="00170F65"/>
    <w:rsid w:val="001837E3"/>
    <w:rsid w:val="001956E1"/>
    <w:rsid w:val="001A3393"/>
    <w:rsid w:val="001B0D6A"/>
    <w:rsid w:val="001B0ECB"/>
    <w:rsid w:val="001C332B"/>
    <w:rsid w:val="001D1BFF"/>
    <w:rsid w:val="001F1375"/>
    <w:rsid w:val="001F284C"/>
    <w:rsid w:val="0020352A"/>
    <w:rsid w:val="00210986"/>
    <w:rsid w:val="0021578E"/>
    <w:rsid w:val="002254B2"/>
    <w:rsid w:val="0023325B"/>
    <w:rsid w:val="00234A9D"/>
    <w:rsid w:val="00241E78"/>
    <w:rsid w:val="00266A90"/>
    <w:rsid w:val="00267C83"/>
    <w:rsid w:val="00271EBC"/>
    <w:rsid w:val="0027386D"/>
    <w:rsid w:val="00286DA2"/>
    <w:rsid w:val="002920BB"/>
    <w:rsid w:val="002A15A0"/>
    <w:rsid w:val="002A2CB4"/>
    <w:rsid w:val="002B14AB"/>
    <w:rsid w:val="002D66A2"/>
    <w:rsid w:val="002D71A4"/>
    <w:rsid w:val="002D77C9"/>
    <w:rsid w:val="002E1FD9"/>
    <w:rsid w:val="002E23F0"/>
    <w:rsid w:val="003120D2"/>
    <w:rsid w:val="003556A4"/>
    <w:rsid w:val="00364C76"/>
    <w:rsid w:val="003864D9"/>
    <w:rsid w:val="00392AD2"/>
    <w:rsid w:val="003A666F"/>
    <w:rsid w:val="003C57B4"/>
    <w:rsid w:val="003D0BB1"/>
    <w:rsid w:val="003E1211"/>
    <w:rsid w:val="00401502"/>
    <w:rsid w:val="00405472"/>
    <w:rsid w:val="00406EF4"/>
    <w:rsid w:val="004271BC"/>
    <w:rsid w:val="0043346B"/>
    <w:rsid w:val="0045016F"/>
    <w:rsid w:val="00452B70"/>
    <w:rsid w:val="004635DC"/>
    <w:rsid w:val="004767EC"/>
    <w:rsid w:val="00492048"/>
    <w:rsid w:val="00495528"/>
    <w:rsid w:val="004A067F"/>
    <w:rsid w:val="004C064C"/>
    <w:rsid w:val="004D111F"/>
    <w:rsid w:val="004D19F0"/>
    <w:rsid w:val="004D65FC"/>
    <w:rsid w:val="004E4211"/>
    <w:rsid w:val="004F01D7"/>
    <w:rsid w:val="004F1458"/>
    <w:rsid w:val="005140E9"/>
    <w:rsid w:val="00547118"/>
    <w:rsid w:val="00550673"/>
    <w:rsid w:val="00550CEE"/>
    <w:rsid w:val="00554B52"/>
    <w:rsid w:val="0055766D"/>
    <w:rsid w:val="0056274F"/>
    <w:rsid w:val="0056669D"/>
    <w:rsid w:val="005870C2"/>
    <w:rsid w:val="005979AF"/>
    <w:rsid w:val="005A4AC3"/>
    <w:rsid w:val="005B016D"/>
    <w:rsid w:val="005B161F"/>
    <w:rsid w:val="005B4734"/>
    <w:rsid w:val="005C34DE"/>
    <w:rsid w:val="005C3B76"/>
    <w:rsid w:val="005C6CDB"/>
    <w:rsid w:val="005E554A"/>
    <w:rsid w:val="006007E6"/>
    <w:rsid w:val="00607135"/>
    <w:rsid w:val="006124BB"/>
    <w:rsid w:val="00627D5E"/>
    <w:rsid w:val="006369F4"/>
    <w:rsid w:val="00643838"/>
    <w:rsid w:val="00646AC9"/>
    <w:rsid w:val="00671107"/>
    <w:rsid w:val="00682CBD"/>
    <w:rsid w:val="006A4836"/>
    <w:rsid w:val="006A75E4"/>
    <w:rsid w:val="006D00EB"/>
    <w:rsid w:val="007156F0"/>
    <w:rsid w:val="007326C6"/>
    <w:rsid w:val="00736CD9"/>
    <w:rsid w:val="00744C8F"/>
    <w:rsid w:val="00752561"/>
    <w:rsid w:val="00764E9D"/>
    <w:rsid w:val="00767918"/>
    <w:rsid w:val="00770054"/>
    <w:rsid w:val="007927E3"/>
    <w:rsid w:val="007A139D"/>
    <w:rsid w:val="007A52B3"/>
    <w:rsid w:val="007C730F"/>
    <w:rsid w:val="007D1812"/>
    <w:rsid w:val="007F4A6C"/>
    <w:rsid w:val="007F4DE3"/>
    <w:rsid w:val="008038D4"/>
    <w:rsid w:val="00812008"/>
    <w:rsid w:val="008149F0"/>
    <w:rsid w:val="00833064"/>
    <w:rsid w:val="00874167"/>
    <w:rsid w:val="00875FBB"/>
    <w:rsid w:val="0088159E"/>
    <w:rsid w:val="008B740B"/>
    <w:rsid w:val="008C3377"/>
    <w:rsid w:val="008D148F"/>
    <w:rsid w:val="008E54E5"/>
    <w:rsid w:val="008F7B3D"/>
    <w:rsid w:val="00906BA0"/>
    <w:rsid w:val="009301BD"/>
    <w:rsid w:val="00952412"/>
    <w:rsid w:val="00961FBF"/>
    <w:rsid w:val="009625EF"/>
    <w:rsid w:val="00962873"/>
    <w:rsid w:val="00966127"/>
    <w:rsid w:val="009753F3"/>
    <w:rsid w:val="00975D6B"/>
    <w:rsid w:val="00980F10"/>
    <w:rsid w:val="00986828"/>
    <w:rsid w:val="009879B0"/>
    <w:rsid w:val="009935A6"/>
    <w:rsid w:val="009A6A98"/>
    <w:rsid w:val="009F7BBE"/>
    <w:rsid w:val="00A00DC4"/>
    <w:rsid w:val="00A054F1"/>
    <w:rsid w:val="00A167B0"/>
    <w:rsid w:val="00A169DA"/>
    <w:rsid w:val="00A23766"/>
    <w:rsid w:val="00A30BB2"/>
    <w:rsid w:val="00A3548A"/>
    <w:rsid w:val="00A6574D"/>
    <w:rsid w:val="00A93372"/>
    <w:rsid w:val="00AA0A23"/>
    <w:rsid w:val="00AA2EFA"/>
    <w:rsid w:val="00AB6447"/>
    <w:rsid w:val="00AD7AEF"/>
    <w:rsid w:val="00B10E1B"/>
    <w:rsid w:val="00B13AD3"/>
    <w:rsid w:val="00B14ACC"/>
    <w:rsid w:val="00B25BC2"/>
    <w:rsid w:val="00B25F2B"/>
    <w:rsid w:val="00B40167"/>
    <w:rsid w:val="00B52E69"/>
    <w:rsid w:val="00B63E55"/>
    <w:rsid w:val="00B66916"/>
    <w:rsid w:val="00B7185A"/>
    <w:rsid w:val="00BB15AD"/>
    <w:rsid w:val="00BB2DD4"/>
    <w:rsid w:val="00BC29D5"/>
    <w:rsid w:val="00BD25AD"/>
    <w:rsid w:val="00BD325F"/>
    <w:rsid w:val="00BF00D0"/>
    <w:rsid w:val="00C101C2"/>
    <w:rsid w:val="00C12A85"/>
    <w:rsid w:val="00C175E6"/>
    <w:rsid w:val="00C25720"/>
    <w:rsid w:val="00C27F14"/>
    <w:rsid w:val="00C45D82"/>
    <w:rsid w:val="00C52CC1"/>
    <w:rsid w:val="00C96B54"/>
    <w:rsid w:val="00CC10DF"/>
    <w:rsid w:val="00CC15FF"/>
    <w:rsid w:val="00CD2285"/>
    <w:rsid w:val="00CE0850"/>
    <w:rsid w:val="00CF1971"/>
    <w:rsid w:val="00D21A26"/>
    <w:rsid w:val="00D234BC"/>
    <w:rsid w:val="00D45C96"/>
    <w:rsid w:val="00D479FF"/>
    <w:rsid w:val="00D62B04"/>
    <w:rsid w:val="00D66557"/>
    <w:rsid w:val="00D7548B"/>
    <w:rsid w:val="00D80454"/>
    <w:rsid w:val="00DA1856"/>
    <w:rsid w:val="00DA1985"/>
    <w:rsid w:val="00DC6DC0"/>
    <w:rsid w:val="00DE6A5F"/>
    <w:rsid w:val="00DF3161"/>
    <w:rsid w:val="00E12118"/>
    <w:rsid w:val="00E215BB"/>
    <w:rsid w:val="00E457FA"/>
    <w:rsid w:val="00E46A8A"/>
    <w:rsid w:val="00E5056D"/>
    <w:rsid w:val="00E539E9"/>
    <w:rsid w:val="00E7192C"/>
    <w:rsid w:val="00EF6CC0"/>
    <w:rsid w:val="00EF7CC1"/>
    <w:rsid w:val="00F21AA5"/>
    <w:rsid w:val="00F47A9B"/>
    <w:rsid w:val="00F6052D"/>
    <w:rsid w:val="00F724A4"/>
    <w:rsid w:val="00F901B3"/>
    <w:rsid w:val="00FB7678"/>
    <w:rsid w:val="00FD1224"/>
    <w:rsid w:val="00FD334B"/>
    <w:rsid w:val="00FD62CE"/>
    <w:rsid w:val="00FF4B96"/>
    <w:rsid w:val="00FF6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A65E186-54BB-4765-B4AF-412385C0F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B14AB"/>
    <w:pPr>
      <w:suppressAutoHyphens/>
      <w:spacing w:line="100" w:lineRule="atLeast"/>
      <w:textAlignment w:val="baseline"/>
    </w:pPr>
    <w:rPr>
      <w:rFonts w:ascii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rsid w:val="002B14AB"/>
    <w:rPr>
      <w:rFonts w:cs="Times New Roman"/>
      <w:sz w:val="16"/>
      <w:szCs w:val="16"/>
    </w:rPr>
  </w:style>
  <w:style w:type="character" w:customStyle="1" w:styleId="JegyzetszvegChar">
    <w:name w:val="Jegyzetszöveg Char"/>
    <w:basedOn w:val="Bekezdsalapbettpusa"/>
    <w:uiPriority w:val="99"/>
    <w:rsid w:val="002B14AB"/>
    <w:rPr>
      <w:rFonts w:cs="Times New Roman"/>
      <w:sz w:val="20"/>
      <w:szCs w:val="20"/>
    </w:rPr>
  </w:style>
  <w:style w:type="character" w:customStyle="1" w:styleId="MegjegyzstrgyaChar">
    <w:name w:val="Megjegyzés tárgya Char"/>
    <w:basedOn w:val="JegyzetszvegChar"/>
    <w:uiPriority w:val="99"/>
    <w:rsid w:val="002B14AB"/>
    <w:rPr>
      <w:rFonts w:cs="Times New Roman"/>
      <w:b/>
      <w:bCs/>
      <w:sz w:val="20"/>
      <w:szCs w:val="20"/>
    </w:rPr>
  </w:style>
  <w:style w:type="character" w:customStyle="1" w:styleId="BuborkszvegChar">
    <w:name w:val="Buborékszöveg Char"/>
    <w:basedOn w:val="Bekezdsalapbettpusa"/>
    <w:uiPriority w:val="99"/>
    <w:rsid w:val="002B14AB"/>
    <w:rPr>
      <w:rFonts w:ascii="Tahoma" w:hAnsi="Tahoma" w:cs="Tahoma"/>
      <w:sz w:val="16"/>
      <w:szCs w:val="16"/>
    </w:rPr>
  </w:style>
  <w:style w:type="character" w:customStyle="1" w:styleId="ListLabel1">
    <w:name w:val="ListLabel 1"/>
    <w:uiPriority w:val="99"/>
    <w:rsid w:val="002B14AB"/>
  </w:style>
  <w:style w:type="character" w:customStyle="1" w:styleId="WW-Bekezdsalap-bettpusa1">
    <w:name w:val="WW-Bekezdés alap-betűtípusa1"/>
    <w:uiPriority w:val="99"/>
    <w:rsid w:val="002B14AB"/>
  </w:style>
  <w:style w:type="character" w:customStyle="1" w:styleId="kiscim">
    <w:name w:val="kiscim"/>
    <w:basedOn w:val="WW-Bekezdsalap-bettpusa1"/>
    <w:uiPriority w:val="99"/>
    <w:rsid w:val="002B14AB"/>
    <w:rPr>
      <w:rFonts w:cs="Times New Roman"/>
    </w:rPr>
  </w:style>
  <w:style w:type="paragraph" w:customStyle="1" w:styleId="Cmsor">
    <w:name w:val="Címsor"/>
    <w:basedOn w:val="Norml"/>
    <w:next w:val="Szvegtrzs"/>
    <w:uiPriority w:val="99"/>
    <w:rsid w:val="002B14AB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Szvegtrzs">
    <w:name w:val="Body Text"/>
    <w:basedOn w:val="Norml"/>
    <w:link w:val="SzvegtrzsChar"/>
    <w:uiPriority w:val="99"/>
    <w:rsid w:val="002B14AB"/>
    <w:pPr>
      <w:jc w:val="both"/>
    </w:pPr>
    <w:rPr>
      <w:sz w:val="20"/>
      <w:szCs w:val="20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B10E1B"/>
    <w:rPr>
      <w:rFonts w:ascii="Times New Roman" w:hAnsi="Times New Roman" w:cs="Times New Roman"/>
      <w:sz w:val="24"/>
      <w:szCs w:val="24"/>
    </w:rPr>
  </w:style>
  <w:style w:type="paragraph" w:styleId="Lista">
    <w:name w:val="List"/>
    <w:basedOn w:val="Szvegtrzs"/>
    <w:uiPriority w:val="99"/>
    <w:rsid w:val="002B14AB"/>
    <w:rPr>
      <w:rFonts w:cs="Mangal"/>
    </w:rPr>
  </w:style>
  <w:style w:type="paragraph" w:customStyle="1" w:styleId="Felirat">
    <w:name w:val="Felirat"/>
    <w:basedOn w:val="Norml"/>
    <w:uiPriority w:val="99"/>
    <w:rsid w:val="002B14AB"/>
    <w:pPr>
      <w:suppressLineNumbers/>
      <w:spacing w:before="120" w:after="120"/>
    </w:pPr>
    <w:rPr>
      <w:rFonts w:cs="Mangal"/>
      <w:i/>
      <w:iCs/>
    </w:rPr>
  </w:style>
  <w:style w:type="paragraph" w:customStyle="1" w:styleId="Trgymutat">
    <w:name w:val="Tárgymutató"/>
    <w:basedOn w:val="Norml"/>
    <w:uiPriority w:val="99"/>
    <w:rsid w:val="002B14AB"/>
    <w:pPr>
      <w:suppressLineNumbers/>
    </w:pPr>
    <w:rPr>
      <w:rFonts w:cs="Mangal"/>
    </w:rPr>
  </w:style>
  <w:style w:type="paragraph" w:styleId="Listaszerbekezds">
    <w:name w:val="List Paragraph"/>
    <w:basedOn w:val="Norml"/>
    <w:uiPriority w:val="99"/>
    <w:qFormat/>
    <w:rsid w:val="002B14AB"/>
    <w:pPr>
      <w:ind w:left="720"/>
      <w:contextualSpacing/>
    </w:pPr>
  </w:style>
  <w:style w:type="paragraph" w:styleId="Jegyzetszveg">
    <w:name w:val="annotation text"/>
    <w:basedOn w:val="Norml"/>
    <w:link w:val="JegyzetszvegChar1"/>
    <w:uiPriority w:val="99"/>
    <w:rsid w:val="002B14AB"/>
    <w:rPr>
      <w:sz w:val="20"/>
      <w:szCs w:val="20"/>
    </w:rPr>
  </w:style>
  <w:style w:type="character" w:customStyle="1" w:styleId="JegyzetszvegChar1">
    <w:name w:val="Jegyzetszöveg Char1"/>
    <w:basedOn w:val="Bekezdsalapbettpusa"/>
    <w:link w:val="Jegyzetszveg"/>
    <w:uiPriority w:val="99"/>
    <w:semiHidden/>
    <w:locked/>
    <w:rsid w:val="00B10E1B"/>
    <w:rPr>
      <w:rFonts w:ascii="Times New Roman" w:hAnsi="Times New Roman" w:cs="Times New Roman"/>
      <w:sz w:val="20"/>
      <w:szCs w:val="20"/>
    </w:rPr>
  </w:style>
  <w:style w:type="paragraph" w:styleId="Megjegyzstrgya">
    <w:name w:val="annotation subject"/>
    <w:basedOn w:val="Jegyzetszveg"/>
    <w:link w:val="MegjegyzstrgyaChar1"/>
    <w:uiPriority w:val="99"/>
    <w:rsid w:val="002B14AB"/>
    <w:rPr>
      <w:b/>
      <w:bCs/>
    </w:rPr>
  </w:style>
  <w:style w:type="character" w:customStyle="1" w:styleId="MegjegyzstrgyaChar1">
    <w:name w:val="Megjegyzés tárgya Char1"/>
    <w:basedOn w:val="JegyzetszvegChar1"/>
    <w:link w:val="Megjegyzstrgya"/>
    <w:uiPriority w:val="99"/>
    <w:semiHidden/>
    <w:locked/>
    <w:rsid w:val="00B10E1B"/>
    <w:rPr>
      <w:rFonts w:ascii="Times New Roman" w:hAnsi="Times New Roman" w:cs="Times New Roman"/>
      <w:b/>
      <w:bCs/>
      <w:sz w:val="20"/>
      <w:szCs w:val="20"/>
    </w:rPr>
  </w:style>
  <w:style w:type="paragraph" w:styleId="Buborkszveg">
    <w:name w:val="Balloon Text"/>
    <w:basedOn w:val="Norml"/>
    <w:link w:val="BuborkszvegChar1"/>
    <w:uiPriority w:val="99"/>
    <w:rsid w:val="002B14AB"/>
    <w:rPr>
      <w:rFonts w:ascii="Tahoma" w:hAnsi="Tahoma" w:cs="Tahoma"/>
      <w:sz w:val="16"/>
      <w:szCs w:val="16"/>
    </w:rPr>
  </w:style>
  <w:style w:type="character" w:customStyle="1" w:styleId="BuborkszvegChar1">
    <w:name w:val="Buborékszöveg Char1"/>
    <w:basedOn w:val="Bekezdsalapbettpusa"/>
    <w:link w:val="Buborkszveg"/>
    <w:uiPriority w:val="99"/>
    <w:semiHidden/>
    <w:locked/>
    <w:rsid w:val="00B10E1B"/>
    <w:rPr>
      <w:rFonts w:ascii="Times New Roman" w:hAnsi="Times New Roman" w:cs="Times New Roman"/>
      <w:sz w:val="2"/>
    </w:rPr>
  </w:style>
  <w:style w:type="paragraph" w:customStyle="1" w:styleId="Standard">
    <w:name w:val="Standard"/>
    <w:uiPriority w:val="99"/>
    <w:rsid w:val="00F901B3"/>
    <w:pPr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character" w:customStyle="1" w:styleId="Bekezdsalapbettpusa1">
    <w:name w:val="Bekezdés alapbetűtípusa1"/>
    <w:uiPriority w:val="99"/>
    <w:rsid w:val="00F901B3"/>
  </w:style>
  <w:style w:type="paragraph" w:customStyle="1" w:styleId="Elformzottszveg">
    <w:name w:val="Előformázott szöveg"/>
    <w:basedOn w:val="Norml"/>
    <w:uiPriority w:val="99"/>
    <w:rsid w:val="00F901B3"/>
    <w:rPr>
      <w:sz w:val="20"/>
      <w:szCs w:val="20"/>
      <w:lang w:val="en-US" w:eastAsia="zh-CN"/>
    </w:rPr>
  </w:style>
  <w:style w:type="paragraph" w:styleId="Vltozat">
    <w:name w:val="Revision"/>
    <w:hidden/>
    <w:uiPriority w:val="99"/>
    <w:semiHidden/>
    <w:rsid w:val="00A00DC4"/>
    <w:rPr>
      <w:rFonts w:ascii="Times New Roman" w:hAnsi="Times New Roman"/>
      <w:sz w:val="24"/>
      <w:szCs w:val="24"/>
    </w:rPr>
  </w:style>
  <w:style w:type="paragraph" w:styleId="lfej">
    <w:name w:val="header"/>
    <w:basedOn w:val="Norml"/>
    <w:link w:val="lfejChar"/>
    <w:uiPriority w:val="99"/>
    <w:semiHidden/>
    <w:rsid w:val="007D1812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7D1812"/>
    <w:rPr>
      <w:rFonts w:ascii="Times New Roman" w:hAnsi="Times New Roman" w:cs="Times New Roman"/>
      <w:sz w:val="24"/>
      <w:szCs w:val="24"/>
    </w:rPr>
  </w:style>
  <w:style w:type="paragraph" w:styleId="llb">
    <w:name w:val="footer"/>
    <w:basedOn w:val="Norml"/>
    <w:link w:val="llbChar"/>
    <w:uiPriority w:val="99"/>
    <w:rsid w:val="007D1812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7D181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1205</Words>
  <Characters>8691</Characters>
  <Application>Microsoft Office Word</Application>
  <DocSecurity>0</DocSecurity>
  <Lines>72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FIZETÉSI MEGÁLLAPODÁS</vt:lpstr>
    </vt:vector>
  </TitlesOfParts>
  <Company>Főpolgármesteri Hivatal</Company>
  <LinksUpToDate>false</LinksUpToDate>
  <CharactersWithSpaces>9877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FIZETÉSI MEGÁLLAPODÁS</dc:title>
  <dc:creator>Dr. Mihálka Tibor</dc:creator>
  <cp:lastModifiedBy>Csizmaziáné Nagy Ilona</cp:lastModifiedBy>
  <cp:revision>3</cp:revision>
  <cp:lastPrinted>2017-02-21T14:31:00Z</cp:lastPrinted>
  <dcterms:created xsi:type="dcterms:W3CDTF">2017-03-08T14:37:00Z</dcterms:created>
  <dcterms:modified xsi:type="dcterms:W3CDTF">2017-04-24T08:40:00Z</dcterms:modified>
</cp:coreProperties>
</file>