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2B5" w:rsidRDefault="00AB02B5" w:rsidP="00AB02B5">
      <w:pPr>
        <w:jc w:val="right"/>
        <w:rPr>
          <w:b/>
          <w:i/>
          <w:szCs w:val="26"/>
        </w:rPr>
      </w:pPr>
      <w:r>
        <w:rPr>
          <w:b/>
          <w:i/>
          <w:szCs w:val="26"/>
        </w:rPr>
        <w:t>SZMSZ 9. sz. melléklet</w:t>
      </w:r>
    </w:p>
    <w:p w:rsidR="00AB02B5" w:rsidRDefault="00AB02B5" w:rsidP="00B11707">
      <w:pPr>
        <w:jc w:val="center"/>
        <w:rPr>
          <w:b/>
          <w:i/>
          <w:szCs w:val="26"/>
        </w:rPr>
      </w:pPr>
    </w:p>
    <w:p w:rsidR="00B11707" w:rsidRPr="00437FA3" w:rsidRDefault="00B11707" w:rsidP="00B11707">
      <w:pPr>
        <w:jc w:val="center"/>
        <w:rPr>
          <w:b/>
          <w:i/>
          <w:szCs w:val="26"/>
        </w:rPr>
      </w:pPr>
      <w:r w:rsidRPr="00437FA3">
        <w:rPr>
          <w:b/>
          <w:i/>
          <w:szCs w:val="26"/>
        </w:rPr>
        <w:t>A BUDAPEST II. KERÜLETI POLGÁRMESTERI HIVATAL</w:t>
      </w:r>
    </w:p>
    <w:p w:rsidR="00B11707" w:rsidRPr="00437FA3" w:rsidRDefault="00B11707" w:rsidP="00B11707">
      <w:pPr>
        <w:pStyle w:val="FejezetCm"/>
        <w:rPr>
          <w:sz w:val="26"/>
          <w:szCs w:val="26"/>
        </w:rPr>
      </w:pPr>
      <w:r w:rsidRPr="00437FA3">
        <w:rPr>
          <w:sz w:val="26"/>
          <w:szCs w:val="26"/>
        </w:rPr>
        <w:t>BELSŐ SZERVEZETI TAGOZÓDÁSA, HIVATALI MUNKARENDJE ÉS ÜGYFÉLFOGADÁSI RENDJE</w:t>
      </w:r>
    </w:p>
    <w:p w:rsidR="00B11707" w:rsidRDefault="00B11707" w:rsidP="00B11707">
      <w:pPr>
        <w:pStyle w:val="Bekezds"/>
      </w:pPr>
      <w:r>
        <w:t xml:space="preserve">A Budapest Főváros II. </w:t>
      </w:r>
      <w:r w:rsidR="003A22BD">
        <w:t>K</w:t>
      </w:r>
      <w:r>
        <w:t>erületi Önkormányzat Képviselő-testülete Magyarország helyi önkormányzatairól szóló 2011. évi CLXXXIX. törvény</w:t>
      </w:r>
      <w:r w:rsidR="004E21B6">
        <w:t xml:space="preserve"> </w:t>
      </w:r>
      <w:r>
        <w:t xml:space="preserve">(a továbbiakban: Mötv.) 67. § d) pontja és 84. § (1) bekezdése alapján a Budapest II. </w:t>
      </w:r>
      <w:r w:rsidR="004E21B6">
        <w:t>k</w:t>
      </w:r>
      <w:r>
        <w:t>erületi Polgármesteri Hivatal (</w:t>
      </w:r>
      <w:r w:rsidR="004E21B6">
        <w:t xml:space="preserve">a </w:t>
      </w:r>
      <w:r>
        <w:t>továbbiakban: Hivatal) belső szervezeti tagozódását, munkarendjét és az ügyfélfogadás rendjét a következők szerint határozza meg:</w:t>
      </w:r>
    </w:p>
    <w:p w:rsidR="00B11707" w:rsidRDefault="00B11707" w:rsidP="00B11707">
      <w:pPr>
        <w:pStyle w:val="FejezetCm"/>
      </w:pPr>
      <w:r>
        <w:t>I. A HIVATAL JOGÁLLÁSA</w:t>
      </w:r>
    </w:p>
    <w:p w:rsidR="00B11707" w:rsidRDefault="00B11707" w:rsidP="00B11707">
      <w:pPr>
        <w:pStyle w:val="Bekezds"/>
      </w:pPr>
      <w:r>
        <w:rPr>
          <w:u w:val="single"/>
        </w:rPr>
        <w:t>A Hivatal megnevezése</w:t>
      </w:r>
      <w:r>
        <w:t xml:space="preserve">: Budapest II. </w:t>
      </w:r>
      <w:r w:rsidR="00F73C13">
        <w:t>k</w:t>
      </w:r>
      <w:r>
        <w:t xml:space="preserve">erületi </w:t>
      </w:r>
      <w:r w:rsidR="00F73C13">
        <w:t>Polgármesteri Hivatal</w:t>
      </w:r>
      <w:r>
        <w:t>.</w:t>
      </w:r>
    </w:p>
    <w:p w:rsidR="00B11707" w:rsidRDefault="00B11707" w:rsidP="00B11707">
      <w:pPr>
        <w:pStyle w:val="Bekezds"/>
        <w:rPr>
          <w:u w:val="single"/>
        </w:rPr>
      </w:pPr>
      <w:r>
        <w:rPr>
          <w:u w:val="single"/>
        </w:rPr>
        <w:t>A Hivatal működési területe:</w:t>
      </w:r>
      <w:r>
        <w:rPr>
          <w:rStyle w:val="Lbjegyzet-hivatkozs"/>
        </w:rPr>
        <w:t xml:space="preserve"> </w:t>
      </w:r>
      <w:r>
        <w:t>Budapest II. kerülete</w:t>
      </w:r>
      <w:r w:rsidR="00F73C13">
        <w:t>.</w:t>
      </w:r>
    </w:p>
    <w:p w:rsidR="00B11707" w:rsidRDefault="00B11707" w:rsidP="00B11707">
      <w:pPr>
        <w:pStyle w:val="Bekezds"/>
        <w:ind w:firstLine="0"/>
      </w:pPr>
    </w:p>
    <w:p w:rsidR="00B11707" w:rsidRDefault="00B11707" w:rsidP="00B11707">
      <w:pPr>
        <w:pStyle w:val="Bekezds"/>
        <w:rPr>
          <w:u w:val="single"/>
        </w:rPr>
      </w:pPr>
    </w:p>
    <w:p w:rsidR="00B11707" w:rsidRDefault="00B11707" w:rsidP="00B11707">
      <w:pPr>
        <w:pStyle w:val="Bekezds"/>
        <w:ind w:firstLine="0"/>
      </w:pPr>
      <w:r>
        <w:rPr>
          <w:u w:val="single"/>
        </w:rPr>
        <w:t>A Hivatal székhelye:</w:t>
      </w:r>
      <w:r>
        <w:t xml:space="preserve"> Budapest II. kerület, Mechwart liget 1.</w:t>
      </w:r>
    </w:p>
    <w:p w:rsidR="00B11707" w:rsidRDefault="00B11707" w:rsidP="00B11707">
      <w:pPr>
        <w:pStyle w:val="Bekezds"/>
        <w:ind w:left="142" w:firstLine="0"/>
      </w:pPr>
      <w:r>
        <w:t xml:space="preserve">A Hivatal belső szervezeti egységei </w:t>
      </w:r>
      <w:r>
        <w:noBreakHyphen/>
        <w:t> a következő kivételekkel </w:t>
      </w:r>
      <w:r>
        <w:noBreakHyphen/>
        <w:t xml:space="preserve"> a Hivatal székhelyén működnek:</w:t>
      </w:r>
    </w:p>
    <w:p w:rsidR="00B11707" w:rsidRDefault="00B11707" w:rsidP="00B11707">
      <w:pPr>
        <w:pStyle w:val="Bekezds"/>
      </w:pPr>
      <w:r>
        <w:t xml:space="preserve">- Szociális és Gyermekvédelmi Iroda: Budapest II. kerület, Káplár u. 2/c-d, </w:t>
      </w:r>
    </w:p>
    <w:p w:rsidR="00B11707" w:rsidRPr="00D154EF" w:rsidRDefault="00B11707" w:rsidP="00B11707">
      <w:pPr>
        <w:pStyle w:val="Bekezds"/>
      </w:pPr>
      <w:r>
        <w:t xml:space="preserve">- </w:t>
      </w:r>
      <w:r w:rsidRPr="00D154EF">
        <w:t>Igazgatási Iroda Ipar- és Kereskedelmi Csoport: Budapest II. kerület, Rómer Flóris u. 4.</w:t>
      </w:r>
    </w:p>
    <w:p w:rsidR="00B11707" w:rsidRPr="00E560A6" w:rsidRDefault="00B11707" w:rsidP="00B11707">
      <w:pPr>
        <w:pStyle w:val="Bekezds"/>
        <w:rPr>
          <w:b/>
        </w:rPr>
      </w:pPr>
      <w:r>
        <w:t xml:space="preserve">- Szabálysértési Iroda: Budapest II. kerület, </w:t>
      </w:r>
      <w:r>
        <w:rPr>
          <w:b/>
        </w:rPr>
        <w:t>Margit krt. 25/c.</w:t>
      </w:r>
    </w:p>
    <w:p w:rsidR="00B11707" w:rsidRDefault="00B11707" w:rsidP="00B11707">
      <w:pPr>
        <w:pStyle w:val="Bekezds"/>
      </w:pPr>
      <w:r>
        <w:t xml:space="preserve">- Városrendészeti és Környezetvédelmi Iroda: Budapest II. kerület, Keleti Károly u. </w:t>
      </w:r>
      <w:r w:rsidRPr="00E560A6">
        <w:t>15/a.,</w:t>
      </w:r>
      <w:r>
        <w:t xml:space="preserve"> </w:t>
      </w:r>
    </w:p>
    <w:p w:rsidR="00B11707" w:rsidRPr="00D154EF" w:rsidRDefault="00B11707" w:rsidP="00B11707">
      <w:pPr>
        <w:pStyle w:val="Bekezds"/>
        <w:ind w:left="142" w:firstLine="60"/>
      </w:pPr>
      <w:r>
        <w:t>tovább</w:t>
      </w:r>
      <w:r w:rsidRPr="00355161">
        <w:rPr>
          <w:b/>
          <w:i/>
        </w:rPr>
        <w:t xml:space="preserve">i </w:t>
      </w:r>
      <w:r>
        <w:t xml:space="preserve">telephelyként: Budapest II. kerület, Frankel Leó u. </w:t>
      </w:r>
      <w:r>
        <w:rPr>
          <w:b/>
          <w:i/>
        </w:rPr>
        <w:t>1</w:t>
      </w:r>
      <w:r>
        <w:t>., Budapest II. kerület, Buday László u. 5/c.,</w:t>
      </w:r>
      <w:r w:rsidRPr="008D285E">
        <w:rPr>
          <w:b/>
          <w:i/>
        </w:rPr>
        <w:t xml:space="preserve"> </w:t>
      </w:r>
      <w:r w:rsidRPr="00D154EF">
        <w:t>Budapest II. kerület, Rómer Flóris u. 4. és Budapest II. kerület, Rezeda u. 10.</w:t>
      </w:r>
    </w:p>
    <w:p w:rsidR="00B11707" w:rsidRDefault="00B11707" w:rsidP="00B11707">
      <w:pPr>
        <w:pStyle w:val="Bekezds"/>
        <w:ind w:left="142" w:firstLine="60"/>
      </w:pPr>
      <w:r>
        <w:t xml:space="preserve">- Intézménygazdálkodási </w:t>
      </w:r>
      <w:r w:rsidRPr="00E560A6">
        <w:t>Iroda:</w:t>
      </w:r>
      <w:r>
        <w:t xml:space="preserve"> Budapest II. kerület, Felső Zöldmáli út 128-130.</w:t>
      </w:r>
    </w:p>
    <w:p w:rsidR="00B11707" w:rsidRPr="00D154EF" w:rsidRDefault="00B11707" w:rsidP="00B11707">
      <w:pPr>
        <w:pStyle w:val="Bekezds"/>
        <w:ind w:left="142" w:firstLine="60"/>
      </w:pPr>
      <w:r w:rsidRPr="00D154EF">
        <w:t>- Építésügyi Iroda: Budapest II. kerület, Margit krt. 43-45.</w:t>
      </w:r>
    </w:p>
    <w:p w:rsidR="00B11707" w:rsidRPr="00D154EF" w:rsidRDefault="00B11707" w:rsidP="00B11707">
      <w:pPr>
        <w:pStyle w:val="Bekezds"/>
        <w:ind w:left="142" w:firstLine="60"/>
      </w:pPr>
      <w:r w:rsidRPr="00D154EF">
        <w:t>- Beruházási és Városüzemeltetési Iroda Üzemeltetési Csoport: Budapest II. kerület, Mechwart liget 3.</w:t>
      </w:r>
    </w:p>
    <w:p w:rsidR="00B11707" w:rsidRDefault="00B11707" w:rsidP="00B11707">
      <w:pPr>
        <w:pStyle w:val="Bekezds"/>
      </w:pPr>
      <w:r>
        <w:rPr>
          <w:u w:val="single"/>
        </w:rPr>
        <w:t>A Hivatal jogállása</w:t>
      </w:r>
      <w:r>
        <w:t>: A Hivatal a Képviselő-testület egységes szerve, amely belső szervezeti egységekre tagozódik.</w:t>
      </w:r>
    </w:p>
    <w:p w:rsidR="00B11707" w:rsidRDefault="00B11707" w:rsidP="00B11707">
      <w:pPr>
        <w:pStyle w:val="Bekezds"/>
      </w:pPr>
      <w:r>
        <w:t>A Hivatal jogi személy, önálló költségvetési szerv.</w:t>
      </w:r>
    </w:p>
    <w:p w:rsidR="00B11707" w:rsidRDefault="00B11707" w:rsidP="00B11707">
      <w:pPr>
        <w:pStyle w:val="Bekezds"/>
      </w:pPr>
      <w:r>
        <w:t>A Hivatal létszámát a Képviselő-testület költségvetési rendeletében állapítja meg.</w:t>
      </w:r>
    </w:p>
    <w:p w:rsidR="00B11707" w:rsidRDefault="00B11707" w:rsidP="00B11707">
      <w:pPr>
        <w:pStyle w:val="Bekezds"/>
      </w:pPr>
      <w:r>
        <w:t xml:space="preserve">A Hivatalnak a </w:t>
      </w:r>
      <w:r w:rsidRPr="004D46E4">
        <w:t>Magyar Államkincstárnál</w:t>
      </w:r>
      <w:r>
        <w:t xml:space="preserve"> vezetett </w:t>
      </w:r>
      <w:r>
        <w:rPr>
          <w:u w:val="single"/>
        </w:rPr>
        <w:t>törzskönyvi száma</w:t>
      </w:r>
      <w:r>
        <w:t>: 502009.</w:t>
      </w:r>
    </w:p>
    <w:p w:rsidR="00B11707" w:rsidRDefault="00B11707" w:rsidP="00B11707">
      <w:pPr>
        <w:pStyle w:val="Bekezds"/>
      </w:pPr>
      <w:r>
        <w:rPr>
          <w:u w:val="single"/>
        </w:rPr>
        <w:t>A Hivatal bélyegzője</w:t>
      </w:r>
      <w:r>
        <w:t xml:space="preserve"> körpecsét, közepén a Magyar</w:t>
      </w:r>
      <w:r w:rsidR="00240445">
        <w:t>ország</w:t>
      </w:r>
      <w:r>
        <w:t xml:space="preserve"> címerével, körben a következő felirattal: „Budapest </w:t>
      </w:r>
      <w:r w:rsidR="00240445">
        <w:t>II. k</w:t>
      </w:r>
      <w:r>
        <w:t>erületi Polgármesteri Hivatal.”</w:t>
      </w:r>
    </w:p>
    <w:p w:rsidR="00B11707" w:rsidRDefault="00B11707" w:rsidP="00B11707">
      <w:pPr>
        <w:pStyle w:val="FejezetCm"/>
      </w:pPr>
      <w:r>
        <w:t>II. A HIVATAL IRÁNYÍTÁSA</w:t>
      </w:r>
    </w:p>
    <w:p w:rsidR="00B11707" w:rsidRDefault="00B11707" w:rsidP="00B11707">
      <w:pPr>
        <w:pStyle w:val="Bekezds"/>
      </w:pPr>
      <w:r>
        <w:t xml:space="preserve">A Hivatalt a Képviselő-testület döntései szerint és a saját önkormányzati jogkörében eljárva a polgármester irányítja. E körben a </w:t>
      </w:r>
      <w:r>
        <w:rPr>
          <w:u w:val="single"/>
        </w:rPr>
        <w:t>polgármester:</w:t>
      </w:r>
    </w:p>
    <w:p w:rsidR="00B11707" w:rsidRDefault="00B11707" w:rsidP="00B11707">
      <w:pPr>
        <w:pStyle w:val="Bekezds"/>
      </w:pPr>
      <w:r>
        <w:t>- a jegyző javaslatára előterjesztést nyújt be a Képviselő-testületnek a Hivatal belső szervezeti tagozódásának, munkarendjének, valamint ügyfélfogadási rendjének meghatározására;</w:t>
      </w:r>
    </w:p>
    <w:p w:rsidR="00B11707" w:rsidRDefault="00B11707" w:rsidP="00B11707">
      <w:pPr>
        <w:pStyle w:val="Bekezds"/>
      </w:pPr>
      <w:r>
        <w:t>- az önkormányzati, valamint az államigazgatási feladatait, hatásköreit a Hivatal e feladatot ellátó szervezeti egységeinek közreműködésével látja el;</w:t>
      </w:r>
    </w:p>
    <w:p w:rsidR="00B11707" w:rsidRDefault="00B11707" w:rsidP="00B11707">
      <w:pPr>
        <w:pStyle w:val="Bekezds"/>
      </w:pPr>
      <w:r>
        <w:lastRenderedPageBreak/>
        <w:t>- a jegyző javaslatára meghatározza a Hivatal feladatait az önkormányzat munkájának szervezésében, a döntések előkészítésében és végrehajtásában;</w:t>
      </w:r>
    </w:p>
    <w:p w:rsidR="00B11707" w:rsidRDefault="00B11707" w:rsidP="00B11707">
      <w:pPr>
        <w:pStyle w:val="Bekezds"/>
      </w:pPr>
      <w:r>
        <w:t>- irányítja az alpolgármester(ek) tevékenységét, meghatározza az alpolgármester(ek) feladatait a Hivatal irányításában és a polgármester helyettesítésében, munkájának segítésében;</w:t>
      </w:r>
    </w:p>
    <w:p w:rsidR="00B11707" w:rsidRDefault="00B11707" w:rsidP="00B11707">
      <w:pPr>
        <w:pStyle w:val="Bekezds"/>
      </w:pPr>
      <w:r w:rsidRPr="00EA3BB8">
        <w:rPr>
          <w:b/>
        </w:rPr>
        <w:t xml:space="preserve">- gyakorolja a munkáltatói jogokat a jegyző </w:t>
      </w:r>
      <w:r>
        <w:rPr>
          <w:b/>
        </w:rPr>
        <w:t xml:space="preserve">és az aljegyző </w:t>
      </w:r>
      <w:r w:rsidRPr="00EA3BB8">
        <w:rPr>
          <w:b/>
        </w:rPr>
        <w:t>tekintetében</w:t>
      </w:r>
      <w:r>
        <w:t>;</w:t>
      </w:r>
    </w:p>
    <w:p w:rsidR="00B11707" w:rsidRDefault="00B11707" w:rsidP="00B11707">
      <w:pPr>
        <w:pStyle w:val="Bekezds"/>
      </w:pPr>
      <w:r>
        <w:t>- gyakorolja az egyéb munkáltatói jogokat az alpolgármester(ek) és az intézmények vezetői tekintetében;</w:t>
      </w:r>
    </w:p>
    <w:p w:rsidR="00B11707" w:rsidRDefault="00B11707" w:rsidP="00B11707">
      <w:pPr>
        <w:pStyle w:val="Bekezds"/>
      </w:pPr>
      <w:r>
        <w:t>- meghatározza azokat a munkaköröket, amelyeknél a kinevezéshez, a vezetői megbízáshoz, a felmentéshez, a vezetői megbízás visszavonásához, a jutalmazáshoz az egyetértése szükséges;</w:t>
      </w:r>
    </w:p>
    <w:p w:rsidR="00B11707" w:rsidRDefault="00B11707" w:rsidP="00B11707">
      <w:pPr>
        <w:pStyle w:val="Bekezds"/>
      </w:pPr>
      <w:r>
        <w:t>- gondoskodik a Hivatal tevékenységének értékeléséről és a következő időszak feladatainak meghatározásáról, ennek érdekében rendszeresen értekezletet tart;</w:t>
      </w:r>
    </w:p>
    <w:p w:rsidR="00B11707" w:rsidRDefault="00B11707" w:rsidP="00B11707">
      <w:pPr>
        <w:pStyle w:val="Bekezds"/>
      </w:pPr>
      <w:r>
        <w:t>- a Hivatal irányítása és a belső szervezeti egységek tevékenységének koordinációja érdekében rendszeres vezetői értekezletet tart;</w:t>
      </w:r>
    </w:p>
    <w:p w:rsidR="00B11707" w:rsidRDefault="00B11707" w:rsidP="00B11707">
      <w:pPr>
        <w:pStyle w:val="Bekezds"/>
      </w:pPr>
      <w:r>
        <w:t>- szükség szerint munkaértekezletet hív össze az érintettek részvételével az egyes feladatok meghatározása, illetve a feladatok végrehajtásának ellenőrzése céljából;</w:t>
      </w:r>
    </w:p>
    <w:p w:rsidR="00B11707" w:rsidRDefault="00B11707" w:rsidP="00B11707">
      <w:pPr>
        <w:pStyle w:val="Bekezds"/>
      </w:pPr>
      <w:r>
        <w:t xml:space="preserve">Az alpolgármester(ek) </w:t>
      </w:r>
      <w:r>
        <w:noBreakHyphen/>
        <w:t> a polgármester által meghatározott körben és a polgármester irányításával </w:t>
      </w:r>
      <w:r>
        <w:noBreakHyphen/>
        <w:t xml:space="preserve"> közreműködnek a polgármester jelen mellékletben meghatározott feladatainak ellátásában, munkájának segítésében. E körben az </w:t>
      </w:r>
      <w:r>
        <w:rPr>
          <w:u w:val="single"/>
        </w:rPr>
        <w:t>alpolgármester</w:t>
      </w:r>
      <w:r>
        <w:t>:</w:t>
      </w:r>
    </w:p>
    <w:p w:rsidR="00B11707" w:rsidRDefault="00B11707" w:rsidP="00B11707">
      <w:pPr>
        <w:pStyle w:val="Bekezds"/>
      </w:pPr>
      <w:r>
        <w:t>- a polgármester által meghatározott feladatait a feladatot ellátó szervezeti egységek közreműködésével látja el;</w:t>
      </w:r>
    </w:p>
    <w:p w:rsidR="00B11707" w:rsidRDefault="00B11707" w:rsidP="00B11707">
      <w:pPr>
        <w:pStyle w:val="Bekezds"/>
      </w:pPr>
      <w:r>
        <w:t>- feladatkörében közreműködik a Hivatal belső szervezeti egységeinek koordinációjában;</w:t>
      </w:r>
    </w:p>
    <w:p w:rsidR="00B11707" w:rsidRDefault="00B11707" w:rsidP="00B11707">
      <w:pPr>
        <w:pStyle w:val="Bekezds"/>
      </w:pPr>
      <w:r>
        <w:t>részt vesz a vezetői értekezleteken és a feladatköréhez kapcsolódóan a munkaértekezleteken;</w:t>
      </w:r>
    </w:p>
    <w:p w:rsidR="00B11707" w:rsidRDefault="00B11707" w:rsidP="00B11707">
      <w:pPr>
        <w:pStyle w:val="Bekezds"/>
      </w:pPr>
      <w:r>
        <w:t>- feladatkörében segíti a polgármester döntéseinek előkészítését és végrehajtásának ellenőrzését;</w:t>
      </w:r>
    </w:p>
    <w:p w:rsidR="00B11707" w:rsidRDefault="00B11707" w:rsidP="00B11707">
      <w:pPr>
        <w:pStyle w:val="Bekezds"/>
        <w:rPr>
          <w:b/>
        </w:rPr>
      </w:pPr>
      <w:r>
        <w:t>- feladatkörében közreműködik a Hivatal tevékenységének értékelésében és a következő időszak Hivatali feladatainak meghatározásában.</w:t>
      </w:r>
    </w:p>
    <w:p w:rsidR="00B11707" w:rsidRDefault="00B11707" w:rsidP="00B11707">
      <w:pPr>
        <w:pStyle w:val="FejezetCm"/>
      </w:pPr>
      <w:r>
        <w:t>III. A HIVATAL VEZETÉSE</w:t>
      </w:r>
    </w:p>
    <w:p w:rsidR="00B11707" w:rsidRDefault="00B11707" w:rsidP="00B11707">
      <w:pPr>
        <w:pStyle w:val="Bekezds"/>
      </w:pPr>
      <w:r>
        <w:t xml:space="preserve">A Hivatalt a jegyző vezeti. E körben a </w:t>
      </w:r>
      <w:r>
        <w:rPr>
          <w:u w:val="single"/>
        </w:rPr>
        <w:t>jegyző</w:t>
      </w:r>
      <w:r>
        <w:t>:</w:t>
      </w:r>
    </w:p>
    <w:p w:rsidR="00B11707" w:rsidRDefault="00B11707" w:rsidP="00B11707">
      <w:pPr>
        <w:pStyle w:val="Bekezds"/>
      </w:pPr>
      <w:r>
        <w:t>- megszervezi és összehangolja a Hivatal szervezeti egységeinek munkáját;</w:t>
      </w:r>
    </w:p>
    <w:p w:rsidR="00B11707" w:rsidRDefault="00B11707" w:rsidP="00B11707">
      <w:pPr>
        <w:pStyle w:val="Bekezds"/>
      </w:pPr>
      <w:r>
        <w:t>- feladatkörében segíti a polgármester, alpolgármester(ek) döntéseinek előkészítését és végrehajtásának ellenőrzését;</w:t>
      </w:r>
    </w:p>
    <w:p w:rsidR="00B11707" w:rsidRDefault="00B11707" w:rsidP="00B11707">
      <w:pPr>
        <w:pStyle w:val="Bekezds"/>
      </w:pPr>
      <w:r>
        <w:t>- meghatározza az aljegyző feladatait és irányítja az aljegyző munkáját;</w:t>
      </w:r>
    </w:p>
    <w:p w:rsidR="00B11707" w:rsidRDefault="00B11707" w:rsidP="00B11707">
      <w:pPr>
        <w:pStyle w:val="Bekezds"/>
      </w:pPr>
      <w:r>
        <w:t xml:space="preserve">- a Hivatal köztisztviselői </w:t>
      </w:r>
      <w:r w:rsidRPr="00EA3BB8">
        <w:rPr>
          <w:b/>
        </w:rPr>
        <w:t>és munkavállalói</w:t>
      </w:r>
      <w:r>
        <w:t xml:space="preserve"> tekintetében gyakorolja a munkáltatói jogokat, figyelemmel a polgármester által meghatározott egyetértési jogra;</w:t>
      </w:r>
    </w:p>
    <w:p w:rsidR="00B11707" w:rsidRDefault="00B11707" w:rsidP="00B11707">
      <w:pPr>
        <w:pStyle w:val="Bekezds"/>
      </w:pPr>
      <w:r w:rsidRPr="00EA3BB8">
        <w:rPr>
          <w:b/>
        </w:rPr>
        <w:t>- gyakorolja az egyéb munkáltatói jogokat az aljegyző tekintetében</w:t>
      </w:r>
      <w:r>
        <w:t>;</w:t>
      </w:r>
    </w:p>
    <w:p w:rsidR="00B11707" w:rsidRDefault="00B11707" w:rsidP="00B11707">
      <w:pPr>
        <w:pStyle w:val="Bekezds"/>
      </w:pPr>
    </w:p>
    <w:p w:rsidR="00B11707" w:rsidRDefault="00B11707" w:rsidP="00B11707">
      <w:pPr>
        <w:pStyle w:val="Bekezds"/>
      </w:pPr>
    </w:p>
    <w:p w:rsidR="00B11707" w:rsidRDefault="00B11707" w:rsidP="00B11707">
      <w:pPr>
        <w:pStyle w:val="Bekezds"/>
      </w:pPr>
      <w:r>
        <w:t>- az egyéb munkáltatói jogokat a szervezeti egységek</w:t>
      </w:r>
      <w:r>
        <w:rPr>
          <w:b/>
        </w:rPr>
        <w:t xml:space="preserve"> </w:t>
      </w:r>
      <w:r>
        <w:t>köztisztviselői és munkaviszonyban álló munkavállalói (a továbbiakban: munkavállalói) tekintetében átruházhatja a belső szervezeti egységek vezetőire;</w:t>
      </w:r>
    </w:p>
    <w:p w:rsidR="00B11707" w:rsidRDefault="00B11707" w:rsidP="00B11707">
      <w:pPr>
        <w:pStyle w:val="Bekezds"/>
      </w:pPr>
      <w:r>
        <w:t>- javaslatot tesz a polgármesternek a Hivatal feladatainak meghatározása az önkormányzat munkájának szervezésében, a döntések előkészítésében és végrehajtásában;</w:t>
      </w:r>
    </w:p>
    <w:p w:rsidR="00B11707" w:rsidRDefault="00B11707" w:rsidP="00B11707">
      <w:pPr>
        <w:pStyle w:val="Bekezds"/>
      </w:pPr>
      <w:r>
        <w:t>- jaslatot tesz a polgármesternek a Polgármesteri Hivatal belső szervezeti tagozódására, munkarendjére, valamint az ügyfélfogadási rend meghatározására;</w:t>
      </w:r>
    </w:p>
    <w:p w:rsidR="00B11707" w:rsidRDefault="00B11707" w:rsidP="00B11707">
      <w:pPr>
        <w:pStyle w:val="Bekezds"/>
      </w:pPr>
      <w:r>
        <w:t>- gondoskodik az önkormányzat működésével kapcsolatos feladatok ellátásáról;</w:t>
      </w:r>
    </w:p>
    <w:p w:rsidR="00B11707" w:rsidRDefault="00B11707" w:rsidP="00B11707">
      <w:pPr>
        <w:pStyle w:val="Bekezds"/>
      </w:pPr>
      <w:r>
        <w:t>- döntésre előkészíti a polgármester hatáskörébe tartozó államigazgatási ügyeket;</w:t>
      </w:r>
    </w:p>
    <w:p w:rsidR="00B11707" w:rsidRDefault="00B11707" w:rsidP="00B11707">
      <w:pPr>
        <w:pStyle w:val="Bekezds"/>
      </w:pPr>
      <w:r>
        <w:t>- dönt azokban a hatósági ügyekben, amelyeket a polgármester ad át;</w:t>
      </w:r>
    </w:p>
    <w:p w:rsidR="00B11707" w:rsidRDefault="00B11707" w:rsidP="00B11707">
      <w:pPr>
        <w:pStyle w:val="Bekezds"/>
      </w:pPr>
      <w:r>
        <w:t xml:space="preserve">- dönt a hatáskörébe utalt ügyekben </w:t>
      </w:r>
      <w:r w:rsidRPr="00EA3BB8">
        <w:rPr>
          <w:b/>
        </w:rPr>
        <w:t xml:space="preserve">(Mötv. 81. § (3) </w:t>
      </w:r>
      <w:r>
        <w:rPr>
          <w:b/>
        </w:rPr>
        <w:t xml:space="preserve">bekezdés </w:t>
      </w:r>
      <w:r w:rsidRPr="00EA3BB8">
        <w:rPr>
          <w:b/>
        </w:rPr>
        <w:t>i)</w:t>
      </w:r>
      <w:r>
        <w:rPr>
          <w:b/>
        </w:rPr>
        <w:t xml:space="preserve"> pont</w:t>
      </w:r>
      <w:r w:rsidRPr="00EA3BB8">
        <w:rPr>
          <w:b/>
        </w:rPr>
        <w:t>);</w:t>
      </w:r>
    </w:p>
    <w:p w:rsidR="00B11707" w:rsidRDefault="00B11707" w:rsidP="00B11707">
      <w:pPr>
        <w:pStyle w:val="Bekezds"/>
      </w:pPr>
      <w:r>
        <w:lastRenderedPageBreak/>
        <w:t>- részt vesz a vezetői értekezleteken és szükség szerint munkaértekezletet tart;</w:t>
      </w:r>
    </w:p>
    <w:p w:rsidR="00B11707" w:rsidRDefault="00B11707" w:rsidP="00B11707">
      <w:pPr>
        <w:pStyle w:val="Bekezds"/>
      </w:pPr>
      <w:r>
        <w:t>- a jegyzői feladatkörökben és hatáskörökben eljáró Hivatali szervezetek vezetői számára rendszeres irodavezetői értekezletet tart;</w:t>
      </w:r>
    </w:p>
    <w:p w:rsidR="00B11707" w:rsidRDefault="00B11707" w:rsidP="00B11707">
      <w:pPr>
        <w:pStyle w:val="Bekezds"/>
      </w:pPr>
      <w:r>
        <w:t>- gondoskodik a Hivatal munkavállalóinak képzéséről és továbbképzéséről;</w:t>
      </w:r>
    </w:p>
    <w:p w:rsidR="00B11707" w:rsidRDefault="00B11707" w:rsidP="00B11707">
      <w:pPr>
        <w:pStyle w:val="Bekezds"/>
      </w:pPr>
      <w:r>
        <w:t>- gondoskodik az SzMSz mellékleteinek előkészítéséről és a Képviselő-testület döntéseinek megfelelően a folyamatos naprakészen tartásáról;</w:t>
      </w:r>
    </w:p>
    <w:p w:rsidR="00B11707" w:rsidRDefault="00B11707" w:rsidP="00B11707">
      <w:pPr>
        <w:pStyle w:val="Bekezds"/>
      </w:pPr>
      <w:r>
        <w:t>- gondoskodik a Hivatal tekintetében a jelen mellékletben foglaltak, valamint az önkormányzat ISO 9001 minőségbiztosítási politikájában megfogalmazottak betartásáról, a munkarendre és az ügyfélfogadási rendre vonatkozó szabályok érvényesüléséről, valamint a munkafegyelem biztosításáról.</w:t>
      </w:r>
    </w:p>
    <w:p w:rsidR="00B11707" w:rsidRDefault="00B11707" w:rsidP="00B11707">
      <w:pPr>
        <w:pStyle w:val="Bekezds"/>
      </w:pPr>
      <w:r>
        <w:t xml:space="preserve">Az aljegyző </w:t>
      </w:r>
      <w:r>
        <w:noBreakHyphen/>
        <w:t> a jegyző által meghatározottak szerint és a jegyző irányításával </w:t>
      </w:r>
      <w:r>
        <w:noBreakHyphen/>
        <w:t xml:space="preserve"> közreműködik a Hivatal vezetésében, munkájának megszervezésében. E körben az </w:t>
      </w:r>
      <w:r>
        <w:rPr>
          <w:u w:val="single"/>
        </w:rPr>
        <w:t>aljegyző</w:t>
      </w:r>
      <w:r>
        <w:t>:</w:t>
      </w:r>
    </w:p>
    <w:p w:rsidR="00B11707" w:rsidRDefault="00B11707" w:rsidP="00B11707">
      <w:pPr>
        <w:pStyle w:val="Bekezds"/>
      </w:pPr>
      <w:r>
        <w:t xml:space="preserve">- ellátja </w:t>
      </w:r>
      <w:r>
        <w:noBreakHyphen/>
        <w:t> a jegyző akadályoztatása esetén </w:t>
      </w:r>
      <w:r>
        <w:noBreakHyphen/>
        <w:t xml:space="preserve"> a jegyző helyettesítését;</w:t>
      </w:r>
    </w:p>
    <w:p w:rsidR="00B11707" w:rsidRDefault="00B11707" w:rsidP="00B11707">
      <w:pPr>
        <w:pStyle w:val="Bekezds"/>
      </w:pPr>
      <w:r>
        <w:t>- vezeti a jegyző által meghatározott belső szervezeti egységek tevékenységét;</w:t>
      </w:r>
    </w:p>
    <w:p w:rsidR="00B11707" w:rsidRDefault="00B11707" w:rsidP="00B11707">
      <w:pPr>
        <w:pStyle w:val="Bekezds"/>
      </w:pPr>
      <w:r>
        <w:t>- segíti a jegyző döntéseinek előkészítését és végrehajtásának megszervezését, ellenőrzését;</w:t>
      </w:r>
    </w:p>
    <w:p w:rsidR="00B11707" w:rsidRDefault="00B11707" w:rsidP="00B11707">
      <w:pPr>
        <w:pStyle w:val="Bekezds"/>
      </w:pPr>
      <w:r>
        <w:t>- a jegyző által meghatározott körben közreműködik a Hivatal koordinációs tevékenységében;</w:t>
      </w:r>
    </w:p>
    <w:p w:rsidR="00B11707" w:rsidRDefault="00B11707" w:rsidP="00B11707">
      <w:pPr>
        <w:pStyle w:val="Bekezds"/>
      </w:pPr>
      <w:r>
        <w:t>- ellátja azokat a feladatokat, amelyekkel a jegyző megbízza, átruházott hatáskörben gyakorolja a jegyzői hatásköröket és a kiadmányozást;</w:t>
      </w:r>
    </w:p>
    <w:p w:rsidR="00B11707" w:rsidRDefault="00B11707" w:rsidP="00B11707">
      <w:pPr>
        <w:pStyle w:val="Bekezds"/>
      </w:pPr>
      <w:r>
        <w:t>- részt vesz a vezetői értekezleteken és az irodavezetői értekezleteken;</w:t>
      </w:r>
    </w:p>
    <w:p w:rsidR="00B11707" w:rsidRDefault="00B11707" w:rsidP="00B11707">
      <w:pPr>
        <w:pStyle w:val="Bekezds"/>
      </w:pPr>
      <w:r>
        <w:t>- a vezetése alá tartozó szervezeti egységek vezetői számára munkaértekezletet hívhat össze a feladatok meghatározása és megszervezése, ellenőrzése céljából.</w:t>
      </w:r>
    </w:p>
    <w:p w:rsidR="00B11707" w:rsidRDefault="00B11707" w:rsidP="00B11707">
      <w:pPr>
        <w:pStyle w:val="Bekezds"/>
      </w:pPr>
      <w:r>
        <w:t>- felügyeli a Hivatal törvényességi ellenőrzési feladatait</w:t>
      </w:r>
    </w:p>
    <w:p w:rsidR="00B11707" w:rsidRDefault="00B11707" w:rsidP="00B11707">
      <w:pPr>
        <w:pStyle w:val="Bekezds"/>
      </w:pPr>
      <w:r>
        <w:t xml:space="preserve">A Hivatal szervezeti egységeinek vezetői közreműködnek a Hivatal vezetésében, munkájának megszervezésében. E körben a </w:t>
      </w:r>
      <w:r>
        <w:rPr>
          <w:u w:val="single"/>
        </w:rPr>
        <w:t>Hivatal belső szervezeti egységeinek vezetői</w:t>
      </w:r>
      <w:r>
        <w:t>:</w:t>
      </w:r>
    </w:p>
    <w:p w:rsidR="00B11707" w:rsidRDefault="00B11707" w:rsidP="00B11707">
      <w:pPr>
        <w:pStyle w:val="Bekezds"/>
      </w:pPr>
      <w:r>
        <w:t>- vezetik a belső szervezeti egységeket és felelősek a belső szervezeti egységek munkájának megszervezéséért;</w:t>
      </w:r>
    </w:p>
    <w:p w:rsidR="00B11707" w:rsidRDefault="00B11707" w:rsidP="00B11707">
      <w:pPr>
        <w:pStyle w:val="Bekezds"/>
      </w:pPr>
      <w:r>
        <w:t>- gondoskodnak a belső szervezeti egységek feladat</w:t>
      </w:r>
      <w:r>
        <w:noBreakHyphen/>
        <w:t xml:space="preserve"> és hatásköri jegyzékének elkészítéséről és a jegyző számára javaslatot tesznek ezek jóváhagyására, figyelemmel kísérik a változásokat és javaslatot tesznek annak folyamatos átvezetésére;</w:t>
      </w:r>
    </w:p>
    <w:p w:rsidR="00B11707" w:rsidRDefault="00B11707" w:rsidP="00B11707">
      <w:pPr>
        <w:pStyle w:val="Bekezds"/>
      </w:pPr>
      <w:r>
        <w:t>- gondoskodnak a belső szervezeti egységek munkavállalói munkaköri leírásának elkészítéséről és folyamatos karbantartásáról;</w:t>
      </w:r>
    </w:p>
    <w:p w:rsidR="00B11707" w:rsidRDefault="00B11707" w:rsidP="00B11707">
      <w:pPr>
        <w:pStyle w:val="Bekezds"/>
      </w:pPr>
      <w:r>
        <w:t>- gyakorolják a belső szervezeti egységek munkavállalói tekintetében a jegyző által átruházott egyéb munkáltatói jogköröket;</w:t>
      </w:r>
    </w:p>
    <w:p w:rsidR="00B11707" w:rsidRDefault="00B11707" w:rsidP="00B11707">
      <w:pPr>
        <w:pStyle w:val="Bekezds"/>
      </w:pPr>
      <w:r>
        <w:t>- gyakorolják a polgármester, illetve a jegyző által meghatározottak szerint a kiadmányozást;</w:t>
      </w:r>
    </w:p>
    <w:p w:rsidR="00B11707" w:rsidRDefault="00B11707" w:rsidP="00B11707">
      <w:pPr>
        <w:pStyle w:val="Bekezds"/>
      </w:pPr>
      <w:r>
        <w:t>- ellátják azokat a feladatokat, amelyekkel a polgármester, (alpolgármesterek), a jegyző, (aljegyző) megbízza;</w:t>
      </w:r>
    </w:p>
    <w:p w:rsidR="00B11707" w:rsidRDefault="00B11707" w:rsidP="00B11707">
      <w:pPr>
        <w:pStyle w:val="Bekezds"/>
      </w:pPr>
      <w:r>
        <w:t>- gondoskodnak a belső szervezeti egység tekintetében a jelen mellékletben foglaltak, valamint az önkormányzat ISO 9001 minőségbiztosítási politikájában megfogalmazottak betartásáról, a munkarendre és az ügyfélfogadási rendre vonatkozó szabályok érvényesüléséről, valamint a munkafegyelem biztosításáról;</w:t>
      </w:r>
    </w:p>
    <w:p w:rsidR="00B11707" w:rsidRDefault="00B11707" w:rsidP="00B11707">
      <w:pPr>
        <w:pStyle w:val="Bekezds"/>
      </w:pPr>
      <w:r>
        <w:t>- feladatkörükben az érintettek részvételével munkaértekezletet tartanak, részt vesznek meghívás esetén a vezetői értekezleten, irodavezetői, valamint a munkaértekezleteken;</w:t>
      </w:r>
    </w:p>
    <w:p w:rsidR="00B11707" w:rsidRDefault="00B11707" w:rsidP="00B11707">
      <w:pPr>
        <w:pStyle w:val="Bekezds"/>
      </w:pPr>
      <w:r>
        <w:t>- feladatkörükben a Hivatal más belső szervezeti egységeinek vezetőivel kötelesek együttműködni, ennek keretében tevékenységüket összehangolni, az egymás közötti megkereséseket határidőben és szakszerűen intézni, a több irodát érintő testületi határozatok végrehajtásában együttműködni;</w:t>
      </w:r>
    </w:p>
    <w:p w:rsidR="00B11707" w:rsidRDefault="00B11707" w:rsidP="00B11707">
      <w:pPr>
        <w:pStyle w:val="Bekezds"/>
      </w:pPr>
      <w:r>
        <w:t>- feladatkörüket érintő napirendi pont tárgyalásakor, a Képviselő-testület valamint a bizottságok ülésein kötelesek részt venni.</w:t>
      </w:r>
    </w:p>
    <w:p w:rsidR="00B11707" w:rsidRDefault="00B11707" w:rsidP="00B11707">
      <w:pPr>
        <w:pStyle w:val="FejezetCm"/>
      </w:pPr>
      <w:r>
        <w:lastRenderedPageBreak/>
        <w:t>IV. A HIVATAL FELADATAI</w:t>
      </w:r>
    </w:p>
    <w:p w:rsidR="00B11707" w:rsidRDefault="00B11707" w:rsidP="00B11707">
      <w:pPr>
        <w:pStyle w:val="Bekezds"/>
      </w:pPr>
      <w:r>
        <w:t>A Hivatal feladatait jogszabály, a Képviselő-testület, a polgármester és a jegyző határozza meg.</w:t>
      </w:r>
    </w:p>
    <w:p w:rsidR="00B11707" w:rsidRDefault="00B11707" w:rsidP="00B11707">
      <w:pPr>
        <w:pStyle w:val="Bekezds"/>
      </w:pPr>
      <w:r>
        <w:t>A Hivatal szervezeti egységeinek általános feladatai:</w:t>
      </w:r>
    </w:p>
    <w:p w:rsidR="00B11707" w:rsidRDefault="00B11707" w:rsidP="00B11707">
      <w:pPr>
        <w:pStyle w:val="Bekezds"/>
      </w:pPr>
      <w:r>
        <w:t>Az Önkormányzat működésével kapcsolatos feladatok:</w:t>
      </w:r>
    </w:p>
    <w:p w:rsidR="00B11707" w:rsidRDefault="00B11707" w:rsidP="00B11707">
      <w:pPr>
        <w:pStyle w:val="Bekezds"/>
      </w:pPr>
      <w:r>
        <w:t>a) a Képviselő-testület, annak bizottságai, az önkormányzati képviselők és a polgármester (alpolgármesterek) munkájával kapcsolatban,</w:t>
      </w:r>
    </w:p>
    <w:p w:rsidR="00B11707" w:rsidRDefault="00B11707" w:rsidP="00B11707">
      <w:pPr>
        <w:pStyle w:val="Bekezds"/>
      </w:pPr>
      <w:r>
        <w:t>- a szakterületüket érintő bizottsági és Képviselő-testületi előterjesztések előkészítése,</w:t>
      </w:r>
    </w:p>
    <w:p w:rsidR="00B11707" w:rsidRDefault="00B11707" w:rsidP="00B11707">
      <w:pPr>
        <w:pStyle w:val="Bekezds"/>
      </w:pPr>
      <w:r>
        <w:t>- a tevékenységüket érintő bizottsági és Képviselő-testületi döntések (határozatok, rendeletek) végrehajtása, annak megszervezése, illetőleg azokban való közreműködés,</w:t>
      </w:r>
    </w:p>
    <w:p w:rsidR="00B11707" w:rsidRDefault="00B11707" w:rsidP="00B11707">
      <w:pPr>
        <w:pStyle w:val="Bekezds"/>
      </w:pPr>
      <w:r>
        <w:t>- polgármesteri intézkedések előkészítése, annak végrehajtásának ellenőrzése,</w:t>
      </w:r>
    </w:p>
    <w:p w:rsidR="00B11707" w:rsidRDefault="00B11707" w:rsidP="00B11707">
      <w:pPr>
        <w:pStyle w:val="Bekezds"/>
      </w:pPr>
      <w:r>
        <w:t>- nyilvántartás a Képviselő-testület, annak bizottságai döntéseiről, illetőleg azok végrehajtásáról,</w:t>
      </w:r>
    </w:p>
    <w:p w:rsidR="00B11707" w:rsidRDefault="00B11707" w:rsidP="00B11707">
      <w:pPr>
        <w:pStyle w:val="Bekezds"/>
      </w:pPr>
      <w:r>
        <w:t xml:space="preserve">- a </w:t>
      </w:r>
      <w:r w:rsidRPr="006718EE">
        <w:t xml:space="preserve">nemzetiségi </w:t>
      </w:r>
      <w:r>
        <w:t>önkormányzat(ok) döntései végrehajtásában való részvétel,</w:t>
      </w:r>
    </w:p>
    <w:p w:rsidR="00B11707" w:rsidRDefault="00B11707" w:rsidP="00B11707">
      <w:pPr>
        <w:pStyle w:val="Bekezds"/>
      </w:pPr>
      <w:r>
        <w:t>- közreműködés a tevékenységüket érintő interpellációk és képviselői kérdések kivizsgálásában, illetőleg megválaszolásában,</w:t>
      </w:r>
    </w:p>
    <w:p w:rsidR="00B11707" w:rsidRDefault="00B11707" w:rsidP="00B11707">
      <w:pPr>
        <w:pStyle w:val="Bekezds"/>
      </w:pPr>
      <w:r>
        <w:t>- közreműködés a polgármester önkormányzati és államigazgatási feladatainak, hatásköreinek ellátásában</w:t>
      </w:r>
    </w:p>
    <w:p w:rsidR="00B11707" w:rsidRDefault="00B11707" w:rsidP="00B11707">
      <w:pPr>
        <w:pStyle w:val="Bekezds"/>
      </w:pPr>
      <w:r>
        <w:t>- az önkormányzat sajtó,- és nemzetközi kapcsolatainak ellátása,</w:t>
      </w:r>
    </w:p>
    <w:p w:rsidR="00B11707" w:rsidRDefault="00B11707" w:rsidP="00B11707">
      <w:pPr>
        <w:pStyle w:val="Bekezds"/>
      </w:pPr>
      <w:r>
        <w:t>- a polgármester által meghatározott körben kiadmányozási jog gyakorlása,</w:t>
      </w:r>
    </w:p>
    <w:p w:rsidR="00B11707" w:rsidRDefault="00B11707" w:rsidP="00B11707">
      <w:pPr>
        <w:pStyle w:val="Bekezds"/>
      </w:pPr>
      <w:r>
        <w:t>- a Képviselő-testület, annak bizottságai, a polgármester (alpolgármesterek) és önkormányzati képviselők tevékenységével kapcsolatosan ügyviteli tevékenység ellátása.</w:t>
      </w:r>
    </w:p>
    <w:p w:rsidR="00B11707" w:rsidRDefault="00B11707" w:rsidP="00B11707">
      <w:pPr>
        <w:pStyle w:val="Bekezds"/>
      </w:pPr>
      <w:r>
        <w:t>b.) a jegyző (aljegyző) munkájával kapcsolatban:</w:t>
      </w:r>
    </w:p>
    <w:p w:rsidR="00B11707" w:rsidRDefault="00B11707" w:rsidP="00B11707">
      <w:pPr>
        <w:pStyle w:val="Bekezds"/>
      </w:pPr>
      <w:r>
        <w:t>- közreműködnek a jegyző (aljegyző) államigazgatási feladatainak, hatásköreinek és hatósági jogköreinek ellátásában;</w:t>
      </w:r>
    </w:p>
    <w:p w:rsidR="00B11707" w:rsidRDefault="00B11707" w:rsidP="00B11707">
      <w:pPr>
        <w:pStyle w:val="Bekezds"/>
      </w:pPr>
      <w:r>
        <w:t>- közreműködnek a jelen mellékletben és az ehhez kapcsolódó szabályzatokban meghatározott jegyzői feladatok megvalósításában;</w:t>
      </w:r>
    </w:p>
    <w:p w:rsidR="00B11707" w:rsidRDefault="00B11707" w:rsidP="00B11707">
      <w:pPr>
        <w:pStyle w:val="Bekezds"/>
      </w:pPr>
      <w:r>
        <w:t>- előkészítik a jegyzői (aljegyzői) intézkedéseket;</w:t>
      </w:r>
    </w:p>
    <w:p w:rsidR="00B11707" w:rsidRDefault="00B11707" w:rsidP="00B11707">
      <w:pPr>
        <w:pStyle w:val="Bekezds"/>
      </w:pPr>
      <w:r>
        <w:t>- gyakorolják a jegyző által meghatározott ügyekben a kiadmányozást;</w:t>
      </w:r>
    </w:p>
    <w:p w:rsidR="00B11707" w:rsidRDefault="00B11707" w:rsidP="00B11707">
      <w:pPr>
        <w:pStyle w:val="Bekezds"/>
      </w:pPr>
      <w:r>
        <w:t>- segítik a jegyző (aljegyző) törvényességi, hatósági tevékenységét;</w:t>
      </w:r>
    </w:p>
    <w:p w:rsidR="00B11707" w:rsidRDefault="00B11707" w:rsidP="00B11707">
      <w:pPr>
        <w:pStyle w:val="Bekezds"/>
      </w:pPr>
      <w:r>
        <w:t>- segítik a jegyző (aljegyző) munkáltatói feladatainak ellátását;</w:t>
      </w:r>
    </w:p>
    <w:p w:rsidR="00B11707" w:rsidRDefault="00B11707" w:rsidP="00B11707">
      <w:pPr>
        <w:pStyle w:val="Bekezds"/>
      </w:pPr>
      <w:r>
        <w:t xml:space="preserve">- közreműködnek a jegyző (aljegyző) sajtó, nemzetközi, szakmai és társadalmi kapcsolatainak megszervezésében; </w:t>
      </w:r>
    </w:p>
    <w:p w:rsidR="00B11707" w:rsidRDefault="00B11707" w:rsidP="00B11707">
      <w:pPr>
        <w:pStyle w:val="Bekezds"/>
      </w:pPr>
      <w:r>
        <w:t>- ellátják azokat a feladatokat, amelyekkel a jegyző (aljegyző), megbízza;</w:t>
      </w:r>
    </w:p>
    <w:p w:rsidR="00B11707" w:rsidRDefault="00B11707" w:rsidP="00B11707">
      <w:pPr>
        <w:pStyle w:val="Bekezds"/>
      </w:pPr>
      <w:r>
        <w:t>- közreműködnek a jogszabályok által meghatározott körben az önkormányzati intézmények szakmai irányítási és törvényességi felügyeleti tevékenysége ellátásában;</w:t>
      </w:r>
    </w:p>
    <w:p w:rsidR="00B11707" w:rsidRDefault="00B11707" w:rsidP="00B11707">
      <w:pPr>
        <w:pStyle w:val="Bekezds"/>
      </w:pPr>
      <w:r>
        <w:t>- közreműködnek a szakterületüket érintően a költségvetési tervezéssel és végrehajtással kapcsolatos jegyzői feladatok ellátásában;</w:t>
      </w:r>
    </w:p>
    <w:p w:rsidR="00B11707" w:rsidRDefault="00B11707" w:rsidP="00B11707">
      <w:pPr>
        <w:pStyle w:val="Bekezds"/>
      </w:pPr>
      <w:r>
        <w:t>- eljárnak azokban az ügyekben, amelyekkel a jegyző (aljegyző) megbízza;</w:t>
      </w:r>
    </w:p>
    <w:p w:rsidR="00B11707" w:rsidRDefault="00B11707" w:rsidP="00B11707">
      <w:pPr>
        <w:pStyle w:val="Bekezds"/>
      </w:pPr>
      <w:r>
        <w:t>- gyakorolják a kiadományozást a jegyző által meghatározott ügyekben;</w:t>
      </w:r>
    </w:p>
    <w:p w:rsidR="00B11707" w:rsidRDefault="00B11707" w:rsidP="00B11707">
      <w:pPr>
        <w:pStyle w:val="Bekezds"/>
      </w:pPr>
      <w:r>
        <w:t>- segítséget nyújtanak a jegyző (aljegyző) ügyfélfogadásában, az állampolgári közérdekű bejelentések, javaslatok és panaszok megválaszolásában;</w:t>
      </w:r>
    </w:p>
    <w:p w:rsidR="00B11707" w:rsidRDefault="00B11707" w:rsidP="00B11707">
      <w:pPr>
        <w:pStyle w:val="Bekezds"/>
      </w:pPr>
      <w:r>
        <w:t>- ellátják a jegyző (aljegyző) ügyviteli-technikai feladatait.</w:t>
      </w:r>
    </w:p>
    <w:p w:rsidR="00B11707" w:rsidRDefault="00B11707" w:rsidP="00B11707">
      <w:pPr>
        <w:pStyle w:val="Bekezds"/>
      </w:pPr>
      <w:r>
        <w:t>A Hivatal valamennyi köztisztviselőjének és munkavállalójának a feladata:</w:t>
      </w:r>
    </w:p>
    <w:p w:rsidR="00B11707" w:rsidRDefault="00B11707" w:rsidP="00B11707">
      <w:pPr>
        <w:pStyle w:val="Bekezds"/>
      </w:pPr>
      <w:r>
        <w:t>- a jogszabályok és jelen melléklet érvényre juttatása;</w:t>
      </w:r>
    </w:p>
    <w:p w:rsidR="00B11707" w:rsidRDefault="00B11707" w:rsidP="00B11707">
      <w:pPr>
        <w:pStyle w:val="Bekezds"/>
      </w:pPr>
      <w:r>
        <w:t>- a munkarend és az ügyfélfogadási rend betartása;</w:t>
      </w:r>
    </w:p>
    <w:p w:rsidR="00B11707" w:rsidRDefault="00B11707" w:rsidP="00B11707">
      <w:pPr>
        <w:pStyle w:val="Bekezds"/>
      </w:pPr>
      <w:r>
        <w:t>- az érdemi, szakszerű, kulturált és humánus ügyintézés megvalósítása;</w:t>
      </w:r>
    </w:p>
    <w:p w:rsidR="00B11707" w:rsidRDefault="00B11707" w:rsidP="00B11707">
      <w:pPr>
        <w:pStyle w:val="Bekezds"/>
      </w:pPr>
      <w:r>
        <w:t>- az állampolgárok szakszerű és udvarias tájékoztatása és kiszolgálása;</w:t>
      </w:r>
    </w:p>
    <w:p w:rsidR="00B11707" w:rsidRDefault="00B11707" w:rsidP="00B11707">
      <w:pPr>
        <w:pStyle w:val="Bekezds"/>
      </w:pPr>
      <w:r>
        <w:t>- a közigazgatási korszerűsítési tevékenység elősegítése.</w:t>
      </w:r>
    </w:p>
    <w:p w:rsidR="00E3798C" w:rsidRDefault="00B11707" w:rsidP="00E3798C">
      <w:pPr>
        <w:pStyle w:val="Bekezds"/>
      </w:pPr>
      <w:r>
        <w:lastRenderedPageBreak/>
        <w:t>- az önkormányzat ISO 9001 minőségbiztosítási politikájában megfogalmazottak betartása.</w:t>
      </w:r>
    </w:p>
    <w:p w:rsidR="00E3798C" w:rsidRDefault="00E3798C" w:rsidP="00E3798C">
      <w:pPr>
        <w:pStyle w:val="Bekezds"/>
      </w:pPr>
    </w:p>
    <w:p w:rsidR="00B11707" w:rsidRPr="00E3798C" w:rsidRDefault="00B11707" w:rsidP="00E3798C">
      <w:pPr>
        <w:pStyle w:val="Bekezds"/>
        <w:jc w:val="center"/>
        <w:rPr>
          <w:b/>
        </w:rPr>
      </w:pPr>
      <w:r w:rsidRPr="00E3798C">
        <w:rPr>
          <w:b/>
        </w:rPr>
        <w:t>V. A HIVATAL SZERVEZETI TAGOZÓDÁSA</w:t>
      </w:r>
    </w:p>
    <w:p w:rsidR="00B11707" w:rsidRDefault="00B11707" w:rsidP="00B11707">
      <w:pPr>
        <w:pStyle w:val="Bekezds"/>
      </w:pPr>
    </w:p>
    <w:p w:rsidR="00B11707" w:rsidRDefault="00B11707" w:rsidP="00B11707">
      <w:pPr>
        <w:pStyle w:val="Bekezds"/>
      </w:pPr>
      <w:r>
        <w:t>A Hivatal az alábbi</w:t>
      </w:r>
      <w:r w:rsidR="00E3798C">
        <w:t xml:space="preserve"> </w:t>
      </w:r>
      <w:r>
        <w:t>tisztségviselőkből és szervezeti egységekből áll:</w:t>
      </w:r>
    </w:p>
    <w:p w:rsidR="00B11707" w:rsidRPr="00A36309" w:rsidRDefault="00B11707" w:rsidP="00B11707">
      <w:pPr>
        <w:pStyle w:val="Bekezds"/>
        <w:rPr>
          <w:b/>
        </w:rPr>
      </w:pPr>
      <w:r w:rsidRPr="00A36309">
        <w:rPr>
          <w:b/>
        </w:rPr>
        <w:t>Polgármester</w:t>
      </w:r>
    </w:p>
    <w:p w:rsidR="00B11707" w:rsidRDefault="00B11707" w:rsidP="00B11707">
      <w:pPr>
        <w:pStyle w:val="Bekezds"/>
      </w:pPr>
      <w:r>
        <w:t>- Főépítész</w:t>
      </w:r>
    </w:p>
    <w:p w:rsidR="00B11707" w:rsidRDefault="00B11707" w:rsidP="00B11707">
      <w:pPr>
        <w:pStyle w:val="Bekezds"/>
      </w:pPr>
      <w:r>
        <w:t>- Polgármesteri Kabinet</w:t>
      </w:r>
    </w:p>
    <w:p w:rsidR="00B11707" w:rsidRPr="00206B11" w:rsidRDefault="00B11707" w:rsidP="00B11707">
      <w:pPr>
        <w:pStyle w:val="Bekezds"/>
        <w:rPr>
          <w:b/>
          <w:i/>
          <w:sz w:val="26"/>
        </w:rPr>
      </w:pPr>
      <w:r w:rsidRPr="00206B11">
        <w:rPr>
          <w:b/>
          <w:i/>
          <w:szCs w:val="24"/>
        </w:rPr>
        <w:t xml:space="preserve">- </w:t>
      </w:r>
      <w:r w:rsidRPr="00EA4FA2">
        <w:rPr>
          <w:szCs w:val="24"/>
        </w:rPr>
        <w:t>Közbiztonsági Referens</w:t>
      </w:r>
    </w:p>
    <w:p w:rsidR="00B11707" w:rsidRDefault="00B11707" w:rsidP="00B11707">
      <w:pPr>
        <w:pStyle w:val="Bekezds"/>
      </w:pPr>
    </w:p>
    <w:p w:rsidR="00B11707" w:rsidRPr="00A36309" w:rsidRDefault="00B11707" w:rsidP="00B11707">
      <w:pPr>
        <w:pStyle w:val="Bekezds"/>
        <w:rPr>
          <w:b/>
        </w:rPr>
      </w:pPr>
      <w:r w:rsidRPr="00A36309">
        <w:rPr>
          <w:b/>
        </w:rPr>
        <w:t>Alpolgármester</w:t>
      </w:r>
    </w:p>
    <w:p w:rsidR="00B11707" w:rsidRPr="00A36309" w:rsidRDefault="00B11707" w:rsidP="00B11707">
      <w:pPr>
        <w:pStyle w:val="Bekezds"/>
        <w:rPr>
          <w:b/>
        </w:rPr>
      </w:pPr>
      <w:r w:rsidRPr="00A36309">
        <w:rPr>
          <w:b/>
        </w:rPr>
        <w:t>Jegyző</w:t>
      </w:r>
    </w:p>
    <w:p w:rsidR="00B11707" w:rsidRDefault="00B11707" w:rsidP="00B11707">
      <w:pPr>
        <w:pStyle w:val="Bekezds"/>
        <w:ind w:left="262" w:firstLine="0"/>
      </w:pPr>
      <w:r>
        <w:t>- Jegyzői Titkárság</w:t>
      </w:r>
    </w:p>
    <w:p w:rsidR="00B11707" w:rsidRPr="001A3243" w:rsidRDefault="00B11707" w:rsidP="00B11707">
      <w:pPr>
        <w:tabs>
          <w:tab w:val="center" w:pos="709"/>
        </w:tabs>
        <w:ind w:left="709" w:hanging="425"/>
        <w:rPr>
          <w:bCs/>
        </w:rPr>
      </w:pPr>
      <w:r w:rsidRPr="00D70144">
        <w:rPr>
          <w:bCs/>
        </w:rPr>
        <w:t>-</w:t>
      </w:r>
      <w:r w:rsidRPr="00D70144">
        <w:rPr>
          <w:bCs/>
        </w:rPr>
        <w:tab/>
      </w:r>
      <w:r>
        <w:rPr>
          <w:b/>
          <w:bCs/>
          <w:i/>
        </w:rPr>
        <w:t xml:space="preserve"> </w:t>
      </w:r>
      <w:r w:rsidRPr="001A3243">
        <w:rPr>
          <w:bCs/>
        </w:rPr>
        <w:t>Belső ellenőrzési egység</w:t>
      </w:r>
    </w:p>
    <w:p w:rsidR="00B11707" w:rsidRPr="00974534" w:rsidRDefault="00B11707" w:rsidP="00B11707">
      <w:pPr>
        <w:ind w:left="284"/>
      </w:pPr>
      <w:proofErr w:type="spellStart"/>
      <w:r w:rsidRPr="00D70144">
        <w:t>-</w:t>
      </w:r>
      <w:r w:rsidRPr="00974534">
        <w:rPr>
          <w:i/>
        </w:rPr>
        <w:t>Hatályon</w:t>
      </w:r>
      <w:proofErr w:type="spellEnd"/>
      <w:r w:rsidRPr="00974534">
        <w:rPr>
          <w:i/>
        </w:rPr>
        <w:t xml:space="preserve"> kívül helyezve</w:t>
      </w:r>
    </w:p>
    <w:p w:rsidR="00B11707" w:rsidRPr="00D70144" w:rsidRDefault="00B11707" w:rsidP="00B11707">
      <w:pPr>
        <w:ind w:left="284"/>
        <w:rPr>
          <w:bCs/>
        </w:rPr>
      </w:pPr>
      <w:r w:rsidRPr="00D70144">
        <w:t>- Humánpolitikai Csoport</w:t>
      </w:r>
    </w:p>
    <w:p w:rsidR="00B11707" w:rsidRDefault="00B11707" w:rsidP="00B11707">
      <w:pPr>
        <w:pStyle w:val="Bekezds"/>
        <w:ind w:left="262" w:firstLine="0"/>
        <w:rPr>
          <w:szCs w:val="24"/>
        </w:rPr>
      </w:pPr>
    </w:p>
    <w:p w:rsidR="00B11707" w:rsidRPr="00D70144" w:rsidRDefault="00B11707" w:rsidP="00B11707">
      <w:pPr>
        <w:pStyle w:val="Bekezds"/>
        <w:ind w:left="262" w:firstLine="0"/>
        <w:rPr>
          <w:szCs w:val="24"/>
        </w:rPr>
      </w:pPr>
    </w:p>
    <w:p w:rsidR="00B11707" w:rsidRDefault="00B11707" w:rsidP="00B11707">
      <w:pPr>
        <w:pStyle w:val="Bekezds"/>
      </w:pPr>
      <w:r>
        <w:t>Irodák:</w:t>
      </w:r>
    </w:p>
    <w:p w:rsidR="00B11707" w:rsidRDefault="00B11707" w:rsidP="00B11707">
      <w:pPr>
        <w:pStyle w:val="Bekezds"/>
      </w:pPr>
      <w:r>
        <w:t>1. Városrendészeti és Környezetvédelmi Iroda</w:t>
      </w:r>
    </w:p>
    <w:p w:rsidR="00B11707" w:rsidRDefault="00B11707" w:rsidP="00B11707">
      <w:pPr>
        <w:pStyle w:val="Bekezds"/>
      </w:pPr>
      <w:r>
        <w:t>2. Beruházási és Városüzemeltetési Iroda</w:t>
      </w:r>
    </w:p>
    <w:p w:rsidR="00B11707" w:rsidRDefault="00B11707" w:rsidP="00B11707">
      <w:pPr>
        <w:pStyle w:val="Bekezds"/>
      </w:pPr>
      <w:r>
        <w:t>3. Építésügyi Iroda</w:t>
      </w:r>
    </w:p>
    <w:p w:rsidR="00B11707" w:rsidRPr="006E1019" w:rsidRDefault="00B11707" w:rsidP="00B11707">
      <w:pPr>
        <w:pStyle w:val="Bekezds"/>
        <w:rPr>
          <w:b/>
        </w:rPr>
      </w:pPr>
      <w:r w:rsidRPr="006E1019">
        <w:rPr>
          <w:b/>
        </w:rPr>
        <w:t>4. Hatályon kívül helyezve</w:t>
      </w:r>
    </w:p>
    <w:p w:rsidR="00B11707" w:rsidRDefault="00B11707" w:rsidP="00B11707">
      <w:pPr>
        <w:pStyle w:val="Bekezds"/>
      </w:pPr>
      <w:r>
        <w:t>5. Igazgatási Iroda</w:t>
      </w:r>
    </w:p>
    <w:p w:rsidR="00B11707" w:rsidRDefault="00B11707" w:rsidP="00B11707">
      <w:pPr>
        <w:pStyle w:val="Bekezds"/>
      </w:pPr>
      <w:r>
        <w:t>6. Művelődési Iroda</w:t>
      </w:r>
    </w:p>
    <w:p w:rsidR="00B11707" w:rsidRDefault="00B11707" w:rsidP="00B11707">
      <w:pPr>
        <w:pStyle w:val="Bekezds"/>
      </w:pPr>
      <w:r>
        <w:t>7. Pénzügyi Iroda</w:t>
      </w:r>
    </w:p>
    <w:p w:rsidR="00B11707" w:rsidRDefault="00B11707" w:rsidP="00B11707">
      <w:pPr>
        <w:pStyle w:val="Bekezds"/>
        <w:ind w:left="142" w:firstLine="60"/>
      </w:pPr>
      <w:r>
        <w:t xml:space="preserve">8. Szabálysértési Iroda </w:t>
      </w:r>
    </w:p>
    <w:p w:rsidR="00B11707" w:rsidRDefault="00B11707" w:rsidP="00B11707">
      <w:pPr>
        <w:pStyle w:val="Bekezds"/>
      </w:pPr>
      <w:r>
        <w:t>9.</w:t>
      </w:r>
      <w:r>
        <w:rPr>
          <w:rStyle w:val="Lbjegyzet-hivatkozs"/>
        </w:rPr>
        <w:t xml:space="preserve"> </w:t>
      </w:r>
      <w:r>
        <w:t>Szociális és Gyermekvédelmi Iroda</w:t>
      </w:r>
    </w:p>
    <w:p w:rsidR="00B11707" w:rsidRDefault="00B11707" w:rsidP="00B11707">
      <w:pPr>
        <w:pStyle w:val="Bekezds"/>
      </w:pPr>
      <w:r>
        <w:t>10.</w:t>
      </w:r>
      <w:r w:rsidRPr="00986463">
        <w:rPr>
          <w:i/>
        </w:rPr>
        <w:t xml:space="preserve"> Hatályon kívül hely</w:t>
      </w:r>
      <w:r>
        <w:rPr>
          <w:i/>
        </w:rPr>
        <w:t>e</w:t>
      </w:r>
      <w:r w:rsidRPr="00986463">
        <w:rPr>
          <w:i/>
        </w:rPr>
        <w:t>zve</w:t>
      </w:r>
    </w:p>
    <w:p w:rsidR="00B11707" w:rsidRDefault="00B11707" w:rsidP="00B11707">
      <w:pPr>
        <w:pStyle w:val="Bekezds"/>
      </w:pPr>
      <w:r>
        <w:t>11. Vagyonhasznosítási és Ingatlannyilvántartási Iroda</w:t>
      </w:r>
    </w:p>
    <w:p w:rsidR="00B11707" w:rsidRDefault="00B11707" w:rsidP="00B11707">
      <w:pPr>
        <w:pStyle w:val="Bekezds"/>
      </w:pPr>
      <w:r>
        <w:t>12. Informatikai Iroda</w:t>
      </w:r>
    </w:p>
    <w:p w:rsidR="00B11707" w:rsidRPr="007D2CC3" w:rsidRDefault="00B11707" w:rsidP="00B11707">
      <w:pPr>
        <w:pStyle w:val="Bekezds"/>
        <w:rPr>
          <w:b/>
          <w:i/>
        </w:rPr>
      </w:pPr>
      <w:r w:rsidRPr="00984F91">
        <w:t>13.</w:t>
      </w:r>
      <w:r w:rsidRPr="007D2CC3">
        <w:rPr>
          <w:b/>
          <w:i/>
        </w:rPr>
        <w:t xml:space="preserve"> </w:t>
      </w:r>
      <w:r w:rsidRPr="00984F91">
        <w:t>Intézménygazdálkodási Iroda</w:t>
      </w:r>
    </w:p>
    <w:p w:rsidR="00B11707" w:rsidRDefault="00B11707" w:rsidP="00B11707">
      <w:pPr>
        <w:pStyle w:val="Bekezds"/>
      </w:pPr>
      <w:r>
        <w:t>A felsorolt szervezeti egységeket a jegyző által megbízott vezetői besorolású irodavezetők irányítják.</w:t>
      </w:r>
    </w:p>
    <w:p w:rsidR="00B11707" w:rsidRDefault="00B11707" w:rsidP="00B11707">
      <w:pPr>
        <w:pStyle w:val="Bekezds"/>
      </w:pPr>
      <w:r>
        <w:t>A szervezeti egységek további elkülönült szervezeti egységekből állhatnak, amelyek vezetését a jegyző által megbízott vezetők látják el.</w:t>
      </w:r>
    </w:p>
    <w:p w:rsidR="00B11707" w:rsidRPr="00404F46" w:rsidRDefault="00B11707" w:rsidP="00B11707">
      <w:pPr>
        <w:pStyle w:val="Bekezds"/>
      </w:pPr>
      <w:r w:rsidRPr="00404F46">
        <w:t>A jegyző külön intézkedésben határozza meg a Polgármesteri Hivatalnál a főosztályvezető-helyettesi, illetve osztályvezetői szinteknek megfelelő beosztásokat, munkaköröket.</w:t>
      </w:r>
    </w:p>
    <w:p w:rsidR="00B11707" w:rsidRPr="00404F46" w:rsidRDefault="00B11707" w:rsidP="00B11707">
      <w:pPr>
        <w:pStyle w:val="Bekezds"/>
      </w:pPr>
      <w:r w:rsidRPr="00404F46">
        <w:t>A Képviselő-testület a Képviselő-testület és bizottságai döntéseinek előkészítéséhez és a polgármester tevékenységéhez kapcsolódó feladatok ellátására önkormányzati tanácsadói, önkormányzati főtanácsadói munkakört létesít. Ilyen munkakörben összesen legfeljebb tíz köztisztviselő foglalkoztatható. Ezek a munkakörök a mindenkori engedélyezett létszámon felül értendők (tölthetők be).</w:t>
      </w:r>
    </w:p>
    <w:p w:rsidR="00B11707" w:rsidRPr="00404F46" w:rsidRDefault="00B11707" w:rsidP="00B11707">
      <w:pPr>
        <w:pStyle w:val="Bekezds"/>
      </w:pPr>
      <w:r w:rsidRPr="00404F46">
        <w:t>A Polgármesteri Hivatal köztisztviselői részére kiemelkedő munkavégzésük elismeréseként max. 10 fő részére szakmai (fő)tanácsadói cím adományozható. A cím adományozásáról – a polgármester egyetértésével – a jegyző dönt.</w:t>
      </w:r>
    </w:p>
    <w:p w:rsidR="00B11707" w:rsidRDefault="00B11707" w:rsidP="00B11707">
      <w:pPr>
        <w:pStyle w:val="FejezetCm"/>
        <w:jc w:val="left"/>
      </w:pPr>
      <w:r>
        <w:lastRenderedPageBreak/>
        <w:t xml:space="preserve">A Budapest II. </w:t>
      </w:r>
      <w:r w:rsidR="00214B37">
        <w:t>k</w:t>
      </w:r>
      <w:r>
        <w:t>erületi Polgármesteri Hivatalnál az alábbi munkakörökben dolgozók kötelezettek vagyonnyilatkozat tételre.</w:t>
      </w:r>
    </w:p>
    <w:p w:rsidR="00B11707" w:rsidRPr="001A2475" w:rsidRDefault="00B11707" w:rsidP="00B11707">
      <w:pPr>
        <w:pStyle w:val="Bekezds"/>
        <w:rPr>
          <w:b/>
          <w:i/>
          <w:sz w:val="26"/>
          <w:szCs w:val="26"/>
        </w:rPr>
      </w:pPr>
    </w:p>
    <w:p w:rsidR="00B11707" w:rsidRPr="001A2475" w:rsidRDefault="00B11707" w:rsidP="00B11707">
      <w:pPr>
        <w:pStyle w:val="Bekezds"/>
        <w:ind w:left="404" w:firstLine="0"/>
        <w:rPr>
          <w:i/>
          <w:sz w:val="26"/>
          <w:szCs w:val="26"/>
        </w:rPr>
      </w:pPr>
      <w:r w:rsidRPr="001A2475">
        <w:rPr>
          <w:i/>
          <w:sz w:val="26"/>
          <w:szCs w:val="26"/>
        </w:rPr>
        <w:t>1. jegyző, aljegyző,</w:t>
      </w:r>
    </w:p>
    <w:p w:rsidR="00B11707" w:rsidRPr="001A2475" w:rsidRDefault="00B11707" w:rsidP="00B11707">
      <w:pPr>
        <w:pStyle w:val="Bekezds"/>
        <w:ind w:left="404" w:firstLine="0"/>
        <w:rPr>
          <w:i/>
          <w:sz w:val="26"/>
          <w:szCs w:val="26"/>
        </w:rPr>
      </w:pPr>
      <w:r w:rsidRPr="001A2475">
        <w:rPr>
          <w:i/>
          <w:sz w:val="26"/>
          <w:szCs w:val="26"/>
        </w:rPr>
        <w:t>2. irodavezető,</w:t>
      </w:r>
    </w:p>
    <w:p w:rsidR="00B11707" w:rsidRPr="001A2475" w:rsidRDefault="00B11707" w:rsidP="00B11707">
      <w:pPr>
        <w:pStyle w:val="Bekezds"/>
        <w:ind w:left="404" w:firstLine="0"/>
        <w:rPr>
          <w:i/>
          <w:sz w:val="26"/>
          <w:szCs w:val="26"/>
        </w:rPr>
      </w:pPr>
      <w:r w:rsidRPr="001A2475">
        <w:rPr>
          <w:i/>
          <w:sz w:val="26"/>
          <w:szCs w:val="26"/>
        </w:rPr>
        <w:t>3. önálló csoportvezető,</w:t>
      </w:r>
    </w:p>
    <w:p w:rsidR="00B11707" w:rsidRPr="00FF0B44" w:rsidRDefault="00B11707" w:rsidP="00B11707">
      <w:pPr>
        <w:pStyle w:val="Bekezds"/>
        <w:ind w:left="404" w:firstLine="0"/>
        <w:rPr>
          <w:i/>
          <w:sz w:val="26"/>
          <w:szCs w:val="26"/>
        </w:rPr>
      </w:pPr>
      <w:r w:rsidRPr="00FF0B44">
        <w:rPr>
          <w:i/>
          <w:sz w:val="26"/>
          <w:szCs w:val="26"/>
        </w:rPr>
        <w:t>4. politikai (fő)tanácsadó,</w:t>
      </w:r>
    </w:p>
    <w:p w:rsidR="00B11707" w:rsidRPr="00FF0B44" w:rsidRDefault="00B11707" w:rsidP="00B11707">
      <w:pPr>
        <w:pStyle w:val="Bekezds"/>
        <w:ind w:left="404" w:firstLine="0"/>
        <w:rPr>
          <w:i/>
          <w:sz w:val="26"/>
          <w:szCs w:val="26"/>
        </w:rPr>
      </w:pPr>
      <w:r w:rsidRPr="00FF0B44">
        <w:rPr>
          <w:i/>
          <w:sz w:val="26"/>
          <w:szCs w:val="26"/>
        </w:rPr>
        <w:t>5. főépítész,</w:t>
      </w:r>
    </w:p>
    <w:p w:rsidR="00B11707" w:rsidRPr="00FF0B44" w:rsidRDefault="00B11707" w:rsidP="00B11707">
      <w:pPr>
        <w:pStyle w:val="Bekezds"/>
        <w:ind w:firstLine="404"/>
        <w:rPr>
          <w:i/>
          <w:sz w:val="26"/>
          <w:szCs w:val="26"/>
        </w:rPr>
      </w:pPr>
      <w:r w:rsidRPr="00FF0B44">
        <w:rPr>
          <w:i/>
          <w:sz w:val="26"/>
          <w:szCs w:val="26"/>
        </w:rPr>
        <w:t>6. jogtanácsos,</w:t>
      </w:r>
    </w:p>
    <w:p w:rsidR="00B11707" w:rsidRPr="00FF0B44" w:rsidRDefault="00B11707" w:rsidP="00B11707">
      <w:pPr>
        <w:pStyle w:val="Bekezds"/>
        <w:ind w:firstLine="404"/>
        <w:rPr>
          <w:i/>
          <w:sz w:val="26"/>
          <w:szCs w:val="26"/>
        </w:rPr>
      </w:pPr>
      <w:r w:rsidRPr="00FF0B44">
        <w:rPr>
          <w:i/>
          <w:sz w:val="26"/>
          <w:szCs w:val="26"/>
        </w:rPr>
        <w:t xml:space="preserve">7. irodavezető-helyettes, </w:t>
      </w:r>
    </w:p>
    <w:p w:rsidR="00B11707" w:rsidRPr="00FF0B44" w:rsidRDefault="00B11707" w:rsidP="00B11707">
      <w:pPr>
        <w:pStyle w:val="Bekezds"/>
        <w:ind w:firstLine="404"/>
        <w:rPr>
          <w:i/>
          <w:sz w:val="26"/>
          <w:szCs w:val="26"/>
        </w:rPr>
      </w:pPr>
      <w:r w:rsidRPr="00FF0B44">
        <w:rPr>
          <w:i/>
          <w:sz w:val="26"/>
          <w:szCs w:val="26"/>
        </w:rPr>
        <w:t xml:space="preserve">8. </w:t>
      </w:r>
      <w:bookmarkStart w:id="0" w:name="_GoBack"/>
      <w:bookmarkEnd w:id="0"/>
    </w:p>
    <w:p w:rsidR="00B11707" w:rsidRPr="006E1019" w:rsidRDefault="00B11707" w:rsidP="00B11707">
      <w:pPr>
        <w:pStyle w:val="Bekezds"/>
        <w:ind w:firstLine="404"/>
        <w:rPr>
          <w:b/>
          <w:i/>
          <w:sz w:val="26"/>
          <w:szCs w:val="26"/>
        </w:rPr>
      </w:pPr>
      <w:r>
        <w:rPr>
          <w:i/>
          <w:sz w:val="26"/>
          <w:szCs w:val="26"/>
        </w:rPr>
        <w:t xml:space="preserve">9. </w:t>
      </w:r>
      <w:r>
        <w:rPr>
          <w:b/>
          <w:i/>
          <w:sz w:val="26"/>
          <w:szCs w:val="26"/>
        </w:rPr>
        <w:t>Hatályon kívül helyezve,</w:t>
      </w:r>
    </w:p>
    <w:p w:rsidR="00B11707" w:rsidRPr="006E1019" w:rsidRDefault="00B11707" w:rsidP="00B11707">
      <w:pPr>
        <w:pStyle w:val="Bekezds"/>
        <w:ind w:left="647" w:hanging="303"/>
        <w:rPr>
          <w:b/>
          <w:i/>
          <w:sz w:val="26"/>
          <w:szCs w:val="26"/>
        </w:rPr>
      </w:pPr>
      <w:r>
        <w:rPr>
          <w:i/>
          <w:sz w:val="26"/>
          <w:szCs w:val="26"/>
        </w:rPr>
        <w:t xml:space="preserve">10. </w:t>
      </w:r>
      <w:r>
        <w:rPr>
          <w:b/>
          <w:i/>
          <w:sz w:val="26"/>
          <w:szCs w:val="26"/>
        </w:rPr>
        <w:t>Hatályon kívül helyezve,</w:t>
      </w:r>
    </w:p>
    <w:p w:rsidR="00B11707" w:rsidRPr="00FF0B44" w:rsidRDefault="00B11707" w:rsidP="00B11707">
      <w:pPr>
        <w:pStyle w:val="Bekezds"/>
        <w:ind w:left="647" w:hanging="303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11. </w:t>
      </w:r>
      <w:r w:rsidRPr="006E1019">
        <w:rPr>
          <w:b/>
          <w:i/>
          <w:sz w:val="26"/>
          <w:szCs w:val="26"/>
        </w:rPr>
        <w:t>Hatályon kívül helyezve</w:t>
      </w:r>
      <w:r>
        <w:rPr>
          <w:b/>
          <w:i/>
          <w:sz w:val="26"/>
          <w:szCs w:val="26"/>
        </w:rPr>
        <w:t>,</w:t>
      </w:r>
    </w:p>
    <w:p w:rsidR="00B11707" w:rsidRPr="00FF0B44" w:rsidRDefault="00B11707" w:rsidP="00B11707">
      <w:pPr>
        <w:pStyle w:val="Bekezds"/>
        <w:ind w:firstLine="404"/>
        <w:rPr>
          <w:i/>
          <w:sz w:val="26"/>
          <w:szCs w:val="26"/>
        </w:rPr>
      </w:pPr>
      <w:r w:rsidRPr="00FF0B44">
        <w:rPr>
          <w:i/>
          <w:sz w:val="26"/>
          <w:szCs w:val="26"/>
        </w:rPr>
        <w:t>12. szabálysértési ügyintéző,</w:t>
      </w:r>
    </w:p>
    <w:p w:rsidR="00B11707" w:rsidRPr="00FF0B44" w:rsidRDefault="00B11707" w:rsidP="00B11707">
      <w:pPr>
        <w:pStyle w:val="Bekezds"/>
        <w:ind w:firstLine="404"/>
        <w:rPr>
          <w:i/>
          <w:sz w:val="26"/>
          <w:szCs w:val="26"/>
        </w:rPr>
      </w:pPr>
      <w:r w:rsidRPr="00FF0B44">
        <w:rPr>
          <w:i/>
          <w:sz w:val="26"/>
          <w:szCs w:val="26"/>
        </w:rPr>
        <w:t>13. hagyatéki ügyintéző,</w:t>
      </w:r>
    </w:p>
    <w:p w:rsidR="00B11707" w:rsidRPr="00FF0B44" w:rsidRDefault="00B11707" w:rsidP="00B11707">
      <w:pPr>
        <w:pStyle w:val="Bekezds"/>
        <w:ind w:firstLine="404"/>
        <w:rPr>
          <w:i/>
          <w:sz w:val="26"/>
          <w:szCs w:val="26"/>
        </w:rPr>
      </w:pPr>
      <w:r w:rsidRPr="00FF0B44">
        <w:rPr>
          <w:i/>
          <w:sz w:val="26"/>
          <w:szCs w:val="26"/>
        </w:rPr>
        <w:t>14. birtokvédelmi ügyintéző,</w:t>
      </w:r>
    </w:p>
    <w:p w:rsidR="00B11707" w:rsidRPr="00FF0B44" w:rsidRDefault="00B11707" w:rsidP="00B11707">
      <w:pPr>
        <w:pStyle w:val="Bekezds"/>
        <w:ind w:firstLine="404"/>
        <w:rPr>
          <w:i/>
          <w:sz w:val="26"/>
          <w:szCs w:val="26"/>
        </w:rPr>
      </w:pPr>
      <w:r w:rsidRPr="00FF0B44">
        <w:rPr>
          <w:i/>
          <w:sz w:val="26"/>
          <w:szCs w:val="26"/>
        </w:rPr>
        <w:t>15. anyakönyvvezető,</w:t>
      </w:r>
    </w:p>
    <w:p w:rsidR="00B11707" w:rsidRPr="00FF0B44" w:rsidRDefault="00B11707" w:rsidP="00B11707">
      <w:pPr>
        <w:pStyle w:val="Bekezds"/>
        <w:ind w:firstLine="404"/>
        <w:rPr>
          <w:i/>
          <w:sz w:val="26"/>
          <w:szCs w:val="26"/>
        </w:rPr>
      </w:pPr>
      <w:r>
        <w:rPr>
          <w:i/>
          <w:sz w:val="26"/>
          <w:szCs w:val="26"/>
        </w:rPr>
        <w:t>16</w:t>
      </w:r>
      <w:r w:rsidRPr="006E1019">
        <w:rPr>
          <w:b/>
          <w:i/>
          <w:sz w:val="26"/>
          <w:szCs w:val="26"/>
        </w:rPr>
        <w:t>. Hatályon kívül helyezve</w:t>
      </w:r>
    </w:p>
    <w:p w:rsidR="00B11707" w:rsidRPr="00FF0B44" w:rsidRDefault="00B11707" w:rsidP="00B11707">
      <w:pPr>
        <w:pStyle w:val="Bekezds"/>
        <w:ind w:left="748" w:hanging="303"/>
        <w:rPr>
          <w:i/>
          <w:sz w:val="26"/>
          <w:szCs w:val="26"/>
        </w:rPr>
      </w:pPr>
      <w:r w:rsidRPr="00FF0B44">
        <w:rPr>
          <w:i/>
          <w:sz w:val="26"/>
          <w:szCs w:val="26"/>
        </w:rPr>
        <w:t>17. ipar-és kereskedelmi csoportvezető,</w:t>
      </w:r>
    </w:p>
    <w:p w:rsidR="00B11707" w:rsidRPr="00FF0B44" w:rsidRDefault="00B11707" w:rsidP="00B11707">
      <w:pPr>
        <w:pStyle w:val="Bekezds"/>
        <w:ind w:firstLine="404"/>
        <w:rPr>
          <w:i/>
          <w:sz w:val="26"/>
          <w:szCs w:val="26"/>
        </w:rPr>
      </w:pPr>
      <w:r w:rsidRPr="00FF0B44">
        <w:rPr>
          <w:i/>
          <w:sz w:val="26"/>
          <w:szCs w:val="26"/>
        </w:rPr>
        <w:t>18. ipar-és kereskedelmi ügyintéző,</w:t>
      </w:r>
    </w:p>
    <w:p w:rsidR="00B11707" w:rsidRPr="00FF0B44" w:rsidRDefault="00B11707" w:rsidP="00B11707">
      <w:pPr>
        <w:pStyle w:val="Bekezds"/>
        <w:ind w:firstLine="404"/>
        <w:rPr>
          <w:i/>
          <w:sz w:val="26"/>
          <w:szCs w:val="26"/>
        </w:rPr>
      </w:pPr>
      <w:r w:rsidRPr="00FF0B44">
        <w:rPr>
          <w:i/>
          <w:sz w:val="26"/>
          <w:szCs w:val="26"/>
        </w:rPr>
        <w:t>19. közterület-felügyelő,</w:t>
      </w:r>
    </w:p>
    <w:p w:rsidR="00B11707" w:rsidRPr="006E1019" w:rsidRDefault="00B11707" w:rsidP="00B11707">
      <w:pPr>
        <w:pStyle w:val="Bekezds"/>
        <w:ind w:firstLine="404"/>
        <w:rPr>
          <w:b/>
          <w:i/>
          <w:sz w:val="26"/>
          <w:szCs w:val="26"/>
        </w:rPr>
      </w:pPr>
      <w:r w:rsidRPr="00FF0B44">
        <w:rPr>
          <w:i/>
          <w:sz w:val="26"/>
          <w:szCs w:val="26"/>
        </w:rPr>
        <w:t>20.</w:t>
      </w:r>
      <w:r>
        <w:rPr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Hatályon kívül helyezve</w:t>
      </w:r>
    </w:p>
    <w:p w:rsidR="00B11707" w:rsidRPr="006E1019" w:rsidRDefault="00B11707" w:rsidP="00B11707">
      <w:pPr>
        <w:pStyle w:val="Bekezds"/>
        <w:ind w:firstLine="404"/>
        <w:rPr>
          <w:b/>
          <w:i/>
          <w:sz w:val="26"/>
          <w:szCs w:val="26"/>
        </w:rPr>
      </w:pPr>
      <w:r w:rsidRPr="00FF0B44">
        <w:rPr>
          <w:i/>
          <w:sz w:val="26"/>
          <w:szCs w:val="26"/>
        </w:rPr>
        <w:t>2</w:t>
      </w:r>
      <w:r>
        <w:rPr>
          <w:i/>
          <w:sz w:val="26"/>
          <w:szCs w:val="26"/>
        </w:rPr>
        <w:t xml:space="preserve">1. </w:t>
      </w:r>
      <w:r>
        <w:rPr>
          <w:b/>
          <w:i/>
          <w:sz w:val="26"/>
          <w:szCs w:val="26"/>
        </w:rPr>
        <w:t>Hatályon kívül helyezve</w:t>
      </w:r>
    </w:p>
    <w:p w:rsidR="00B11707" w:rsidRPr="00FF0B44" w:rsidRDefault="00B11707" w:rsidP="00B11707">
      <w:pPr>
        <w:pStyle w:val="Bekezds"/>
        <w:ind w:firstLine="404"/>
        <w:rPr>
          <w:i/>
          <w:sz w:val="26"/>
          <w:szCs w:val="26"/>
        </w:rPr>
      </w:pPr>
      <w:r w:rsidRPr="00FF0B44">
        <w:rPr>
          <w:i/>
          <w:sz w:val="26"/>
          <w:szCs w:val="26"/>
        </w:rPr>
        <w:t>22. szociálpolitikai ügyintéző,</w:t>
      </w:r>
    </w:p>
    <w:p w:rsidR="00B11707" w:rsidRPr="00102091" w:rsidRDefault="00B11707" w:rsidP="00B11707">
      <w:pPr>
        <w:pStyle w:val="Bekezds"/>
        <w:ind w:firstLine="404"/>
        <w:rPr>
          <w:b/>
          <w:i/>
          <w:sz w:val="26"/>
          <w:szCs w:val="26"/>
        </w:rPr>
      </w:pPr>
      <w:r w:rsidRPr="00102091">
        <w:rPr>
          <w:b/>
          <w:i/>
          <w:sz w:val="26"/>
          <w:szCs w:val="26"/>
        </w:rPr>
        <w:t>23. gyermekvédelmi ügyintéző,</w:t>
      </w:r>
    </w:p>
    <w:p w:rsidR="00B11707" w:rsidRPr="00FF0B44" w:rsidRDefault="00B11707" w:rsidP="00B11707">
      <w:pPr>
        <w:pStyle w:val="Bekezds"/>
        <w:ind w:firstLine="404"/>
        <w:rPr>
          <w:i/>
          <w:sz w:val="26"/>
          <w:szCs w:val="26"/>
        </w:rPr>
      </w:pPr>
      <w:r w:rsidRPr="00FF0B44">
        <w:rPr>
          <w:i/>
          <w:sz w:val="26"/>
          <w:szCs w:val="26"/>
        </w:rPr>
        <w:t>2</w:t>
      </w:r>
      <w:r>
        <w:rPr>
          <w:i/>
          <w:sz w:val="26"/>
          <w:szCs w:val="26"/>
        </w:rPr>
        <w:t xml:space="preserve">4. </w:t>
      </w:r>
      <w:r w:rsidRPr="00E67B48">
        <w:rPr>
          <w:b/>
          <w:i/>
          <w:sz w:val="26"/>
          <w:szCs w:val="26"/>
        </w:rPr>
        <w:t>Hatályon kívül helyezve</w:t>
      </w:r>
    </w:p>
    <w:p w:rsidR="00B11707" w:rsidRPr="00FF0B44" w:rsidRDefault="00B11707" w:rsidP="00B11707">
      <w:pPr>
        <w:pStyle w:val="Bekezds"/>
        <w:ind w:firstLine="404"/>
        <w:rPr>
          <w:i/>
          <w:sz w:val="26"/>
          <w:szCs w:val="26"/>
        </w:rPr>
      </w:pPr>
      <w:r w:rsidRPr="00FF0B44">
        <w:rPr>
          <w:i/>
          <w:sz w:val="26"/>
          <w:szCs w:val="26"/>
        </w:rPr>
        <w:t>25. körzetes építész,</w:t>
      </w:r>
    </w:p>
    <w:p w:rsidR="00B11707" w:rsidRPr="00FF0B44" w:rsidRDefault="00B11707" w:rsidP="00B11707">
      <w:pPr>
        <w:pStyle w:val="Bekezds"/>
        <w:ind w:firstLine="404"/>
        <w:rPr>
          <w:i/>
          <w:sz w:val="26"/>
          <w:szCs w:val="26"/>
        </w:rPr>
      </w:pPr>
      <w:r w:rsidRPr="00FF0B44">
        <w:rPr>
          <w:i/>
          <w:sz w:val="26"/>
          <w:szCs w:val="26"/>
        </w:rPr>
        <w:t>26. önkormányzati állatorvos,</w:t>
      </w:r>
    </w:p>
    <w:p w:rsidR="00B11707" w:rsidRPr="00FF0B44" w:rsidRDefault="00B11707" w:rsidP="00B11707">
      <w:pPr>
        <w:pStyle w:val="Bekezds"/>
        <w:ind w:firstLine="404"/>
        <w:rPr>
          <w:i/>
          <w:sz w:val="26"/>
          <w:szCs w:val="26"/>
        </w:rPr>
      </w:pPr>
      <w:r w:rsidRPr="00FF0B44">
        <w:rPr>
          <w:i/>
          <w:sz w:val="26"/>
          <w:szCs w:val="26"/>
        </w:rPr>
        <w:t>27. adócsoport vezető,</w:t>
      </w:r>
    </w:p>
    <w:p w:rsidR="00B11707" w:rsidRPr="00FF0B44" w:rsidRDefault="00B11707" w:rsidP="00B11707">
      <w:pPr>
        <w:pStyle w:val="Bekezds"/>
        <w:ind w:firstLine="404"/>
        <w:rPr>
          <w:i/>
          <w:sz w:val="26"/>
          <w:szCs w:val="26"/>
        </w:rPr>
      </w:pPr>
      <w:r w:rsidRPr="00FF0B44">
        <w:rPr>
          <w:i/>
          <w:sz w:val="26"/>
          <w:szCs w:val="26"/>
        </w:rPr>
        <w:t>28. adózókkal foglalkozó ügyintéző,</w:t>
      </w:r>
    </w:p>
    <w:p w:rsidR="00B11707" w:rsidRPr="00FF0B44" w:rsidRDefault="00B11707" w:rsidP="00B11707">
      <w:pPr>
        <w:pStyle w:val="Bekezds"/>
        <w:ind w:firstLine="404"/>
        <w:rPr>
          <w:i/>
          <w:sz w:val="26"/>
          <w:szCs w:val="26"/>
        </w:rPr>
      </w:pPr>
      <w:r w:rsidRPr="00FF0B44">
        <w:rPr>
          <w:i/>
          <w:sz w:val="26"/>
          <w:szCs w:val="26"/>
        </w:rPr>
        <w:t>29. behajtó,</w:t>
      </w:r>
    </w:p>
    <w:p w:rsidR="00B11707" w:rsidRPr="00FF0B44" w:rsidRDefault="00B11707" w:rsidP="00B11707">
      <w:pPr>
        <w:pStyle w:val="Bekezds"/>
        <w:ind w:firstLine="404"/>
        <w:rPr>
          <w:i/>
          <w:sz w:val="26"/>
          <w:szCs w:val="26"/>
        </w:rPr>
      </w:pPr>
      <w:r w:rsidRPr="00FF0B44">
        <w:rPr>
          <w:i/>
          <w:sz w:val="26"/>
          <w:szCs w:val="26"/>
        </w:rPr>
        <w:t>30. beruházási ügyintéző,</w:t>
      </w:r>
    </w:p>
    <w:p w:rsidR="00B11707" w:rsidRPr="00FF0B44" w:rsidRDefault="00B11707" w:rsidP="00B11707">
      <w:pPr>
        <w:pStyle w:val="Bekezds"/>
        <w:ind w:firstLine="404"/>
        <w:rPr>
          <w:i/>
          <w:sz w:val="26"/>
          <w:szCs w:val="26"/>
        </w:rPr>
      </w:pPr>
      <w:r w:rsidRPr="00FF0B44">
        <w:rPr>
          <w:i/>
          <w:sz w:val="26"/>
          <w:szCs w:val="26"/>
        </w:rPr>
        <w:t>31. költségvetési csoportvezető,</w:t>
      </w:r>
    </w:p>
    <w:p w:rsidR="00B11707" w:rsidRPr="00FF0B44" w:rsidRDefault="00B11707" w:rsidP="00B11707">
      <w:pPr>
        <w:pStyle w:val="Bekezds"/>
        <w:ind w:firstLine="404"/>
        <w:rPr>
          <w:i/>
          <w:sz w:val="26"/>
          <w:szCs w:val="26"/>
        </w:rPr>
      </w:pPr>
      <w:r w:rsidRPr="00FF0B44">
        <w:rPr>
          <w:i/>
          <w:sz w:val="26"/>
          <w:szCs w:val="26"/>
        </w:rPr>
        <w:t>32. pénzügyi csoportvezető,</w:t>
      </w:r>
    </w:p>
    <w:p w:rsidR="00B11707" w:rsidRPr="00FF0B44" w:rsidRDefault="00B11707" w:rsidP="00B11707">
      <w:pPr>
        <w:pStyle w:val="Bekezds"/>
        <w:ind w:left="707" w:hanging="303"/>
        <w:rPr>
          <w:i/>
          <w:sz w:val="26"/>
          <w:szCs w:val="26"/>
        </w:rPr>
      </w:pPr>
      <w:r w:rsidRPr="00FF0B44">
        <w:rPr>
          <w:i/>
          <w:sz w:val="26"/>
          <w:szCs w:val="26"/>
        </w:rPr>
        <w:t>33. banki aláírási joggal rendelkező munkatárs,</w:t>
      </w:r>
    </w:p>
    <w:p w:rsidR="00B11707" w:rsidRPr="00FF0B44" w:rsidRDefault="00B11707" w:rsidP="00B11707">
      <w:pPr>
        <w:pStyle w:val="Bekezds"/>
        <w:ind w:firstLine="404"/>
        <w:rPr>
          <w:i/>
          <w:sz w:val="26"/>
          <w:szCs w:val="26"/>
        </w:rPr>
      </w:pPr>
      <w:r>
        <w:rPr>
          <w:i/>
          <w:sz w:val="26"/>
          <w:szCs w:val="26"/>
        </w:rPr>
        <w:t>34</w:t>
      </w:r>
      <w:r w:rsidRPr="00FF0B44">
        <w:rPr>
          <w:i/>
          <w:sz w:val="26"/>
          <w:szCs w:val="26"/>
        </w:rPr>
        <w:t>. belső ellenőr,</w:t>
      </w:r>
    </w:p>
    <w:p w:rsidR="00B11707" w:rsidRPr="00FF0B44" w:rsidRDefault="00B11707" w:rsidP="00B11707">
      <w:pPr>
        <w:pStyle w:val="Bekezds"/>
        <w:ind w:left="606" w:hanging="202"/>
        <w:rPr>
          <w:i/>
          <w:sz w:val="26"/>
          <w:szCs w:val="26"/>
        </w:rPr>
      </w:pPr>
      <w:r>
        <w:rPr>
          <w:i/>
          <w:sz w:val="26"/>
          <w:szCs w:val="26"/>
        </w:rPr>
        <w:t>35</w:t>
      </w:r>
      <w:r w:rsidRPr="00FF0B44">
        <w:rPr>
          <w:i/>
          <w:sz w:val="26"/>
          <w:szCs w:val="26"/>
        </w:rPr>
        <w:t>. gazdasági ügyintéző (intézmények gazdálkodásával foglalkozó),</w:t>
      </w:r>
    </w:p>
    <w:p w:rsidR="00B11707" w:rsidRPr="00FF0B44" w:rsidRDefault="00B11707" w:rsidP="00B11707">
      <w:pPr>
        <w:pStyle w:val="Bekezds"/>
        <w:ind w:firstLine="404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36. </w:t>
      </w:r>
      <w:r w:rsidRPr="00E67B48">
        <w:rPr>
          <w:b/>
          <w:i/>
          <w:sz w:val="26"/>
          <w:szCs w:val="26"/>
        </w:rPr>
        <w:t>Hatályon kívül helyezve</w:t>
      </w:r>
    </w:p>
    <w:p w:rsidR="00B11707" w:rsidRPr="00FF0B44" w:rsidRDefault="00B11707" w:rsidP="00B11707">
      <w:pPr>
        <w:pStyle w:val="Bekezds"/>
        <w:ind w:firstLine="404"/>
        <w:rPr>
          <w:i/>
          <w:sz w:val="26"/>
          <w:szCs w:val="26"/>
        </w:rPr>
      </w:pPr>
      <w:r>
        <w:rPr>
          <w:i/>
          <w:sz w:val="26"/>
          <w:szCs w:val="26"/>
        </w:rPr>
        <w:t>37</w:t>
      </w:r>
      <w:r w:rsidRPr="00FF0B44">
        <w:rPr>
          <w:i/>
          <w:sz w:val="26"/>
          <w:szCs w:val="26"/>
        </w:rPr>
        <w:t>. üzemeltetési ügyintéző,</w:t>
      </w:r>
    </w:p>
    <w:p w:rsidR="00B11707" w:rsidRPr="00FF0B44" w:rsidRDefault="00B11707" w:rsidP="00B11707">
      <w:pPr>
        <w:pStyle w:val="Bekezds"/>
        <w:ind w:firstLine="404"/>
        <w:rPr>
          <w:i/>
          <w:sz w:val="26"/>
          <w:szCs w:val="26"/>
        </w:rPr>
      </w:pPr>
      <w:r>
        <w:rPr>
          <w:i/>
          <w:sz w:val="26"/>
          <w:szCs w:val="26"/>
        </w:rPr>
        <w:t>38</w:t>
      </w:r>
      <w:r w:rsidRPr="00FF0B44">
        <w:rPr>
          <w:i/>
          <w:sz w:val="26"/>
          <w:szCs w:val="26"/>
        </w:rPr>
        <w:t>. helyiséggazdálkodási ügyintéző,</w:t>
      </w:r>
    </w:p>
    <w:p w:rsidR="00B11707" w:rsidRPr="00FF0B44" w:rsidRDefault="00B11707" w:rsidP="00B11707">
      <w:pPr>
        <w:pStyle w:val="Bekezds"/>
        <w:ind w:firstLine="404"/>
        <w:rPr>
          <w:i/>
          <w:sz w:val="26"/>
          <w:szCs w:val="26"/>
        </w:rPr>
      </w:pPr>
      <w:r>
        <w:rPr>
          <w:i/>
          <w:sz w:val="26"/>
          <w:szCs w:val="26"/>
        </w:rPr>
        <w:t>39</w:t>
      </w:r>
      <w:r w:rsidRPr="00FF0B44">
        <w:rPr>
          <w:i/>
          <w:sz w:val="26"/>
          <w:szCs w:val="26"/>
        </w:rPr>
        <w:t>. lakáselidegenítési ügyintéző,</w:t>
      </w:r>
    </w:p>
    <w:p w:rsidR="00B11707" w:rsidRDefault="00B11707" w:rsidP="00B11707">
      <w:pPr>
        <w:ind w:firstLine="404"/>
        <w:jc w:val="both"/>
        <w:rPr>
          <w:i/>
          <w:szCs w:val="26"/>
        </w:rPr>
      </w:pPr>
      <w:r>
        <w:rPr>
          <w:i/>
          <w:szCs w:val="26"/>
        </w:rPr>
        <w:t>40</w:t>
      </w:r>
      <w:r w:rsidRPr="00FF0B44">
        <w:rPr>
          <w:i/>
          <w:szCs w:val="26"/>
        </w:rPr>
        <w:t>. telekértékesítési ügyintéző</w:t>
      </w:r>
    </w:p>
    <w:p w:rsidR="00B11707" w:rsidRDefault="00B11707" w:rsidP="00B11707">
      <w:pPr>
        <w:pStyle w:val="Bekezds"/>
        <w:ind w:firstLine="0"/>
      </w:pPr>
      <w:r>
        <w:t xml:space="preserve">       41</w:t>
      </w:r>
      <w:r w:rsidRPr="00112167">
        <w:rPr>
          <w:i/>
          <w:sz w:val="26"/>
          <w:szCs w:val="26"/>
        </w:rPr>
        <w:t>. Ügyfélszolgálati és Bűnmegelőzési Csoport vezetője</w:t>
      </w:r>
      <w:r>
        <w:t>.</w:t>
      </w:r>
    </w:p>
    <w:p w:rsidR="00B11707" w:rsidRPr="000A19B4" w:rsidRDefault="00B11707" w:rsidP="00B11707">
      <w:pPr>
        <w:pStyle w:val="Bekezds"/>
        <w:ind w:firstLine="0"/>
        <w:rPr>
          <w:szCs w:val="24"/>
        </w:rPr>
      </w:pPr>
      <w:r>
        <w:br w:type="page"/>
      </w:r>
      <w:r w:rsidRPr="000A19B4">
        <w:rPr>
          <w:szCs w:val="24"/>
        </w:rPr>
        <w:lastRenderedPageBreak/>
        <w:t>VI. A HIVATAL MŰKÖDÉSI RENDJE</w:t>
      </w:r>
    </w:p>
    <w:p w:rsidR="00B11707" w:rsidRPr="000A19B4" w:rsidRDefault="00B11707" w:rsidP="00B11707">
      <w:pPr>
        <w:spacing w:after="120"/>
        <w:ind w:left="567" w:hanging="567"/>
      </w:pPr>
      <w:r w:rsidRPr="000A19B4">
        <w:t>A Polgármesteri Hivatal munkarendje: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8"/>
        <w:gridCol w:w="2306"/>
        <w:gridCol w:w="4552"/>
      </w:tblGrid>
      <w:tr w:rsidR="00B11707" w:rsidRPr="000A19B4" w:rsidTr="00D63F39">
        <w:tc>
          <w:tcPr>
            <w:tcW w:w="2160" w:type="dxa"/>
          </w:tcPr>
          <w:p w:rsidR="00B11707" w:rsidRPr="000A19B4" w:rsidRDefault="00B11707" w:rsidP="00D63F39">
            <w:pPr>
              <w:spacing w:before="60" w:after="60"/>
              <w:jc w:val="center"/>
            </w:pPr>
            <w:r w:rsidRPr="000A19B4">
              <w:t>Nap</w:t>
            </w:r>
          </w:p>
        </w:tc>
        <w:tc>
          <w:tcPr>
            <w:tcW w:w="2340" w:type="dxa"/>
          </w:tcPr>
          <w:p w:rsidR="00B11707" w:rsidRPr="000A19B4" w:rsidRDefault="00B11707" w:rsidP="00D63F39">
            <w:pPr>
              <w:spacing w:before="60" w:after="60"/>
              <w:jc w:val="center"/>
            </w:pPr>
            <w:r w:rsidRPr="000A19B4">
              <w:t>Általános munkarend</w:t>
            </w:r>
          </w:p>
        </w:tc>
        <w:tc>
          <w:tcPr>
            <w:tcW w:w="4641" w:type="dxa"/>
          </w:tcPr>
          <w:p w:rsidR="00B11707" w:rsidRPr="000A19B4" w:rsidRDefault="00B11707" w:rsidP="00D63F39">
            <w:pPr>
              <w:spacing w:before="60" w:after="60"/>
              <w:jc w:val="center"/>
            </w:pPr>
            <w:r w:rsidRPr="000A19B4">
              <w:t>Az ügyfélfogadással érintett területeken a munkarend:</w:t>
            </w:r>
          </w:p>
        </w:tc>
      </w:tr>
      <w:tr w:rsidR="00B11707" w:rsidRPr="000A19B4" w:rsidTr="00D63F39">
        <w:trPr>
          <w:cantSplit/>
        </w:trPr>
        <w:tc>
          <w:tcPr>
            <w:tcW w:w="2160" w:type="dxa"/>
          </w:tcPr>
          <w:p w:rsidR="00B11707" w:rsidRPr="000A19B4" w:rsidRDefault="00B11707" w:rsidP="00D63F39">
            <w:pPr>
              <w:spacing w:before="60" w:after="60"/>
            </w:pPr>
            <w:r w:rsidRPr="000A19B4">
              <w:t>Hétfő</w:t>
            </w:r>
          </w:p>
        </w:tc>
        <w:tc>
          <w:tcPr>
            <w:tcW w:w="2340" w:type="dxa"/>
          </w:tcPr>
          <w:p w:rsidR="00B11707" w:rsidRPr="000A19B4" w:rsidRDefault="00B11707" w:rsidP="00D63F39">
            <w:pPr>
              <w:spacing w:before="60" w:after="60"/>
              <w:jc w:val="center"/>
              <w:rPr>
                <w:vertAlign w:val="superscript"/>
              </w:rPr>
            </w:pPr>
            <w:r w:rsidRPr="000A19B4">
              <w:t>8</w:t>
            </w:r>
            <w:r w:rsidRPr="000A19B4">
              <w:rPr>
                <w:vertAlign w:val="superscript"/>
              </w:rPr>
              <w:t>00</w:t>
            </w:r>
            <w:r w:rsidRPr="000A19B4">
              <w:t>-16</w:t>
            </w:r>
            <w:r w:rsidRPr="000A19B4">
              <w:rPr>
                <w:vertAlign w:val="superscript"/>
              </w:rPr>
              <w:t>30</w:t>
            </w:r>
          </w:p>
        </w:tc>
        <w:tc>
          <w:tcPr>
            <w:tcW w:w="4641" w:type="dxa"/>
          </w:tcPr>
          <w:p w:rsidR="00B11707" w:rsidRPr="000A19B4" w:rsidRDefault="00B11707" w:rsidP="00D63F39">
            <w:pPr>
              <w:spacing w:before="60" w:after="60"/>
              <w:jc w:val="center"/>
              <w:rPr>
                <w:vertAlign w:val="superscript"/>
              </w:rPr>
            </w:pPr>
            <w:r w:rsidRPr="000A19B4">
              <w:t>8</w:t>
            </w:r>
            <w:r w:rsidRPr="000A19B4">
              <w:rPr>
                <w:position w:val="6"/>
                <w:vertAlign w:val="superscript"/>
              </w:rPr>
              <w:t>00</w:t>
            </w:r>
            <w:r w:rsidRPr="000A19B4">
              <w:t>-18</w:t>
            </w:r>
            <w:r w:rsidRPr="000A19B4">
              <w:rPr>
                <w:position w:val="6"/>
                <w:vertAlign w:val="superscript"/>
              </w:rPr>
              <w:t>00</w:t>
            </w:r>
          </w:p>
        </w:tc>
      </w:tr>
      <w:tr w:rsidR="00B11707" w:rsidRPr="000A19B4" w:rsidTr="00D63F39">
        <w:trPr>
          <w:cantSplit/>
        </w:trPr>
        <w:tc>
          <w:tcPr>
            <w:tcW w:w="2160" w:type="dxa"/>
          </w:tcPr>
          <w:p w:rsidR="00B11707" w:rsidRPr="000A19B4" w:rsidRDefault="00B11707" w:rsidP="00D63F39">
            <w:pPr>
              <w:spacing w:before="60" w:after="60"/>
            </w:pPr>
            <w:r w:rsidRPr="000A19B4">
              <w:t>Kedd</w:t>
            </w:r>
          </w:p>
        </w:tc>
        <w:tc>
          <w:tcPr>
            <w:tcW w:w="2340" w:type="dxa"/>
          </w:tcPr>
          <w:p w:rsidR="00B11707" w:rsidRPr="000A19B4" w:rsidRDefault="00B11707" w:rsidP="00D63F39">
            <w:pPr>
              <w:spacing w:before="60" w:after="60"/>
              <w:jc w:val="center"/>
            </w:pPr>
            <w:r w:rsidRPr="000A19B4">
              <w:t>8</w:t>
            </w:r>
            <w:r w:rsidRPr="000A19B4">
              <w:rPr>
                <w:position w:val="6"/>
                <w:vertAlign w:val="superscript"/>
              </w:rPr>
              <w:t>00</w:t>
            </w:r>
            <w:r w:rsidRPr="000A19B4">
              <w:t>-16</w:t>
            </w:r>
            <w:r w:rsidRPr="000A19B4">
              <w:rPr>
                <w:position w:val="6"/>
                <w:vertAlign w:val="superscript"/>
              </w:rPr>
              <w:t>00</w:t>
            </w:r>
          </w:p>
        </w:tc>
        <w:tc>
          <w:tcPr>
            <w:tcW w:w="4641" w:type="dxa"/>
          </w:tcPr>
          <w:p w:rsidR="00B11707" w:rsidRPr="000A19B4" w:rsidRDefault="00B11707" w:rsidP="00D63F39">
            <w:pPr>
              <w:spacing w:before="60" w:after="60"/>
              <w:jc w:val="center"/>
              <w:rPr>
                <w:vertAlign w:val="superscript"/>
              </w:rPr>
            </w:pPr>
            <w:r w:rsidRPr="000A19B4">
              <w:t>8</w:t>
            </w:r>
            <w:r w:rsidRPr="000A19B4">
              <w:rPr>
                <w:position w:val="6"/>
                <w:vertAlign w:val="superscript"/>
              </w:rPr>
              <w:t>00</w:t>
            </w:r>
            <w:r w:rsidRPr="000A19B4">
              <w:t>-16</w:t>
            </w:r>
            <w:r w:rsidRPr="000A19B4">
              <w:rPr>
                <w:position w:val="6"/>
                <w:vertAlign w:val="superscript"/>
              </w:rPr>
              <w:t>00</w:t>
            </w:r>
          </w:p>
        </w:tc>
      </w:tr>
      <w:tr w:rsidR="00B11707" w:rsidRPr="000A19B4" w:rsidTr="00D63F39">
        <w:trPr>
          <w:cantSplit/>
        </w:trPr>
        <w:tc>
          <w:tcPr>
            <w:tcW w:w="2160" w:type="dxa"/>
          </w:tcPr>
          <w:p w:rsidR="00B11707" w:rsidRPr="000A19B4" w:rsidRDefault="00B11707" w:rsidP="00D63F39">
            <w:pPr>
              <w:spacing w:before="60" w:after="60"/>
            </w:pPr>
            <w:r w:rsidRPr="000A19B4">
              <w:t>Szerda</w:t>
            </w:r>
          </w:p>
        </w:tc>
        <w:tc>
          <w:tcPr>
            <w:tcW w:w="2340" w:type="dxa"/>
          </w:tcPr>
          <w:p w:rsidR="00B11707" w:rsidRPr="000A19B4" w:rsidRDefault="00B11707" w:rsidP="00D63F39">
            <w:pPr>
              <w:spacing w:before="60" w:after="60"/>
              <w:jc w:val="center"/>
              <w:rPr>
                <w:vertAlign w:val="superscript"/>
              </w:rPr>
            </w:pPr>
            <w:r w:rsidRPr="000A19B4">
              <w:t>8</w:t>
            </w:r>
            <w:r w:rsidRPr="000A19B4">
              <w:rPr>
                <w:vertAlign w:val="superscript"/>
              </w:rPr>
              <w:t>00</w:t>
            </w:r>
            <w:r w:rsidRPr="000A19B4">
              <w:t>-16</w:t>
            </w:r>
            <w:r w:rsidRPr="000A19B4">
              <w:rPr>
                <w:vertAlign w:val="superscript"/>
              </w:rPr>
              <w:t>30</w:t>
            </w:r>
          </w:p>
        </w:tc>
        <w:tc>
          <w:tcPr>
            <w:tcW w:w="4641" w:type="dxa"/>
          </w:tcPr>
          <w:p w:rsidR="00B11707" w:rsidRPr="000A19B4" w:rsidRDefault="00B11707" w:rsidP="00D63F39">
            <w:pPr>
              <w:spacing w:before="60" w:after="60"/>
              <w:jc w:val="center"/>
              <w:rPr>
                <w:vertAlign w:val="superscript"/>
              </w:rPr>
            </w:pPr>
            <w:r w:rsidRPr="000A19B4">
              <w:t>8</w:t>
            </w:r>
            <w:r w:rsidRPr="000A19B4">
              <w:rPr>
                <w:vertAlign w:val="superscript"/>
              </w:rPr>
              <w:t>00</w:t>
            </w:r>
            <w:r w:rsidRPr="000A19B4">
              <w:t>-16</w:t>
            </w:r>
            <w:r w:rsidRPr="000A19B4">
              <w:rPr>
                <w:vertAlign w:val="superscript"/>
              </w:rPr>
              <w:t>30</w:t>
            </w:r>
          </w:p>
        </w:tc>
      </w:tr>
      <w:tr w:rsidR="00B11707" w:rsidRPr="000A19B4" w:rsidTr="00D63F39">
        <w:trPr>
          <w:cantSplit/>
        </w:trPr>
        <w:tc>
          <w:tcPr>
            <w:tcW w:w="2160" w:type="dxa"/>
          </w:tcPr>
          <w:p w:rsidR="00B11707" w:rsidRPr="000A19B4" w:rsidRDefault="00B11707" w:rsidP="00D63F39">
            <w:pPr>
              <w:spacing w:before="60" w:after="60"/>
            </w:pPr>
            <w:r w:rsidRPr="000A19B4">
              <w:t>Csütörtök</w:t>
            </w:r>
          </w:p>
        </w:tc>
        <w:tc>
          <w:tcPr>
            <w:tcW w:w="2340" w:type="dxa"/>
          </w:tcPr>
          <w:p w:rsidR="00B11707" w:rsidRPr="000A19B4" w:rsidRDefault="00B11707" w:rsidP="00D63F39">
            <w:pPr>
              <w:spacing w:before="60" w:after="60"/>
              <w:jc w:val="center"/>
            </w:pPr>
            <w:r w:rsidRPr="000A19B4">
              <w:t>8</w:t>
            </w:r>
            <w:r w:rsidRPr="000A19B4">
              <w:rPr>
                <w:position w:val="6"/>
                <w:vertAlign w:val="superscript"/>
              </w:rPr>
              <w:t>00</w:t>
            </w:r>
            <w:r w:rsidRPr="000A19B4">
              <w:t>-16</w:t>
            </w:r>
            <w:r w:rsidRPr="000A19B4">
              <w:rPr>
                <w:position w:val="6"/>
                <w:vertAlign w:val="superscript"/>
              </w:rPr>
              <w:t>00</w:t>
            </w:r>
          </w:p>
        </w:tc>
        <w:tc>
          <w:tcPr>
            <w:tcW w:w="4641" w:type="dxa"/>
          </w:tcPr>
          <w:p w:rsidR="00B11707" w:rsidRPr="000A19B4" w:rsidRDefault="00B11707" w:rsidP="00D63F39">
            <w:pPr>
              <w:spacing w:before="60" w:after="60"/>
              <w:jc w:val="center"/>
              <w:rPr>
                <w:vertAlign w:val="superscript"/>
              </w:rPr>
            </w:pPr>
            <w:r w:rsidRPr="000A19B4">
              <w:t>8</w:t>
            </w:r>
            <w:r w:rsidRPr="000A19B4">
              <w:rPr>
                <w:position w:val="6"/>
                <w:vertAlign w:val="superscript"/>
              </w:rPr>
              <w:t>00</w:t>
            </w:r>
            <w:r w:rsidRPr="000A19B4">
              <w:t>-16</w:t>
            </w:r>
            <w:r w:rsidRPr="000A19B4">
              <w:rPr>
                <w:position w:val="6"/>
                <w:vertAlign w:val="superscript"/>
              </w:rPr>
              <w:t>00</w:t>
            </w:r>
          </w:p>
        </w:tc>
      </w:tr>
      <w:tr w:rsidR="00B11707" w:rsidRPr="000A19B4" w:rsidTr="00D63F39">
        <w:trPr>
          <w:cantSplit/>
        </w:trPr>
        <w:tc>
          <w:tcPr>
            <w:tcW w:w="2160" w:type="dxa"/>
          </w:tcPr>
          <w:p w:rsidR="00B11707" w:rsidRPr="000A19B4" w:rsidRDefault="00B11707" w:rsidP="00D63F39">
            <w:pPr>
              <w:spacing w:before="60" w:after="60"/>
            </w:pPr>
            <w:r w:rsidRPr="000A19B4">
              <w:t>Péntek</w:t>
            </w:r>
          </w:p>
        </w:tc>
        <w:tc>
          <w:tcPr>
            <w:tcW w:w="2340" w:type="dxa"/>
          </w:tcPr>
          <w:p w:rsidR="00B11707" w:rsidRPr="000A19B4" w:rsidRDefault="00B11707" w:rsidP="00D63F39">
            <w:pPr>
              <w:spacing w:before="60" w:after="60"/>
              <w:jc w:val="center"/>
              <w:rPr>
                <w:vertAlign w:val="superscript"/>
              </w:rPr>
            </w:pPr>
            <w:r w:rsidRPr="000A19B4">
              <w:t>8</w:t>
            </w:r>
            <w:r w:rsidRPr="000A19B4">
              <w:rPr>
                <w:vertAlign w:val="superscript"/>
              </w:rPr>
              <w:t>00</w:t>
            </w:r>
            <w:r w:rsidRPr="000A19B4">
              <w:t>-15</w:t>
            </w:r>
            <w:r w:rsidRPr="000A19B4">
              <w:rPr>
                <w:vertAlign w:val="superscript"/>
              </w:rPr>
              <w:t>00</w:t>
            </w:r>
          </w:p>
        </w:tc>
        <w:tc>
          <w:tcPr>
            <w:tcW w:w="4641" w:type="dxa"/>
          </w:tcPr>
          <w:p w:rsidR="00B11707" w:rsidRPr="000A19B4" w:rsidRDefault="00B11707" w:rsidP="00D63F39">
            <w:pPr>
              <w:spacing w:before="60" w:after="60"/>
              <w:jc w:val="center"/>
              <w:rPr>
                <w:vertAlign w:val="superscript"/>
              </w:rPr>
            </w:pPr>
            <w:r w:rsidRPr="000A19B4">
              <w:t>8</w:t>
            </w:r>
            <w:r w:rsidRPr="000A19B4">
              <w:rPr>
                <w:position w:val="6"/>
                <w:vertAlign w:val="superscript"/>
              </w:rPr>
              <w:t>00</w:t>
            </w:r>
            <w:r w:rsidRPr="000A19B4">
              <w:rPr>
                <w:position w:val="6"/>
              </w:rPr>
              <w:t>-</w:t>
            </w:r>
            <w:r w:rsidRPr="000A19B4">
              <w:t>13</w:t>
            </w:r>
            <w:r w:rsidRPr="000A19B4">
              <w:rPr>
                <w:position w:val="6"/>
                <w:vertAlign w:val="superscript"/>
              </w:rPr>
              <w:t>30</w:t>
            </w:r>
          </w:p>
        </w:tc>
      </w:tr>
    </w:tbl>
    <w:p w:rsidR="00B11707" w:rsidRPr="000A19B4" w:rsidRDefault="00B11707" w:rsidP="00B11707">
      <w:pPr>
        <w:spacing w:before="240" w:after="120"/>
      </w:pPr>
      <w:r w:rsidRPr="000A19B4">
        <w:t>A fentiektől eltérően a közterület-felügyelők munkarendje megszakítás nélküli.</w:t>
      </w:r>
    </w:p>
    <w:p w:rsidR="00B11707" w:rsidRDefault="00B11707" w:rsidP="00B11707">
      <w:pPr>
        <w:spacing w:before="240" w:after="120"/>
      </w:pPr>
      <w:r w:rsidRPr="000A19B4">
        <w:t>Az ügyfélfogadás rendje:</w:t>
      </w:r>
    </w:p>
    <w:tbl>
      <w:tblPr>
        <w:tblpPr w:leftFromText="141" w:rightFromText="141" w:vertAnchor="text" w:tblpY="1"/>
        <w:tblOverlap w:val="never"/>
        <w:tblW w:w="85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9"/>
        <w:gridCol w:w="1671"/>
        <w:gridCol w:w="2119"/>
        <w:gridCol w:w="1482"/>
        <w:gridCol w:w="1902"/>
      </w:tblGrid>
      <w:tr w:rsidR="00B11707" w:rsidRPr="000A19B4" w:rsidTr="00D63F39">
        <w:trPr>
          <w:cantSplit/>
          <w:trHeight w:val="65"/>
        </w:trPr>
        <w:tc>
          <w:tcPr>
            <w:tcW w:w="1247" w:type="dxa"/>
            <w:tcBorders>
              <w:bottom w:val="nil"/>
            </w:tcBorders>
          </w:tcPr>
          <w:p w:rsidR="00B11707" w:rsidRPr="000A19B4" w:rsidRDefault="00B11707" w:rsidP="00D63F39"/>
        </w:tc>
        <w:tc>
          <w:tcPr>
            <w:tcW w:w="1553" w:type="dxa"/>
            <w:tcBorders>
              <w:bottom w:val="nil"/>
            </w:tcBorders>
          </w:tcPr>
          <w:p w:rsidR="00B11707" w:rsidRPr="000A19B4" w:rsidRDefault="00B11707" w:rsidP="00D63F39">
            <w:pPr>
              <w:jc w:val="center"/>
            </w:pPr>
          </w:p>
        </w:tc>
        <w:tc>
          <w:tcPr>
            <w:tcW w:w="3947" w:type="dxa"/>
            <w:gridSpan w:val="2"/>
            <w:tcBorders>
              <w:right w:val="single" w:sz="4" w:space="0" w:color="auto"/>
            </w:tcBorders>
          </w:tcPr>
          <w:p w:rsidR="00B11707" w:rsidRPr="000A19B4" w:rsidRDefault="00B11707" w:rsidP="00D63F39">
            <w:pPr>
              <w:spacing w:before="60" w:after="60"/>
              <w:jc w:val="center"/>
            </w:pPr>
            <w:r w:rsidRPr="000A19B4">
              <w:t>Igazgatási Iroda</w:t>
            </w:r>
          </w:p>
        </w:tc>
        <w:tc>
          <w:tcPr>
            <w:tcW w:w="1766" w:type="dxa"/>
            <w:vMerge w:val="restart"/>
            <w:tcBorders>
              <w:right w:val="single" w:sz="4" w:space="0" w:color="auto"/>
            </w:tcBorders>
          </w:tcPr>
          <w:p w:rsidR="00B11707" w:rsidRPr="000A19B4" w:rsidRDefault="00B11707" w:rsidP="00D63F39">
            <w:pPr>
              <w:spacing w:before="60" w:after="60"/>
              <w:jc w:val="center"/>
            </w:pPr>
            <w:r>
              <w:t>Parkolási Csoport Ügyfélszolgálata</w:t>
            </w:r>
          </w:p>
        </w:tc>
      </w:tr>
      <w:tr w:rsidR="00B11707" w:rsidRPr="000A19B4" w:rsidTr="00D63F39">
        <w:trPr>
          <w:cantSplit/>
        </w:trPr>
        <w:tc>
          <w:tcPr>
            <w:tcW w:w="1247" w:type="dxa"/>
            <w:tcBorders>
              <w:top w:val="nil"/>
            </w:tcBorders>
          </w:tcPr>
          <w:p w:rsidR="00B11707" w:rsidRPr="000A19B4" w:rsidRDefault="00B11707" w:rsidP="00D63F39">
            <w:pPr>
              <w:jc w:val="center"/>
            </w:pPr>
            <w:r w:rsidRPr="000A19B4">
              <w:t>Nap</w:t>
            </w:r>
          </w:p>
        </w:tc>
        <w:tc>
          <w:tcPr>
            <w:tcW w:w="1553" w:type="dxa"/>
            <w:tcBorders>
              <w:top w:val="nil"/>
            </w:tcBorders>
          </w:tcPr>
          <w:p w:rsidR="00B11707" w:rsidRPr="000A19B4" w:rsidRDefault="00B11707" w:rsidP="00D63F39">
            <w:pPr>
              <w:jc w:val="center"/>
            </w:pPr>
            <w:r w:rsidRPr="000A19B4">
              <w:t>Általános</w:t>
            </w:r>
          </w:p>
          <w:p w:rsidR="00B11707" w:rsidRPr="000A19B4" w:rsidRDefault="00B11707" w:rsidP="00D63F39">
            <w:pPr>
              <w:jc w:val="center"/>
            </w:pPr>
            <w:r w:rsidRPr="000A19B4">
              <w:t>Ügyfélfogadás</w:t>
            </w:r>
          </w:p>
        </w:tc>
        <w:tc>
          <w:tcPr>
            <w:tcW w:w="1967" w:type="dxa"/>
          </w:tcPr>
          <w:p w:rsidR="00B11707" w:rsidRPr="000A19B4" w:rsidRDefault="00B11707" w:rsidP="00D63F39">
            <w:pPr>
              <w:spacing w:before="60" w:after="60"/>
              <w:jc w:val="center"/>
            </w:pPr>
            <w:r w:rsidRPr="000A19B4">
              <w:t>Lakosságszolgálati Csoport</w:t>
            </w:r>
          </w:p>
        </w:tc>
        <w:tc>
          <w:tcPr>
            <w:tcW w:w="1980" w:type="dxa"/>
          </w:tcPr>
          <w:p w:rsidR="00B11707" w:rsidRPr="00E67B48" w:rsidRDefault="00B11707" w:rsidP="00D63F39">
            <w:pPr>
              <w:jc w:val="center"/>
              <w:rPr>
                <w:b/>
              </w:rPr>
            </w:pPr>
            <w:r>
              <w:rPr>
                <w:b/>
              </w:rPr>
              <w:t>Hatályon kívül helyezve</w:t>
            </w:r>
          </w:p>
        </w:tc>
        <w:tc>
          <w:tcPr>
            <w:tcW w:w="1766" w:type="dxa"/>
            <w:vMerge/>
            <w:tcBorders>
              <w:right w:val="single" w:sz="4" w:space="0" w:color="auto"/>
            </w:tcBorders>
          </w:tcPr>
          <w:p w:rsidR="00B11707" w:rsidRPr="000A19B4" w:rsidRDefault="00B11707" w:rsidP="00D63F39">
            <w:pPr>
              <w:jc w:val="center"/>
            </w:pPr>
          </w:p>
        </w:tc>
      </w:tr>
      <w:tr w:rsidR="00B11707" w:rsidRPr="000A19B4" w:rsidTr="00D63F39">
        <w:trPr>
          <w:cantSplit/>
        </w:trPr>
        <w:tc>
          <w:tcPr>
            <w:tcW w:w="1247" w:type="dxa"/>
          </w:tcPr>
          <w:p w:rsidR="00B11707" w:rsidRPr="000A19B4" w:rsidRDefault="00B11707" w:rsidP="00D63F39">
            <w:pPr>
              <w:spacing w:before="60" w:after="60"/>
            </w:pPr>
            <w:r w:rsidRPr="000A19B4">
              <w:t>Hétfő</w:t>
            </w:r>
          </w:p>
        </w:tc>
        <w:tc>
          <w:tcPr>
            <w:tcW w:w="1553" w:type="dxa"/>
          </w:tcPr>
          <w:p w:rsidR="00B11707" w:rsidRPr="000A19B4" w:rsidRDefault="00B11707" w:rsidP="00D63F39">
            <w:pPr>
              <w:spacing w:before="60" w:after="60"/>
              <w:jc w:val="center"/>
              <w:rPr>
                <w:vertAlign w:val="superscript"/>
              </w:rPr>
            </w:pPr>
            <w:r w:rsidRPr="000A19B4">
              <w:t>13</w:t>
            </w:r>
            <w:r w:rsidRPr="000A19B4">
              <w:rPr>
                <w:vertAlign w:val="superscript"/>
              </w:rPr>
              <w:t>30</w:t>
            </w:r>
            <w:r w:rsidRPr="000A19B4">
              <w:noBreakHyphen/>
              <w:t>18</w:t>
            </w:r>
            <w:r w:rsidRPr="000A19B4">
              <w:rPr>
                <w:vertAlign w:val="superscript"/>
              </w:rPr>
              <w:t>00</w:t>
            </w:r>
          </w:p>
        </w:tc>
        <w:tc>
          <w:tcPr>
            <w:tcW w:w="1967" w:type="dxa"/>
          </w:tcPr>
          <w:p w:rsidR="00B11707" w:rsidRPr="000A19B4" w:rsidRDefault="00B11707" w:rsidP="00D63F39">
            <w:pPr>
              <w:spacing w:before="60" w:after="60"/>
              <w:jc w:val="center"/>
              <w:rPr>
                <w:vertAlign w:val="superscript"/>
              </w:rPr>
            </w:pPr>
            <w:r w:rsidRPr="000A19B4">
              <w:t>8</w:t>
            </w:r>
            <w:r w:rsidRPr="000A19B4">
              <w:rPr>
                <w:vertAlign w:val="superscript"/>
              </w:rPr>
              <w:t>00</w:t>
            </w:r>
            <w:r w:rsidRPr="000A19B4">
              <w:noBreakHyphen/>
              <w:t>18</w:t>
            </w:r>
            <w:r w:rsidRPr="000A19B4">
              <w:rPr>
                <w:vertAlign w:val="superscript"/>
              </w:rPr>
              <w:t>00</w:t>
            </w:r>
          </w:p>
        </w:tc>
        <w:tc>
          <w:tcPr>
            <w:tcW w:w="1980" w:type="dxa"/>
          </w:tcPr>
          <w:p w:rsidR="00B11707" w:rsidRPr="000A19B4" w:rsidRDefault="00B11707" w:rsidP="00D63F39">
            <w:pPr>
              <w:spacing w:before="60" w:after="60"/>
              <w:jc w:val="center"/>
              <w:rPr>
                <w:vertAlign w:val="superscript"/>
              </w:rPr>
            </w:pPr>
          </w:p>
        </w:tc>
        <w:tc>
          <w:tcPr>
            <w:tcW w:w="1766" w:type="dxa"/>
          </w:tcPr>
          <w:p w:rsidR="00B11707" w:rsidRPr="000A19B4" w:rsidRDefault="00B11707" w:rsidP="00D63F39">
            <w:pPr>
              <w:spacing w:before="60" w:after="60"/>
              <w:jc w:val="center"/>
            </w:pPr>
            <w:r>
              <w:t>9</w:t>
            </w:r>
            <w:r w:rsidRPr="000A19B4">
              <w:rPr>
                <w:vertAlign w:val="superscript"/>
              </w:rPr>
              <w:t>00</w:t>
            </w:r>
            <w:r w:rsidRPr="000A19B4">
              <w:noBreakHyphen/>
              <w:t>1</w:t>
            </w:r>
            <w:r>
              <w:t>7</w:t>
            </w:r>
            <w:r w:rsidRPr="000A19B4">
              <w:rPr>
                <w:vertAlign w:val="superscript"/>
              </w:rPr>
              <w:t>00</w:t>
            </w:r>
          </w:p>
        </w:tc>
      </w:tr>
      <w:tr w:rsidR="00B11707" w:rsidRPr="000A19B4" w:rsidTr="00D63F39">
        <w:trPr>
          <w:cantSplit/>
        </w:trPr>
        <w:tc>
          <w:tcPr>
            <w:tcW w:w="1247" w:type="dxa"/>
          </w:tcPr>
          <w:p w:rsidR="00B11707" w:rsidRPr="000A19B4" w:rsidRDefault="00B11707" w:rsidP="00D63F39">
            <w:pPr>
              <w:spacing w:before="60" w:after="60"/>
            </w:pPr>
            <w:r w:rsidRPr="000A19B4">
              <w:t>Kedd</w:t>
            </w:r>
          </w:p>
        </w:tc>
        <w:tc>
          <w:tcPr>
            <w:tcW w:w="1553" w:type="dxa"/>
          </w:tcPr>
          <w:p w:rsidR="00B11707" w:rsidRPr="000A19B4" w:rsidRDefault="00B11707" w:rsidP="00D63F39">
            <w:pPr>
              <w:spacing w:before="60" w:after="60"/>
              <w:jc w:val="center"/>
            </w:pPr>
            <w:r w:rsidRPr="000A19B4">
              <w:noBreakHyphen/>
            </w:r>
          </w:p>
        </w:tc>
        <w:tc>
          <w:tcPr>
            <w:tcW w:w="1967" w:type="dxa"/>
          </w:tcPr>
          <w:p w:rsidR="00B11707" w:rsidRPr="000A19B4" w:rsidRDefault="00B11707" w:rsidP="00D63F39">
            <w:pPr>
              <w:spacing w:before="60" w:after="60"/>
              <w:jc w:val="center"/>
              <w:rPr>
                <w:vertAlign w:val="superscript"/>
              </w:rPr>
            </w:pPr>
            <w:r w:rsidRPr="000A19B4">
              <w:t>8</w:t>
            </w:r>
            <w:r w:rsidRPr="000A19B4">
              <w:rPr>
                <w:vertAlign w:val="superscript"/>
              </w:rPr>
              <w:t>00</w:t>
            </w:r>
            <w:r w:rsidRPr="000A19B4">
              <w:noBreakHyphen/>
              <w:t>16</w:t>
            </w:r>
            <w:r w:rsidRPr="000A19B4">
              <w:rPr>
                <w:vertAlign w:val="superscript"/>
              </w:rPr>
              <w:t>00</w:t>
            </w:r>
          </w:p>
        </w:tc>
        <w:tc>
          <w:tcPr>
            <w:tcW w:w="1980" w:type="dxa"/>
          </w:tcPr>
          <w:p w:rsidR="00B11707" w:rsidRPr="000A19B4" w:rsidRDefault="00B11707" w:rsidP="00D63F39">
            <w:pPr>
              <w:spacing w:before="60" w:after="60"/>
              <w:jc w:val="center"/>
              <w:rPr>
                <w:vertAlign w:val="superscript"/>
              </w:rPr>
            </w:pPr>
          </w:p>
        </w:tc>
        <w:tc>
          <w:tcPr>
            <w:tcW w:w="1766" w:type="dxa"/>
          </w:tcPr>
          <w:p w:rsidR="00B11707" w:rsidRPr="000A19B4" w:rsidRDefault="00B11707" w:rsidP="00D63F39">
            <w:pPr>
              <w:spacing w:before="60" w:after="60"/>
              <w:jc w:val="center"/>
            </w:pPr>
            <w:r>
              <w:t>9</w:t>
            </w:r>
            <w:r w:rsidRPr="000A19B4">
              <w:rPr>
                <w:vertAlign w:val="superscript"/>
              </w:rPr>
              <w:t>00</w:t>
            </w:r>
            <w:r w:rsidRPr="000A19B4">
              <w:noBreakHyphen/>
              <w:t>1</w:t>
            </w:r>
            <w:r>
              <w:t>7</w:t>
            </w:r>
            <w:r w:rsidRPr="000A19B4">
              <w:rPr>
                <w:vertAlign w:val="superscript"/>
              </w:rPr>
              <w:t>00</w:t>
            </w:r>
          </w:p>
        </w:tc>
      </w:tr>
      <w:tr w:rsidR="00B11707" w:rsidRPr="000A19B4" w:rsidTr="00D63F39">
        <w:trPr>
          <w:cantSplit/>
        </w:trPr>
        <w:tc>
          <w:tcPr>
            <w:tcW w:w="1247" w:type="dxa"/>
          </w:tcPr>
          <w:p w:rsidR="00B11707" w:rsidRPr="000A19B4" w:rsidRDefault="00B11707" w:rsidP="00D63F39">
            <w:pPr>
              <w:spacing w:before="60" w:after="60"/>
            </w:pPr>
            <w:r w:rsidRPr="000A19B4">
              <w:t>Szerda</w:t>
            </w:r>
          </w:p>
        </w:tc>
        <w:tc>
          <w:tcPr>
            <w:tcW w:w="1553" w:type="dxa"/>
          </w:tcPr>
          <w:p w:rsidR="00B11707" w:rsidRPr="000A19B4" w:rsidRDefault="00B11707" w:rsidP="00D63F39">
            <w:pPr>
              <w:spacing w:before="60" w:after="60"/>
              <w:jc w:val="center"/>
              <w:rPr>
                <w:vertAlign w:val="superscript"/>
              </w:rPr>
            </w:pPr>
            <w:r w:rsidRPr="000A19B4">
              <w:t>8</w:t>
            </w:r>
            <w:r w:rsidRPr="000A19B4">
              <w:rPr>
                <w:vertAlign w:val="superscript"/>
              </w:rPr>
              <w:t>00</w:t>
            </w:r>
            <w:r w:rsidRPr="000A19B4">
              <w:noBreakHyphen/>
              <w:t>16</w:t>
            </w:r>
            <w:r w:rsidRPr="000A19B4">
              <w:rPr>
                <w:vertAlign w:val="superscript"/>
              </w:rPr>
              <w:t>30</w:t>
            </w:r>
          </w:p>
        </w:tc>
        <w:tc>
          <w:tcPr>
            <w:tcW w:w="1967" w:type="dxa"/>
          </w:tcPr>
          <w:p w:rsidR="00B11707" w:rsidRPr="000A19B4" w:rsidRDefault="00B11707" w:rsidP="00D63F39">
            <w:pPr>
              <w:spacing w:before="60" w:after="60"/>
              <w:jc w:val="center"/>
              <w:rPr>
                <w:vertAlign w:val="superscript"/>
              </w:rPr>
            </w:pPr>
            <w:r w:rsidRPr="000A19B4">
              <w:t>8</w:t>
            </w:r>
            <w:r w:rsidRPr="000A19B4">
              <w:rPr>
                <w:vertAlign w:val="superscript"/>
              </w:rPr>
              <w:t>00</w:t>
            </w:r>
            <w:r w:rsidRPr="000A19B4">
              <w:noBreakHyphen/>
              <w:t>18</w:t>
            </w:r>
            <w:r w:rsidRPr="000A19B4">
              <w:rPr>
                <w:vertAlign w:val="superscript"/>
              </w:rPr>
              <w:t>00</w:t>
            </w:r>
          </w:p>
        </w:tc>
        <w:tc>
          <w:tcPr>
            <w:tcW w:w="1980" w:type="dxa"/>
          </w:tcPr>
          <w:p w:rsidR="00B11707" w:rsidRPr="000A19B4" w:rsidRDefault="00B11707" w:rsidP="00D63F39">
            <w:pPr>
              <w:spacing w:before="60" w:after="60"/>
              <w:jc w:val="center"/>
              <w:rPr>
                <w:vertAlign w:val="superscript"/>
              </w:rPr>
            </w:pPr>
          </w:p>
        </w:tc>
        <w:tc>
          <w:tcPr>
            <w:tcW w:w="1766" w:type="dxa"/>
          </w:tcPr>
          <w:p w:rsidR="00B11707" w:rsidRPr="000A19B4" w:rsidRDefault="00B11707" w:rsidP="00D63F39">
            <w:pPr>
              <w:spacing w:before="60" w:after="60"/>
              <w:jc w:val="center"/>
            </w:pPr>
            <w:r>
              <w:t>9</w:t>
            </w:r>
            <w:r w:rsidRPr="000A19B4">
              <w:rPr>
                <w:vertAlign w:val="superscript"/>
              </w:rPr>
              <w:t>00</w:t>
            </w:r>
            <w:r w:rsidRPr="000A19B4">
              <w:noBreakHyphen/>
              <w:t>1</w:t>
            </w:r>
            <w:r>
              <w:t>8</w:t>
            </w:r>
            <w:r w:rsidRPr="000A19B4">
              <w:rPr>
                <w:vertAlign w:val="superscript"/>
              </w:rPr>
              <w:t>00</w:t>
            </w:r>
          </w:p>
        </w:tc>
      </w:tr>
      <w:tr w:rsidR="00B11707" w:rsidRPr="000A19B4" w:rsidTr="00D63F39">
        <w:trPr>
          <w:cantSplit/>
        </w:trPr>
        <w:tc>
          <w:tcPr>
            <w:tcW w:w="1247" w:type="dxa"/>
          </w:tcPr>
          <w:p w:rsidR="00B11707" w:rsidRPr="000A19B4" w:rsidRDefault="00B11707" w:rsidP="00D63F39">
            <w:pPr>
              <w:spacing w:before="60" w:after="60"/>
            </w:pPr>
            <w:r w:rsidRPr="000A19B4">
              <w:t>Csütörtök</w:t>
            </w:r>
          </w:p>
        </w:tc>
        <w:tc>
          <w:tcPr>
            <w:tcW w:w="1553" w:type="dxa"/>
          </w:tcPr>
          <w:p w:rsidR="00B11707" w:rsidRPr="000A19B4" w:rsidRDefault="00B11707" w:rsidP="00D63F39">
            <w:pPr>
              <w:spacing w:before="60" w:after="60"/>
              <w:jc w:val="center"/>
            </w:pPr>
            <w:r w:rsidRPr="000A19B4">
              <w:noBreakHyphen/>
            </w:r>
          </w:p>
        </w:tc>
        <w:tc>
          <w:tcPr>
            <w:tcW w:w="1967" w:type="dxa"/>
          </w:tcPr>
          <w:p w:rsidR="00B11707" w:rsidRPr="000A19B4" w:rsidRDefault="00B11707" w:rsidP="00D63F39">
            <w:pPr>
              <w:spacing w:before="60" w:after="60"/>
              <w:jc w:val="center"/>
              <w:rPr>
                <w:vertAlign w:val="superscript"/>
              </w:rPr>
            </w:pPr>
            <w:r w:rsidRPr="000A19B4">
              <w:t>8</w:t>
            </w:r>
            <w:r w:rsidRPr="000A19B4">
              <w:rPr>
                <w:vertAlign w:val="superscript"/>
              </w:rPr>
              <w:t>00</w:t>
            </w:r>
            <w:r w:rsidRPr="000A19B4">
              <w:noBreakHyphen/>
              <w:t>16</w:t>
            </w:r>
            <w:r w:rsidRPr="000A19B4">
              <w:rPr>
                <w:vertAlign w:val="superscript"/>
              </w:rPr>
              <w:t>30</w:t>
            </w:r>
          </w:p>
        </w:tc>
        <w:tc>
          <w:tcPr>
            <w:tcW w:w="1980" w:type="dxa"/>
          </w:tcPr>
          <w:p w:rsidR="00B11707" w:rsidRPr="000A19B4" w:rsidRDefault="00B11707" w:rsidP="00D63F39">
            <w:pPr>
              <w:spacing w:before="60" w:after="60"/>
              <w:jc w:val="center"/>
              <w:rPr>
                <w:vertAlign w:val="superscript"/>
              </w:rPr>
            </w:pPr>
          </w:p>
        </w:tc>
        <w:tc>
          <w:tcPr>
            <w:tcW w:w="1766" w:type="dxa"/>
          </w:tcPr>
          <w:p w:rsidR="00B11707" w:rsidRPr="000A19B4" w:rsidRDefault="00B11707" w:rsidP="00D63F39">
            <w:pPr>
              <w:spacing w:before="60" w:after="60"/>
              <w:jc w:val="center"/>
            </w:pPr>
            <w:r>
              <w:t>9</w:t>
            </w:r>
            <w:r w:rsidRPr="000A19B4">
              <w:rPr>
                <w:vertAlign w:val="superscript"/>
              </w:rPr>
              <w:t>00</w:t>
            </w:r>
            <w:r w:rsidRPr="000A19B4">
              <w:noBreakHyphen/>
              <w:t>1</w:t>
            </w:r>
            <w:r>
              <w:t>7</w:t>
            </w:r>
            <w:r w:rsidRPr="000A19B4">
              <w:rPr>
                <w:vertAlign w:val="superscript"/>
              </w:rPr>
              <w:t>00</w:t>
            </w:r>
          </w:p>
        </w:tc>
      </w:tr>
      <w:tr w:rsidR="00B11707" w:rsidRPr="000A19B4" w:rsidTr="00D63F39">
        <w:trPr>
          <w:cantSplit/>
        </w:trPr>
        <w:tc>
          <w:tcPr>
            <w:tcW w:w="1247" w:type="dxa"/>
          </w:tcPr>
          <w:p w:rsidR="00B11707" w:rsidRPr="000A19B4" w:rsidRDefault="00B11707" w:rsidP="00D63F39">
            <w:pPr>
              <w:spacing w:before="60" w:after="60"/>
            </w:pPr>
            <w:r w:rsidRPr="000A19B4">
              <w:t>Péntek</w:t>
            </w:r>
          </w:p>
        </w:tc>
        <w:tc>
          <w:tcPr>
            <w:tcW w:w="1553" w:type="dxa"/>
          </w:tcPr>
          <w:p w:rsidR="00B11707" w:rsidRPr="000A19B4" w:rsidRDefault="00B11707" w:rsidP="00D63F39">
            <w:pPr>
              <w:spacing w:before="60" w:after="60"/>
              <w:jc w:val="center"/>
              <w:rPr>
                <w:vertAlign w:val="superscript"/>
              </w:rPr>
            </w:pPr>
            <w:r w:rsidRPr="000A19B4">
              <w:t>8</w:t>
            </w:r>
            <w:r w:rsidRPr="000A19B4">
              <w:rPr>
                <w:vertAlign w:val="superscript"/>
              </w:rPr>
              <w:t>00</w:t>
            </w:r>
            <w:r w:rsidRPr="000A19B4">
              <w:noBreakHyphen/>
              <w:t>11</w:t>
            </w:r>
            <w:r w:rsidRPr="000A19B4">
              <w:rPr>
                <w:vertAlign w:val="superscript"/>
              </w:rPr>
              <w:t>30</w:t>
            </w:r>
          </w:p>
        </w:tc>
        <w:tc>
          <w:tcPr>
            <w:tcW w:w="1967" w:type="dxa"/>
          </w:tcPr>
          <w:p w:rsidR="00B11707" w:rsidRPr="000A19B4" w:rsidRDefault="00B11707" w:rsidP="00D63F39">
            <w:pPr>
              <w:spacing w:before="60" w:after="60"/>
              <w:jc w:val="center"/>
              <w:rPr>
                <w:vertAlign w:val="superscript"/>
              </w:rPr>
            </w:pPr>
            <w:r w:rsidRPr="000A19B4">
              <w:t>8</w:t>
            </w:r>
            <w:r w:rsidRPr="000A19B4">
              <w:rPr>
                <w:vertAlign w:val="superscript"/>
              </w:rPr>
              <w:t>00</w:t>
            </w:r>
            <w:r w:rsidRPr="000A19B4">
              <w:noBreakHyphen/>
              <w:t>15</w:t>
            </w:r>
            <w:r w:rsidRPr="000A19B4">
              <w:rPr>
                <w:vertAlign w:val="superscript"/>
              </w:rPr>
              <w:t>00</w:t>
            </w:r>
          </w:p>
        </w:tc>
        <w:tc>
          <w:tcPr>
            <w:tcW w:w="1980" w:type="dxa"/>
          </w:tcPr>
          <w:p w:rsidR="00B11707" w:rsidRPr="002B0843" w:rsidRDefault="00B11707" w:rsidP="00D63F39">
            <w:pPr>
              <w:spacing w:before="60" w:after="60"/>
              <w:jc w:val="center"/>
              <w:rPr>
                <w:rFonts w:ascii="Times New Roman félkövér" w:hAnsi="Times New Roman félkövér"/>
                <w:b/>
                <w:vertAlign w:val="superscript"/>
              </w:rPr>
            </w:pPr>
          </w:p>
        </w:tc>
        <w:tc>
          <w:tcPr>
            <w:tcW w:w="1766" w:type="dxa"/>
          </w:tcPr>
          <w:p w:rsidR="00B11707" w:rsidRPr="000A19B4" w:rsidRDefault="00B11707" w:rsidP="00D63F39">
            <w:pPr>
              <w:spacing w:before="60" w:after="60"/>
              <w:jc w:val="center"/>
            </w:pPr>
            <w:r>
              <w:t>9</w:t>
            </w:r>
            <w:r w:rsidRPr="000A19B4">
              <w:rPr>
                <w:vertAlign w:val="superscript"/>
              </w:rPr>
              <w:t>00</w:t>
            </w:r>
            <w:r w:rsidRPr="000A19B4">
              <w:noBreakHyphen/>
              <w:t>1</w:t>
            </w:r>
            <w:r>
              <w:t>6</w:t>
            </w:r>
            <w:r w:rsidRPr="000A19B4">
              <w:rPr>
                <w:vertAlign w:val="superscript"/>
              </w:rPr>
              <w:t>00</w:t>
            </w:r>
          </w:p>
        </w:tc>
      </w:tr>
      <w:tr w:rsidR="00B11707" w:rsidRPr="000A19B4" w:rsidTr="00D63F39">
        <w:trPr>
          <w:cantSplit/>
        </w:trPr>
        <w:tc>
          <w:tcPr>
            <w:tcW w:w="1247" w:type="dxa"/>
          </w:tcPr>
          <w:p w:rsidR="00B11707" w:rsidRDefault="00B11707" w:rsidP="00D63F39">
            <w:pPr>
              <w:spacing w:before="60" w:after="60"/>
            </w:pPr>
            <w:r w:rsidRPr="000A19B4">
              <w:t>Ebédszünet</w:t>
            </w:r>
          </w:p>
          <w:p w:rsidR="00B11707" w:rsidRPr="000A19B4" w:rsidRDefault="00B11707" w:rsidP="00D63F39">
            <w:pPr>
              <w:spacing w:before="60" w:after="60"/>
            </w:pPr>
          </w:p>
        </w:tc>
        <w:tc>
          <w:tcPr>
            <w:tcW w:w="1553" w:type="dxa"/>
          </w:tcPr>
          <w:p w:rsidR="00B11707" w:rsidRPr="000A19B4" w:rsidRDefault="00B11707" w:rsidP="00D63F39">
            <w:pPr>
              <w:spacing w:before="60" w:after="60"/>
              <w:jc w:val="center"/>
            </w:pPr>
          </w:p>
        </w:tc>
        <w:tc>
          <w:tcPr>
            <w:tcW w:w="1967" w:type="dxa"/>
          </w:tcPr>
          <w:p w:rsidR="00B11707" w:rsidRDefault="00B11707" w:rsidP="00D63F39">
            <w:pPr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  </w:t>
            </w:r>
            <w:r w:rsidRPr="000A19B4">
              <w:rPr>
                <w:b/>
              </w:rPr>
              <w:t>12</w:t>
            </w:r>
            <w:r w:rsidRPr="000A19B4">
              <w:rPr>
                <w:b/>
                <w:vertAlign w:val="superscript"/>
              </w:rPr>
              <w:t>15</w:t>
            </w:r>
            <w:r w:rsidRPr="000A19B4">
              <w:rPr>
                <w:b/>
              </w:rPr>
              <w:t>- 1</w:t>
            </w: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00</w:t>
            </w:r>
          </w:p>
          <w:p w:rsidR="00B11707" w:rsidRPr="000A19B4" w:rsidRDefault="00B11707" w:rsidP="00D63F39">
            <w:pPr>
              <w:spacing w:before="60" w:after="60"/>
              <w:jc w:val="center"/>
            </w:pPr>
          </w:p>
        </w:tc>
        <w:tc>
          <w:tcPr>
            <w:tcW w:w="1980" w:type="dxa"/>
          </w:tcPr>
          <w:p w:rsidR="00B11707" w:rsidRPr="000A19B4" w:rsidRDefault="00B11707" w:rsidP="00D63F39">
            <w:pPr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766" w:type="dxa"/>
          </w:tcPr>
          <w:p w:rsidR="00B11707" w:rsidRPr="000A19B4" w:rsidRDefault="00B11707" w:rsidP="00D63F39">
            <w:pPr>
              <w:spacing w:before="60" w:after="60"/>
              <w:jc w:val="center"/>
            </w:pPr>
          </w:p>
        </w:tc>
      </w:tr>
    </w:tbl>
    <w:p w:rsidR="00B11707" w:rsidRDefault="00B11707" w:rsidP="00B11707">
      <w:pPr>
        <w:spacing w:before="240" w:after="120"/>
      </w:pPr>
    </w:p>
    <w:p w:rsidR="00B11707" w:rsidRDefault="00B11707" w:rsidP="00B11707">
      <w:pPr>
        <w:spacing w:before="240" w:after="120"/>
      </w:pPr>
    </w:p>
    <w:p w:rsidR="00B11707" w:rsidRDefault="00B11707" w:rsidP="00B11707">
      <w:pPr>
        <w:spacing w:before="240" w:after="120"/>
      </w:pPr>
    </w:p>
    <w:p w:rsidR="00B11707" w:rsidRDefault="00B11707" w:rsidP="00B11707">
      <w:pPr>
        <w:spacing w:before="240" w:after="120"/>
      </w:pPr>
    </w:p>
    <w:p w:rsidR="00B11707" w:rsidRPr="000A19B4" w:rsidRDefault="00B11707" w:rsidP="00B11707">
      <w:pPr>
        <w:spacing w:before="240" w:after="120"/>
      </w:pPr>
    </w:p>
    <w:p w:rsidR="00B11707" w:rsidRDefault="00B11707" w:rsidP="00B11707">
      <w:pPr>
        <w:pStyle w:val="Szveg"/>
        <w:spacing w:before="240"/>
        <w:rPr>
          <w:szCs w:val="24"/>
        </w:rPr>
      </w:pPr>
    </w:p>
    <w:p w:rsidR="00427B58" w:rsidRPr="00B11707" w:rsidRDefault="00B11707" w:rsidP="00B11707">
      <w:pPr>
        <w:pStyle w:val="Szveg"/>
        <w:spacing w:before="240"/>
      </w:pPr>
      <w:r>
        <w:rPr>
          <w:szCs w:val="24"/>
        </w:rPr>
        <w:br w:type="textWrapping" w:clear="all"/>
      </w:r>
      <w:r w:rsidRPr="000A19B4">
        <w:rPr>
          <w:szCs w:val="24"/>
        </w:rPr>
        <w:t>Az irodavezetők, önálló csoportvezetők minden hétfőn félfogadási időben</w:t>
      </w:r>
      <w:r>
        <w:rPr>
          <w:szCs w:val="24"/>
        </w:rPr>
        <w:t xml:space="preserve"> kötelesek az ügyfelet fogadni.</w:t>
      </w:r>
    </w:p>
    <w:sectPr w:rsidR="00427B58" w:rsidRPr="00B11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F9"/>
    <w:rsid w:val="000D1D88"/>
    <w:rsid w:val="00214B37"/>
    <w:rsid w:val="00240445"/>
    <w:rsid w:val="003A22BD"/>
    <w:rsid w:val="004E21B6"/>
    <w:rsid w:val="00501FB2"/>
    <w:rsid w:val="007B3838"/>
    <w:rsid w:val="008C7DF9"/>
    <w:rsid w:val="00AB02B5"/>
    <w:rsid w:val="00B11707"/>
    <w:rsid w:val="00CA0A58"/>
    <w:rsid w:val="00E3798C"/>
    <w:rsid w:val="00F7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636A5-D870-4D46-AF91-17F1948E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170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rsid w:val="00B11707"/>
    <w:pPr>
      <w:keepLines/>
      <w:ind w:firstLine="202"/>
      <w:jc w:val="both"/>
    </w:pPr>
    <w:rPr>
      <w:noProof/>
      <w:sz w:val="24"/>
    </w:rPr>
  </w:style>
  <w:style w:type="paragraph" w:customStyle="1" w:styleId="Szveg">
    <w:name w:val="Szöveg"/>
    <w:basedOn w:val="Norml"/>
    <w:rsid w:val="00B11707"/>
    <w:pPr>
      <w:keepLines/>
      <w:overflowPunct w:val="0"/>
      <w:autoSpaceDE w:val="0"/>
      <w:autoSpaceDN w:val="0"/>
      <w:adjustRightInd w:val="0"/>
      <w:jc w:val="both"/>
      <w:textAlignment w:val="baseline"/>
    </w:pPr>
    <w:rPr>
      <w:noProof/>
      <w:sz w:val="24"/>
    </w:rPr>
  </w:style>
  <w:style w:type="character" w:styleId="Lbjegyzet-hivatkozs">
    <w:name w:val="footnote reference"/>
    <w:basedOn w:val="Bekezdsalapbettpusa"/>
    <w:semiHidden/>
    <w:rsid w:val="00B11707"/>
    <w:rPr>
      <w:vertAlign w:val="superscript"/>
    </w:rPr>
  </w:style>
  <w:style w:type="paragraph" w:customStyle="1" w:styleId="FejezetCm">
    <w:name w:val="FejezetCím"/>
    <w:basedOn w:val="Norml"/>
    <w:rsid w:val="00B11707"/>
    <w:pPr>
      <w:keepNext/>
      <w:keepLines/>
      <w:spacing w:before="480" w:after="240"/>
      <w:jc w:val="center"/>
    </w:pPr>
    <w:rPr>
      <w:b/>
      <w:i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2082</Words>
  <Characters>14368</Characters>
  <Application>Microsoft Office Word</Application>
  <DocSecurity>0</DocSecurity>
  <Lines>119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16418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Murai Renáta</dc:creator>
  <cp:keywords/>
  <dc:description/>
  <cp:lastModifiedBy>Murai Renáta</cp:lastModifiedBy>
  <cp:revision>21</cp:revision>
  <dcterms:created xsi:type="dcterms:W3CDTF">2013-07-08T11:15:00Z</dcterms:created>
  <dcterms:modified xsi:type="dcterms:W3CDTF">2013-07-08T11:39:00Z</dcterms:modified>
</cp:coreProperties>
</file>